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ALBERTO</w:t>
      </w:r>
    </w:p>
    <w:p w14:paraId="00000002" w14:textId="77777777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COLABORACIÓN CON </w:t>
      </w:r>
      <w:r>
        <w:rPr>
          <w:rFonts w:ascii="Times New Roman" w:eastAsia="Times New Roman" w:hAnsi="Times New Roman" w:cs="Times New Roman"/>
          <w:color w:val="000000"/>
        </w:rPr>
        <w:t>URWAHN BIKE</w:t>
      </w:r>
      <w:r>
        <w:rPr>
          <w:rFonts w:ascii="Times New Roman" w:eastAsia="Times New Roman" w:hAnsi="Times New Roman" w:cs="Times New Roman"/>
        </w:rPr>
        <w:t>S</w:t>
      </w:r>
    </w:p>
    <w:p w14:paraId="00000003" w14:textId="77777777" w:rsidR="0067045A" w:rsidRPr="007356E6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/>
        </w:rPr>
        <w:t>Alberto</w:t>
      </w:r>
      <w:r>
        <w:rPr>
          <w:rFonts w:ascii="Times New Roman" w:eastAsia="Times New Roman" w:hAnsi="Times New Roman" w:cs="Times New Roman"/>
        </w:rPr>
        <w:t xml:space="preserve"> tiene una larga historia de colaboración con marcas para crear beneficios concretos para sus socios y clientes. Su nueva colaboración con la empresa alemana </w:t>
      </w:r>
      <w:r>
        <w:rPr>
          <w:rFonts w:ascii="Times New Roman" w:eastAsia="Times New Roman" w:hAnsi="Times New Roman" w:cs="Times New Roman"/>
          <w:b/>
        </w:rPr>
        <w:t>Urwahn Bikes</w:t>
      </w:r>
      <w:r>
        <w:rPr>
          <w:rFonts w:ascii="Times New Roman" w:eastAsia="Times New Roman" w:hAnsi="Times New Roman" w:cs="Times New Roman"/>
        </w:rPr>
        <w:t xml:space="preserve"> permite a los clientes probar bicicletas especiales en el flagship store de Alberto e</w:t>
      </w:r>
      <w:r>
        <w:rPr>
          <w:rFonts w:ascii="Times New Roman" w:eastAsia="Times New Roman" w:hAnsi="Times New Roman" w:cs="Times New Roman"/>
        </w:rPr>
        <w:t xml:space="preserve">n Mönchengladbach. </w:t>
      </w:r>
      <w:r w:rsidRPr="007356E6">
        <w:rPr>
          <w:rFonts w:ascii="Times New Roman" w:eastAsia="Times New Roman" w:hAnsi="Times New Roman" w:cs="Times New Roman"/>
          <w:lang w:val="fr-FR"/>
        </w:rPr>
        <w:t xml:space="preserve">Están diseñadas para combinarse con los pantalones de su "Bike Collection", que cuenta con tejidos y cortes elegantes. Existen sinergias. Esto no solo reinventa y revitaliza el concepto de tienda, sino que muestra cómo, "ambas compañías </w:t>
      </w:r>
      <w:r w:rsidRPr="007356E6">
        <w:rPr>
          <w:rFonts w:ascii="Times New Roman" w:eastAsia="Times New Roman" w:hAnsi="Times New Roman" w:cs="Times New Roman"/>
          <w:lang w:val="fr-FR"/>
        </w:rPr>
        <w:t>reflejan innovación, flexibilidad y sencillez", dice Marco Lanowy, director gerente de Alberto.</w:t>
      </w:r>
    </w:p>
    <w:p w14:paraId="00000004" w14:textId="77777777" w:rsidR="0067045A" w:rsidRPr="007356E6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  <w:lang w:val="fr-FR"/>
        </w:rPr>
      </w:pPr>
      <w:hyperlink r:id="rId5">
        <w:r w:rsidRPr="007356E6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www.alberto-pants.com</w:t>
        </w:r>
      </w:hyperlink>
    </w:p>
    <w:p w14:paraId="00000005" w14:textId="77777777" w:rsidR="0067045A" w:rsidRPr="007356E6" w:rsidRDefault="0067045A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  <w:lang w:val="fr-FR"/>
        </w:rPr>
      </w:pPr>
    </w:p>
    <w:p w14:paraId="00000006" w14:textId="7B316804" w:rsidR="0067045A" w:rsidRPr="007356E6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7356E6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HEINZ BAUER </w:t>
      </w:r>
      <w:r w:rsidRPr="007356E6">
        <w:rPr>
          <w:rFonts w:ascii="Times New Roman" w:eastAsia="Times New Roman" w:hAnsi="Times New Roman" w:cs="Times New Roman"/>
          <w:b/>
          <w:color w:val="000000"/>
          <w:lang w:val="fr-FR"/>
        </w:rPr>
        <w:t>MANUFAKT</w:t>
      </w:r>
    </w:p>
    <w:p w14:paraId="00000007" w14:textId="77777777" w:rsidR="0067045A" w:rsidRPr="007356E6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  <w:lang w:val="fr-FR"/>
        </w:rPr>
      </w:pPr>
      <w:r w:rsidRPr="007356E6">
        <w:rPr>
          <w:rFonts w:ascii="Times New Roman" w:eastAsia="Times New Roman" w:hAnsi="Times New Roman" w:cs="Times New Roman"/>
          <w:lang w:val="fr-FR"/>
        </w:rPr>
        <w:t>NUEVOS MODELOS E HISTORIAS</w:t>
      </w:r>
    </w:p>
    <w:p w14:paraId="00000008" w14:textId="07FAD0F2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  <w:r w:rsidRPr="007356E6">
        <w:rPr>
          <w:rFonts w:ascii="Times New Roman" w:eastAsia="Times New Roman" w:hAnsi="Times New Roman" w:cs="Times New Roman"/>
          <w:lang w:val="fr-FR"/>
        </w:rPr>
        <w:t xml:space="preserve">La marca alemana </w:t>
      </w:r>
      <w:r w:rsidRPr="007356E6">
        <w:rPr>
          <w:rFonts w:ascii="Times New Roman" w:eastAsia="Times New Roman" w:hAnsi="Times New Roman" w:cs="Times New Roman"/>
          <w:b/>
          <w:lang w:val="fr-FR"/>
        </w:rPr>
        <w:t>Heinz Bauer</w:t>
      </w:r>
      <w:r w:rsidRPr="007356E6">
        <w:rPr>
          <w:rFonts w:ascii="Times New Roman" w:eastAsia="Times New Roman" w:hAnsi="Times New Roman" w:cs="Times New Roman"/>
          <w:lang w:val="fr-FR"/>
        </w:rPr>
        <w:t xml:space="preserve"> </w:t>
      </w:r>
      <w:r w:rsidRPr="007356E6">
        <w:rPr>
          <w:rFonts w:ascii="Times New Roman" w:eastAsia="Times New Roman" w:hAnsi="Times New Roman" w:cs="Times New Roman"/>
          <w:b/>
          <w:lang w:val="fr-FR"/>
        </w:rPr>
        <w:t xml:space="preserve">Manufakt </w:t>
      </w:r>
      <w:bookmarkStart w:id="0" w:name="_GoBack"/>
      <w:bookmarkEnd w:id="0"/>
      <w:r w:rsidRPr="007356E6">
        <w:rPr>
          <w:rFonts w:ascii="Times New Roman" w:eastAsia="Times New Roman" w:hAnsi="Times New Roman" w:cs="Times New Roman"/>
          <w:lang w:val="fr-FR"/>
        </w:rPr>
        <w:t xml:space="preserve">es </w:t>
      </w:r>
      <w:r w:rsidRPr="007356E6">
        <w:rPr>
          <w:rFonts w:ascii="Times New Roman" w:eastAsia="Times New Roman" w:hAnsi="Times New Roman" w:cs="Times New Roman"/>
          <w:lang w:val="fr-FR"/>
        </w:rPr>
        <w:t>conocida por su excelente artesanía y sus ideas originales. Su modelo "Tempelhof" replantea la chaqueta de cuero: cuero fino como una navaja en el exterior, seda de cachemir en el interior unida por una fina capa de aislamiento. Disponible para hombre en b</w:t>
      </w:r>
      <w:r w:rsidRPr="007356E6">
        <w:rPr>
          <w:rFonts w:ascii="Times New Roman" w:eastAsia="Times New Roman" w:hAnsi="Times New Roman" w:cs="Times New Roman"/>
          <w:lang w:val="fr-FR"/>
        </w:rPr>
        <w:t xml:space="preserve">arro y gris luna, esta chaqueta es súper ligera, cálida y sofisticada. </w:t>
      </w:r>
      <w:r>
        <w:rPr>
          <w:rFonts w:ascii="Times New Roman" w:eastAsia="Times New Roman" w:hAnsi="Times New Roman" w:cs="Times New Roman"/>
        </w:rPr>
        <w:t xml:space="preserve">Además, la marca ha introducido nuevos diseños y colores para su exitosa chaqueta de cuero "Nürburg". Y proporcionará chaquetas de cuero a medida a los propietarios del </w:t>
      </w:r>
      <w:r>
        <w:rPr>
          <w:rFonts w:ascii="Times New Roman" w:eastAsia="Times New Roman" w:hAnsi="Times New Roman" w:cs="Times New Roman"/>
          <w:b/>
        </w:rPr>
        <w:t>Porsche</w:t>
      </w:r>
      <w:r>
        <w:rPr>
          <w:rFonts w:ascii="Times New Roman" w:eastAsia="Times New Roman" w:hAnsi="Times New Roman" w:cs="Times New Roman"/>
        </w:rPr>
        <w:t xml:space="preserve"> Speedste</w:t>
      </w:r>
      <w:r>
        <w:rPr>
          <w:rFonts w:ascii="Times New Roman" w:eastAsia="Times New Roman" w:hAnsi="Times New Roman" w:cs="Times New Roman"/>
        </w:rPr>
        <w:t>r limitado, lanzado para celebrar el 70º aniversario de Porsche.</w:t>
      </w:r>
    </w:p>
    <w:p w14:paraId="00000009" w14:textId="77777777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www.heinzbauer.com</w:t>
        </w:r>
      </w:hyperlink>
    </w:p>
    <w:p w14:paraId="0000000A" w14:textId="77777777" w:rsidR="0067045A" w:rsidRDefault="0067045A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TOMMY HILFIGER</w:t>
      </w:r>
    </w:p>
    <w:p w14:paraId="0000000C" w14:textId="77777777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HAHNENKAMM RACE</w:t>
      </w:r>
    </w:p>
    <w:p w14:paraId="0000000D" w14:textId="77777777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primera vez en enero, </w:t>
      </w:r>
      <w:r>
        <w:rPr>
          <w:rFonts w:ascii="Times New Roman" w:eastAsia="Times New Roman" w:hAnsi="Times New Roman" w:cs="Times New Roman"/>
          <w:b/>
        </w:rPr>
        <w:t>Tommy Hilfiger</w:t>
      </w:r>
      <w:r>
        <w:rPr>
          <w:rFonts w:ascii="Times New Roman" w:eastAsia="Times New Roman" w:hAnsi="Times New Roman" w:cs="Times New Roman"/>
        </w:rPr>
        <w:t xml:space="preserve"> se asocia con la carrera de esquí Hahnenkamm en Kitzbü</w:t>
      </w:r>
      <w:r>
        <w:rPr>
          <w:rFonts w:ascii="Times New Roman" w:eastAsia="Times New Roman" w:hAnsi="Times New Roman" w:cs="Times New Roman"/>
        </w:rPr>
        <w:t xml:space="preserve">hel, Austria, para el 80º aniversario del evento. Los colores de la marca estarán en las banderas de carreras junto la pista, y un pop-up store presentará la colaboración entre Tommy Hilfiger y la marca francesa </w:t>
      </w:r>
      <w:r>
        <w:rPr>
          <w:rFonts w:ascii="Times New Roman" w:eastAsia="Times New Roman" w:hAnsi="Times New Roman" w:cs="Times New Roman"/>
          <w:b/>
        </w:rPr>
        <w:t>Rossignol</w:t>
      </w:r>
      <w:r>
        <w:rPr>
          <w:rFonts w:ascii="Times New Roman" w:eastAsia="Times New Roman" w:hAnsi="Times New Roman" w:cs="Times New Roman"/>
        </w:rPr>
        <w:t>, líder en deportes de invierno, in</w:t>
      </w:r>
      <w:r>
        <w:rPr>
          <w:rFonts w:ascii="Times New Roman" w:eastAsia="Times New Roman" w:hAnsi="Times New Roman" w:cs="Times New Roman"/>
        </w:rPr>
        <w:t xml:space="preserve">cluyendo una sudadera para hombre y mujer. "Estamos muy satisfechos de presentar nuestro estilo Tommy Hilfiger dentro y fuera de la pista y presentar nuestra marca a un nuevo grupo objetivo", dice Daniel Grieder, CEO de Tommy Hilfiger Global y </w:t>
      </w:r>
      <w:r>
        <w:rPr>
          <w:rFonts w:ascii="Times New Roman" w:eastAsia="Times New Roman" w:hAnsi="Times New Roman" w:cs="Times New Roman"/>
          <w:b/>
        </w:rPr>
        <w:t xml:space="preserve">PVH </w:t>
      </w:r>
      <w:r>
        <w:rPr>
          <w:rFonts w:ascii="Times New Roman" w:eastAsia="Times New Roman" w:hAnsi="Times New Roman" w:cs="Times New Roman"/>
        </w:rPr>
        <w:t>Europe.</w:t>
      </w:r>
    </w:p>
    <w:p w14:paraId="0000000E" w14:textId="77777777" w:rsidR="0067045A" w:rsidRDefault="007356E6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color w:val="000000"/>
        </w:rPr>
      </w:pP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www.tommy.com</w:t>
        </w:r>
      </w:hyperlink>
    </w:p>
    <w:p w14:paraId="0000000F" w14:textId="77777777" w:rsidR="0067045A" w:rsidRDefault="0067045A">
      <w:pPr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00000010" w14:textId="77777777" w:rsidR="0067045A" w:rsidRDefault="007356E6">
      <w:pPr>
        <w:rPr>
          <w:rFonts w:ascii="Times New Roman" w:eastAsia="Times New Roman" w:hAnsi="Times New Roman" w:cs="Times New Roman"/>
          <w:b/>
          <w:color w:val="333333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SCOTCH &amp; SODA</w:t>
      </w:r>
    </w:p>
    <w:p w14:paraId="00000011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SOUTH SEAS </w:t>
      </w:r>
    </w:p>
    <w:p w14:paraId="00000012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Para moda para hombre y mujer pre-otoño de 2020, la marca holandesa 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Scotch &amp; Soda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 formó una narrativa inspirada en los colores y objetos del Pacífico Sur. La historia comienza con "Importaciones francesas", que presenta una silueta limpia, adaptada y elegante urbana. Esto contrasta con el uniforme sencillo, beach-chic de la parte 2, "I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sland Life". La compañía también celebra 10 años de su línea de denim, 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Amsterdams Blauw</w:t>
      </w:r>
      <w:r>
        <w:rPr>
          <w:rFonts w:ascii="Times New Roman" w:eastAsia="Times New Roman" w:hAnsi="Times New Roman" w:cs="Times New Roman"/>
          <w:color w:val="333333"/>
          <w:highlight w:val="white"/>
        </w:rPr>
        <w:t>, con "10 Shades of Blauw": presentando cortes característicos reconfigurados en 10 tonos clave de azules inspirados en los Mares del Sur. Coloridas camisetas y sudadera</w:t>
      </w:r>
      <w:r>
        <w:rPr>
          <w:rFonts w:ascii="Times New Roman" w:eastAsia="Times New Roman" w:hAnsi="Times New Roman" w:cs="Times New Roman"/>
          <w:color w:val="333333"/>
          <w:highlight w:val="white"/>
        </w:rPr>
        <w:t>s con capucha completan la colección.</w:t>
      </w:r>
    </w:p>
    <w:p w14:paraId="00000013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0563C1"/>
            <w:highlight w:val="white"/>
            <w:u w:val="single"/>
          </w:rPr>
          <w:t>www.scotch-soda.com</w:t>
        </w:r>
      </w:hyperlink>
    </w:p>
    <w:p w14:paraId="00000014" w14:textId="77777777" w:rsidR="0067045A" w:rsidRDefault="0067045A">
      <w:pPr>
        <w:rPr>
          <w:rFonts w:ascii="Times New Roman" w:eastAsia="Times New Roman" w:hAnsi="Times New Roman" w:cs="Times New Roman"/>
          <w:color w:val="333333"/>
          <w:highlight w:val="white"/>
        </w:rPr>
      </w:pPr>
    </w:p>
    <w:p w14:paraId="00000015" w14:textId="77777777" w:rsidR="0067045A" w:rsidRDefault="007356E6">
      <w:pPr>
        <w:rPr>
          <w:rFonts w:ascii="Times New Roman" w:eastAsia="Times New Roman" w:hAnsi="Times New Roman" w:cs="Times New Roman"/>
          <w:b/>
          <w:color w:val="333333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LEMON JELLY</w:t>
      </w:r>
    </w:p>
    <w:p w14:paraId="00000016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t>UN ACTO SIN DESPERDICIO</w:t>
      </w:r>
    </w:p>
    <w:p w14:paraId="00000017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lastRenderedPageBreak/>
        <w:t xml:space="preserve">La marca portuguesa 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Lemon Jelly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 lanzó una línea de calzado moldeado en plástico 100% reciclado en 2019, tras años d</w:t>
      </w:r>
      <w:r>
        <w:rPr>
          <w:rFonts w:ascii="Times New Roman" w:eastAsia="Times New Roman" w:hAnsi="Times New Roman" w:cs="Times New Roman"/>
          <w:color w:val="333333"/>
          <w:highlight w:val="white"/>
        </w:rPr>
        <w:t>e desarrollo de un método que lleva los desperdicios hacia nuevos productos. El resultado es un calzado vegano aprobado por PETA cuya plantilla impermeable tiene control de olores, estabilidad de temperatura e incluso un aroma a limón. Estos éxitos han sid</w:t>
      </w:r>
      <w:r>
        <w:rPr>
          <w:rFonts w:ascii="Times New Roman" w:eastAsia="Times New Roman" w:hAnsi="Times New Roman" w:cs="Times New Roman"/>
          <w:color w:val="333333"/>
          <w:highlight w:val="white"/>
        </w:rPr>
        <w:t>o reconocimiento a Lemon Jelly con los premios GAPI y Drapers Footwear Awards. Continuamente forjan colaboraciones emocionantes y producen colecciones cápsula, diseños exclusivos y ediciones limitadas. Made in Portugal, los productos están disponibles en m</w:t>
      </w:r>
      <w:r>
        <w:rPr>
          <w:rFonts w:ascii="Times New Roman" w:eastAsia="Times New Roman" w:hAnsi="Times New Roman" w:cs="Times New Roman"/>
          <w:color w:val="333333"/>
          <w:highlight w:val="white"/>
        </w:rPr>
        <w:t>ás de 35 países y 500 puntos de venta.</w:t>
      </w:r>
    </w:p>
    <w:p w14:paraId="00000018" w14:textId="77777777" w:rsidR="0067045A" w:rsidRDefault="007356E6">
      <w:pPr>
        <w:rPr>
          <w:rFonts w:ascii="Times New Roman" w:eastAsia="Times New Roman" w:hAnsi="Times New Roman" w:cs="Times New Roman"/>
          <w:color w:val="000000"/>
        </w:rPr>
      </w:pPr>
      <w:hyperlink r:id="rId9">
        <w:r>
          <w:rPr>
            <w:rFonts w:ascii="Times New Roman" w:eastAsia="Times New Roman" w:hAnsi="Times New Roman" w:cs="Times New Roman"/>
            <w:color w:val="0563C1"/>
            <w:u w:val="single"/>
          </w:rPr>
          <w:t>www.lemonjelly.com</w:t>
        </w:r>
      </w:hyperlink>
    </w:p>
    <w:p w14:paraId="00000019" w14:textId="77777777" w:rsidR="0067045A" w:rsidRDefault="0067045A">
      <w:pPr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0000001A" w14:textId="77777777" w:rsidR="0067045A" w:rsidRDefault="007356E6">
      <w:pPr>
        <w:rPr>
          <w:rFonts w:ascii="Times New Roman" w:eastAsia="Times New Roman" w:hAnsi="Times New Roman" w:cs="Times New Roman"/>
          <w:b/>
          <w:color w:val="333333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BOMBOOGIE</w:t>
      </w:r>
    </w:p>
    <w:p w14:paraId="0000001B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t>O/I 2020 MENSWEAR</w:t>
      </w:r>
    </w:p>
    <w:p w14:paraId="0000001C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Los temas de la colección de moda para hombre O/I 2020 de la marca italiana 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Bomboogie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 son "militarminimalismo", tela tecno p</w:t>
      </w:r>
      <w:r>
        <w:rPr>
          <w:rFonts w:ascii="Times New Roman" w:eastAsia="Times New Roman" w:hAnsi="Times New Roman" w:cs="Times New Roman"/>
          <w:color w:val="333333"/>
          <w:highlight w:val="white"/>
        </w:rPr>
        <w:t>ara leisurewear y outerwear utilitaria. Las telas utilizadas son a prueba de lluvia, viento y temperatura (una memoria de mezcla de nylon/poliéster acolchada con eficiencia térmica incluso permite estar cálido y fresco). Vinculando una estética elegante co</w:t>
      </w:r>
      <w:r>
        <w:rPr>
          <w:rFonts w:ascii="Times New Roman" w:eastAsia="Times New Roman" w:hAnsi="Times New Roman" w:cs="Times New Roman"/>
          <w:color w:val="333333"/>
          <w:highlight w:val="white"/>
        </w:rPr>
        <w:t>n funcionalidad, la colección presenta una gama de estilos, que incluyen trencas (con y sin capuchas), chaquetas, parkas largas y cortas y abrigos. La paleta presenta tonos camel, marrón claro y medio, marrón oscuro, negro, verde militar, rojo, azul oscuro</w:t>
      </w:r>
      <w:r>
        <w:rPr>
          <w:rFonts w:ascii="Times New Roman" w:eastAsia="Times New Roman" w:hAnsi="Times New Roman" w:cs="Times New Roman"/>
          <w:color w:val="333333"/>
          <w:highlight w:val="white"/>
        </w:rPr>
        <w:t>, azul, blanco y plateado.</w:t>
      </w:r>
    </w:p>
    <w:bookmarkStart w:id="1" w:name="_heading=h.gjdgxs" w:colFirst="0" w:colLast="0"/>
    <w:bookmarkEnd w:id="1"/>
    <w:p w14:paraId="0000001D" w14:textId="77777777" w:rsidR="0067045A" w:rsidRDefault="007356E6">
      <w:pPr>
        <w:rPr>
          <w:rFonts w:ascii="Times New Roman" w:eastAsia="Times New Roman" w:hAnsi="Times New Roman" w:cs="Times New Roman"/>
          <w:color w:val="333333"/>
          <w:highlight w:val="white"/>
        </w:rPr>
      </w:pPr>
      <w:r>
        <w:fldChar w:fldCharType="begin"/>
      </w:r>
      <w:r>
        <w:instrText xml:space="preserve"> HYPERLINK "http://www.bomboogie.com"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highlight w:val="white"/>
          <w:u w:val="single"/>
        </w:rPr>
        <w:t>www.bomboogie.com</w:t>
      </w:r>
      <w:r>
        <w:rPr>
          <w:rFonts w:ascii="Times New Roman" w:eastAsia="Times New Roman" w:hAnsi="Times New Roman" w:cs="Times New Roman"/>
          <w:color w:val="0563C1"/>
          <w:highlight w:val="white"/>
          <w:u w:val="single"/>
        </w:rPr>
        <w:fldChar w:fldCharType="end"/>
      </w:r>
    </w:p>
    <w:p w14:paraId="0000001E" w14:textId="77777777" w:rsidR="0067045A" w:rsidRDefault="0067045A">
      <w:pPr>
        <w:rPr>
          <w:rFonts w:ascii="Times New Roman" w:eastAsia="Times New Roman" w:hAnsi="Times New Roman" w:cs="Times New Roman"/>
          <w:color w:val="333333"/>
          <w:highlight w:val="white"/>
        </w:rPr>
      </w:pPr>
    </w:p>
    <w:sectPr w:rsidR="006704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5A"/>
    <w:rsid w:val="0067045A"/>
    <w:rsid w:val="0073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17598"/>
  <w15:docId w15:val="{85EA4E61-0B31-C946-A756-EB96681C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9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36C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6762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ch-sod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mm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inzbau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berto-pant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monjel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uNQcgApiYrozF9bHN/kyyqFRkw==">AMUW2mUoyXShd2MAMJPrQN1PEE9N18d25g+3jq9PyPhQ8r06XcFAfIvsY2R5CngPqArllifK1PQsdohEqisPlEZClI8rszy/xREqlsCKDoHnKYsNgZ1vf5XoHbQHR8PMX9lXrNxpa5qN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Romano</dc:creator>
  <cp:lastModifiedBy>Microsoft Office User</cp:lastModifiedBy>
  <cp:revision>2</cp:revision>
  <dcterms:created xsi:type="dcterms:W3CDTF">2019-12-01T14:21:00Z</dcterms:created>
  <dcterms:modified xsi:type="dcterms:W3CDTF">2019-12-11T21:10:00Z</dcterms:modified>
</cp:coreProperties>
</file>