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COOL ITEMS FOR CONCEPT STORES</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pPr>
      <w:r w:rsidDel="00000000" w:rsidR="00000000" w:rsidRPr="00000000">
        <w:rPr>
          <w:b w:val="1"/>
          <w:rtl w:val="0"/>
        </w:rPr>
        <w:t xml:space="preserve">FLOW</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ALGO ESTÁ EN EL AIRE</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¿Hasta qué punto está limpio el aire a nuestro alrededor? Ya sea en el trabajo, fuera o en casa, </w:t>
      </w:r>
      <w:r w:rsidDel="00000000" w:rsidR="00000000" w:rsidRPr="00000000">
        <w:rPr>
          <w:b w:val="1"/>
          <w:rtl w:val="0"/>
        </w:rPr>
        <w:t xml:space="preserve">Flow</w:t>
      </w:r>
      <w:r w:rsidDel="00000000" w:rsidR="00000000" w:rsidRPr="00000000">
        <w:rPr>
          <w:rtl w:val="0"/>
        </w:rPr>
        <w:t xml:space="preserve"> ofrece rápidamente la respuesta. Este práctico sensor de contaminación del aire fabricado por la empresa francesa </w:t>
      </w:r>
      <w:r w:rsidDel="00000000" w:rsidR="00000000" w:rsidRPr="00000000">
        <w:rPr>
          <w:b w:val="1"/>
          <w:rtl w:val="0"/>
        </w:rPr>
        <w:t xml:space="preserve">Plume Labs</w:t>
      </w:r>
      <w:r w:rsidDel="00000000" w:rsidR="00000000" w:rsidRPr="00000000">
        <w:rPr>
          <w:rtl w:val="0"/>
        </w:rPr>
        <w:t xml:space="preserve"> mide la cantidad de elementos contaminantes a los que estamos expuestos. La aplicación que lo acompaña utiliza el GPS del smartphone para proporcionar un desglose minuto a minuto de los niveles más altos de contaminación, con el fin de evitar esas áreas. Con el tiempo, Flow utiliza estos datos para crear un mapa de calidad del aire cada vez más preciso. El dispositivo de diseño elegante fue creado en colaboración con el famoso estudio de diseño </w:t>
      </w:r>
      <w:r w:rsidDel="00000000" w:rsidR="00000000" w:rsidRPr="00000000">
        <w:rPr>
          <w:b w:val="1"/>
          <w:rtl w:val="0"/>
        </w:rPr>
        <w:t xml:space="preserve">Frog</w:t>
      </w:r>
      <w:r w:rsidDel="00000000" w:rsidR="00000000" w:rsidRPr="00000000">
        <w:rPr>
          <w:rtl w:val="0"/>
        </w:rPr>
        <w:t xml:space="preserve"> y ya ha ganado varios premios. Flow 2, con un acabado en grafito oscuro, se lanzó en noviembre y ofrece una vida útil de la batería mejorada. El sensor se vende en alrededor de 160 EUR (160 USD fuera de la UE).</w:t>
      </w:r>
    </w:p>
    <w:p w:rsidR="00000000" w:rsidDel="00000000" w:rsidP="00000000" w:rsidRDefault="00000000" w:rsidRPr="00000000" w14:paraId="00000007">
      <w:pPr>
        <w:rPr/>
      </w:pPr>
      <w:r w:rsidDel="00000000" w:rsidR="00000000" w:rsidRPr="00000000">
        <w:rPr>
          <w:rtl w:val="0"/>
        </w:rPr>
        <w:t xml:space="preserve">plumelabs.com/en/flow/</w:t>
      </w:r>
    </w:p>
    <w:p w:rsidR="00000000" w:rsidDel="00000000" w:rsidP="00000000" w:rsidRDefault="00000000" w:rsidRPr="00000000" w14:paraId="00000008">
      <w:pPr>
        <w:rPr>
          <w:u w:val="single"/>
        </w:rPr>
      </w:pPr>
      <w:r w:rsidDel="00000000" w:rsidR="00000000" w:rsidRPr="00000000">
        <w:rPr>
          <w:rtl w:val="0"/>
        </w:rPr>
      </w:r>
    </w:p>
    <w:p w:rsidR="00000000" w:rsidDel="00000000" w:rsidP="00000000" w:rsidRDefault="00000000" w:rsidRPr="00000000" w14:paraId="00000009">
      <w:pPr>
        <w:rPr>
          <w:b w:val="1"/>
        </w:rPr>
      </w:pPr>
      <w:r w:rsidDel="00000000" w:rsidR="00000000" w:rsidRPr="00000000">
        <w:rPr>
          <w:b w:val="1"/>
          <w:rtl w:val="0"/>
        </w:rPr>
        <w:t xml:space="preserve">PAVÉ THE WAY</w:t>
      </w:r>
    </w:p>
    <w:p w:rsidR="00000000" w:rsidDel="00000000" w:rsidP="00000000" w:rsidRDefault="00000000" w:rsidRPr="00000000" w14:paraId="0000000A">
      <w:pPr>
        <w:rPr/>
      </w:pPr>
      <w:r w:rsidDel="00000000" w:rsidR="00000000" w:rsidRPr="00000000">
        <w:rPr>
          <w:rtl w:val="0"/>
        </w:rPr>
        <w:t xml:space="preserve">PLASTIC STRAWS SUCK</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bookmarkStart w:colFirst="0" w:colLast="0" w:name="_heading=h.gjdgxs" w:id="0"/>
      <w:bookmarkEnd w:id="0"/>
      <w:r w:rsidDel="00000000" w:rsidR="00000000" w:rsidRPr="00000000">
        <w:rPr>
          <w:rtl w:val="0"/>
        </w:rPr>
        <w:t xml:space="preserve">La diseñadora y filántropa Joan Hornig encontró la combinación perfecta de consumismo y activismo, haciendo que las donaciones caritativas sean accesibles para millones con joyas asequibles y con conciencia a través de su nueva marca </w:t>
      </w:r>
      <w:r w:rsidDel="00000000" w:rsidR="00000000" w:rsidRPr="00000000">
        <w:rPr>
          <w:b w:val="1"/>
          <w:rtl w:val="0"/>
        </w:rPr>
        <w:t xml:space="preserve">Pavé The Way</w:t>
      </w:r>
      <w:r w:rsidDel="00000000" w:rsidR="00000000" w:rsidRPr="00000000">
        <w:rPr>
          <w:rtl w:val="0"/>
        </w:rPr>
        <w:t xml:space="preserve">. Por ejemplo, su brazalete </w:t>
      </w:r>
      <w:r w:rsidDel="00000000" w:rsidR="00000000" w:rsidRPr="00000000">
        <w:rPr>
          <w:b w:val="1"/>
          <w:rtl w:val="0"/>
        </w:rPr>
        <w:t xml:space="preserve">"Plastic Straws Suck"</w:t>
      </w:r>
      <w:r w:rsidDel="00000000" w:rsidR="00000000" w:rsidRPr="00000000">
        <w:rPr>
          <w:rtl w:val="0"/>
        </w:rPr>
        <w:t xml:space="preserve"> está diseñado con un cordón ajustable de algodón encerado en negro y un colgante de plata esterlina con forma de más de 100 mil millones de pajitas de plástico usadas en los Estados Unidos cada año. Estas pajitas tardan cientos de años en descomponerse y representan el impacto negativo que los humanos tienen en el medio ambiente. Simplemente usando un brazalete, con un precio de venta de  95 USD, los consumidores ayudan a crear conciencia sobre la necesidad de preservar los océanos; Además, como parte del modelo de negocio de la marca, el 100% de las ganancias se donan a una organización benéfica elegida por el consumidor, lo que les permite tener un verdadero impacto sobre algo que les importa.</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@PaveTheWayJewelry</w:t>
      </w:r>
    </w:p>
    <w:p w:rsidR="00000000" w:rsidDel="00000000" w:rsidP="00000000" w:rsidRDefault="00000000" w:rsidRPr="00000000" w14:paraId="0000000F">
      <w:pPr>
        <w:rPr/>
      </w:pPr>
      <w:r w:rsidDel="00000000" w:rsidR="00000000" w:rsidRPr="00000000">
        <w:rPr>
          <w:rtl w:val="0"/>
        </w:rPr>
        <w:t xml:space="preserve">pavethewayjewelry.com </w:t>
      </w:r>
    </w:p>
    <w:p w:rsidR="00000000" w:rsidDel="00000000" w:rsidP="00000000" w:rsidRDefault="00000000" w:rsidRPr="00000000" w14:paraId="00000010">
      <w:pPr>
        <w:rPr>
          <w:b w:val="1"/>
        </w:rPr>
      </w:pPr>
      <w:r w:rsidDel="00000000" w:rsidR="00000000" w:rsidRPr="00000000">
        <w:rPr>
          <w:rtl w:val="0"/>
        </w:rPr>
      </w:r>
    </w:p>
    <w:p w:rsidR="00000000" w:rsidDel="00000000" w:rsidP="00000000" w:rsidRDefault="00000000" w:rsidRPr="00000000" w14:paraId="00000011">
      <w:pPr>
        <w:rPr>
          <w:b w:val="1"/>
        </w:rPr>
      </w:pPr>
      <w:r w:rsidDel="00000000" w:rsidR="00000000" w:rsidRPr="00000000">
        <w:rPr>
          <w:b w:val="1"/>
          <w:rtl w:val="0"/>
        </w:rPr>
        <w:t xml:space="preserve">ANASTASIA PILEPCHUK </w:t>
      </w:r>
    </w:p>
    <w:p w:rsidR="00000000" w:rsidDel="00000000" w:rsidP="00000000" w:rsidRDefault="00000000" w:rsidRPr="00000000" w14:paraId="00000012">
      <w:pPr>
        <w:rPr/>
      </w:pPr>
      <w:r w:rsidDel="00000000" w:rsidR="00000000" w:rsidRPr="00000000">
        <w:rPr>
          <w:rtl w:val="0"/>
        </w:rPr>
        <w:t xml:space="preserve">DREAMY MASKS</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Para los compradores que van a un baile de máscaras, o que simplemente buscan un accesorio espectacular, las extravagantes máscaras de </w:t>
      </w:r>
      <w:r w:rsidDel="00000000" w:rsidR="00000000" w:rsidRPr="00000000">
        <w:rPr>
          <w:b w:val="1"/>
          <w:rtl w:val="0"/>
        </w:rPr>
        <w:t xml:space="preserve">Anastasia Pilepchuk</w:t>
      </w:r>
      <w:r w:rsidDel="00000000" w:rsidR="00000000" w:rsidRPr="00000000">
        <w:rPr>
          <w:rtl w:val="0"/>
        </w:rPr>
        <w:t xml:space="preserve"> podrían ser la respuesta. La diseñadora y pintora rusa presentó su primera colección de prendas y máscaras en 2018, a través de la cual pretende "reconsiderar los materiales y las formas, encontrando nuevas formas de llevarlos a la realidad a través de la imaginación". Cada una de sus máscaras, que se venden desde 100 a 350 EUR, son muy diferentes, construidas en metal, madera, plástico, papel, textiles e hilos individuales, o cualquier material cotidiano que tenga delante. Maravillosamente esculturales, están formadas en cuadrículas lineales, o creaciones de púas iridiscentes y flecos coloridos, por comentar solo algunos diseños. Pilepchuk planea lanzar una línea de joyas para la cara y trabajar con metales preciosos.</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hyperlink r:id="rId7">
        <w:r w:rsidDel="00000000" w:rsidR="00000000" w:rsidRPr="00000000">
          <w:rPr>
            <w:color w:val="0000ff"/>
            <w:u w:val="none"/>
            <w:rtl w:val="0"/>
          </w:rPr>
          <w:t xml:space="preserve">https://pilepchuk.com/</w:t>
        </w:r>
      </w:hyperlink>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D660BE"/>
    <w:rPr>
      <w:rFonts w:ascii="Times New Roman" w:cs="Times New Roman" w:hAnsi="Times New Roman"/>
      <w:lang w:eastAsia="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unhideWhenUsed w:val="1"/>
    <w:rsid w:val="00ED1525"/>
    <w:pPr>
      <w:spacing w:after="100" w:afterAutospacing="1" w:before="100" w:beforeAutospacing="1"/>
    </w:pPr>
    <w:rPr>
      <w:rFonts w:eastAsia="Times New Roman"/>
      <w:lang w:eastAsia="zh-CN"/>
    </w:rPr>
  </w:style>
  <w:style w:type="character" w:styleId="Hyperlink">
    <w:name w:val="Hyperlink"/>
    <w:uiPriority w:val="99"/>
    <w:unhideWhenUsed w:val="1"/>
    <w:rsid w:val="008D3960"/>
    <w:rPr>
      <w:color w:val="0000ff"/>
      <w:u w:val="single"/>
    </w:rPr>
  </w:style>
  <w:style w:type="character" w:styleId="m3338061919429742492bumpedfont15" w:customStyle="1">
    <w:name w:val="m_3338061919429742492bumpedfont15"/>
    <w:basedOn w:val="DefaultParagraphFont"/>
    <w:rsid w:val="008D3960"/>
  </w:style>
  <w:style w:type="character" w:styleId="FollowedHyperlink">
    <w:name w:val="FollowedHyperlink"/>
    <w:basedOn w:val="DefaultParagraphFont"/>
    <w:uiPriority w:val="99"/>
    <w:semiHidden w:val="1"/>
    <w:unhideWhenUsed w:val="1"/>
    <w:rsid w:val="001F371D"/>
    <w:rPr>
      <w:color w:val="954f72" w:themeColor="followed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pilepch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vrPIbl571uS6KBmxcUP/bdjb7Q==">AMUW2mU9lUmXghPTHEHe/u1265ww86wgczaljsk9pbyTbhfBmSSY7JHaJoK2IGGgH0nKAa74YyuI56UIMJ9gelcbSM1MYYUmTjruqZ7LsuXqfmQM1ykUFIKbqReZ1iNEuXxGrqH4yYmN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2019-11-25T20:50:00Z</dcterms:created>
  <dc:creator>Timothy Parent</dc:creator>
</cp:coreProperties>
</file>