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A648" w14:textId="23B31BA7" w:rsidR="009D70F6" w:rsidRPr="00650FDC" w:rsidRDefault="00115BA2">
      <w:pPr>
        <w:rPr>
          <w:rFonts w:ascii="Times" w:hAnsi="Times"/>
          <w:b/>
          <w:lang w:val="fr-FR"/>
        </w:rPr>
      </w:pPr>
      <w:r w:rsidRPr="00650FDC">
        <w:rPr>
          <w:rFonts w:ascii="Times" w:hAnsi="Times"/>
          <w:b/>
          <w:lang w:val="fr-FR"/>
        </w:rPr>
        <w:t>GAMIFICATION</w:t>
      </w:r>
    </w:p>
    <w:p w14:paraId="52CBDCDD" w14:textId="77777777" w:rsidR="009D70F6" w:rsidRPr="00650FDC" w:rsidRDefault="009D70F6">
      <w:pPr>
        <w:rPr>
          <w:rFonts w:ascii="Times" w:hAnsi="Times"/>
          <w:lang w:val="fr-FR"/>
        </w:rPr>
      </w:pPr>
    </w:p>
    <w:p w14:paraId="71E4F9C7" w14:textId="52FDC443" w:rsidR="009D70F6" w:rsidRPr="00650FDC" w:rsidRDefault="007214D5">
      <w:pPr>
        <w:rPr>
          <w:rFonts w:ascii="Times" w:hAnsi="Times"/>
          <w:lang w:val="fr-FR"/>
        </w:rPr>
      </w:pPr>
      <w:r w:rsidRPr="00650FDC">
        <w:rPr>
          <w:rFonts w:ascii="Times" w:hAnsi="Times"/>
          <w:lang w:val="fr-FR"/>
        </w:rPr>
        <w:t xml:space="preserve">Beatrice </w:t>
      </w:r>
      <w:proofErr w:type="spellStart"/>
      <w:r w:rsidRPr="00650FDC">
        <w:rPr>
          <w:rFonts w:ascii="Times" w:hAnsi="Times"/>
          <w:lang w:val="fr-FR"/>
        </w:rPr>
        <w:t>Campani</w:t>
      </w:r>
      <w:proofErr w:type="spellEnd"/>
      <w:r w:rsidR="001546B2" w:rsidRPr="00650FDC">
        <w:rPr>
          <w:rFonts w:ascii="Times" w:hAnsi="Times"/>
          <w:lang w:val="fr-FR"/>
        </w:rPr>
        <w:t xml:space="preserve"> / Alexis Romano</w:t>
      </w:r>
    </w:p>
    <w:p w14:paraId="548AB6DF" w14:textId="77777777" w:rsidR="007214D5" w:rsidRPr="00650FDC" w:rsidRDefault="007214D5">
      <w:pPr>
        <w:rPr>
          <w:rFonts w:ascii="Times" w:hAnsi="Times"/>
          <w:lang w:val="fr-FR"/>
        </w:rPr>
      </w:pPr>
    </w:p>
    <w:p w14:paraId="6B3FD014" w14:textId="55F7E9C3" w:rsidR="00650FDC" w:rsidRPr="00650FDC" w:rsidRDefault="00650FDC" w:rsidP="006D1877">
      <w:pPr>
        <w:rPr>
          <w:rFonts w:ascii="Times" w:hAnsi="Times"/>
          <w:lang w:val="fr-FR"/>
        </w:rPr>
      </w:pPr>
      <w:r w:rsidRPr="00650FDC">
        <w:rPr>
          <w:rFonts w:ascii="Times" w:hAnsi="Times"/>
          <w:lang w:val="fr-FR"/>
        </w:rPr>
        <w:t>Déjà disponible</w:t>
      </w:r>
      <w:r>
        <w:rPr>
          <w:rFonts w:ascii="Times" w:hAnsi="Times"/>
          <w:lang w:val="fr-FR"/>
        </w:rPr>
        <w:t>s</w:t>
      </w:r>
      <w:r w:rsidRPr="00650FDC">
        <w:rPr>
          <w:rFonts w:ascii="Times" w:hAnsi="Times"/>
          <w:lang w:val="fr-FR"/>
        </w:rPr>
        <w:t xml:space="preserve"> sur les smartphones, les jeux virtuels son</w:t>
      </w:r>
      <w:r>
        <w:rPr>
          <w:rFonts w:ascii="Times" w:hAnsi="Times"/>
          <w:lang w:val="fr-FR"/>
        </w:rPr>
        <w:t>t</w:t>
      </w:r>
      <w:r w:rsidRPr="00650FDC">
        <w:rPr>
          <w:rFonts w:ascii="Times" w:hAnsi="Times"/>
          <w:lang w:val="fr-FR"/>
        </w:rPr>
        <w:t xml:space="preserve"> un p</w:t>
      </w:r>
      <w:r>
        <w:rPr>
          <w:rFonts w:ascii="Times" w:hAnsi="Times"/>
          <w:lang w:val="fr-FR"/>
        </w:rPr>
        <w:t>ont</w:t>
      </w:r>
      <w:r w:rsidRPr="00650FDC">
        <w:rPr>
          <w:rFonts w:ascii="Times" w:hAnsi="Times"/>
          <w:lang w:val="fr-FR"/>
        </w:rPr>
        <w:t xml:space="preserve"> idéal</w:t>
      </w:r>
      <w:r>
        <w:rPr>
          <w:rFonts w:ascii="Times" w:hAnsi="Times"/>
          <w:lang w:val="fr-FR"/>
        </w:rPr>
        <w:t xml:space="preserve"> vers les clients </w:t>
      </w:r>
      <w:proofErr w:type="spellStart"/>
      <w:r>
        <w:rPr>
          <w:rFonts w:ascii="Times" w:hAnsi="Times"/>
          <w:lang w:val="fr-FR"/>
        </w:rPr>
        <w:t>Millenials</w:t>
      </w:r>
      <w:proofErr w:type="spellEnd"/>
      <w:r>
        <w:rPr>
          <w:rFonts w:ascii="Times" w:hAnsi="Times"/>
          <w:lang w:val="fr-FR"/>
        </w:rPr>
        <w:t xml:space="preserve"> et GEN Z qui font la plupart de leurs achats en ligne. Des marques de mode et des détaillants avant-gardistes sont prêts à jouer le jeu</w:t>
      </w:r>
    </w:p>
    <w:p w14:paraId="1757AA3D" w14:textId="77777777" w:rsidR="006D1877" w:rsidRPr="00650FDC" w:rsidRDefault="006D1877" w:rsidP="00617968">
      <w:pPr>
        <w:rPr>
          <w:rFonts w:ascii="Times" w:hAnsi="Times"/>
          <w:lang w:val="fr-FR"/>
        </w:rPr>
      </w:pPr>
    </w:p>
    <w:p w14:paraId="17A66A4A" w14:textId="55FD4571" w:rsidR="00650FDC" w:rsidRPr="00650FDC" w:rsidRDefault="00650FDC" w:rsidP="00617968">
      <w:pPr>
        <w:rPr>
          <w:rFonts w:ascii="Times" w:hAnsi="Times"/>
          <w:lang w:val="fr-FR"/>
        </w:rPr>
      </w:pPr>
      <w:r w:rsidRPr="00650FDC">
        <w:rPr>
          <w:rFonts w:ascii="Times" w:hAnsi="Times"/>
          <w:lang w:val="fr-FR"/>
        </w:rPr>
        <w:t xml:space="preserve">Cette année, les marques de mode de luxe </w:t>
      </w:r>
      <w:r>
        <w:rPr>
          <w:rFonts w:ascii="Times" w:hAnsi="Times"/>
          <w:lang w:val="fr-FR"/>
        </w:rPr>
        <w:t>ont</w:t>
      </w:r>
      <w:r w:rsidRPr="00650FDC">
        <w:rPr>
          <w:rFonts w:ascii="Times" w:hAnsi="Times"/>
          <w:lang w:val="fr-FR"/>
        </w:rPr>
        <w:t xml:space="preserve"> intégré de plus en plus de technologies de jeux dans leur</w:t>
      </w:r>
      <w:r>
        <w:rPr>
          <w:rFonts w:ascii="Times" w:hAnsi="Times"/>
          <w:lang w:val="fr-FR"/>
        </w:rPr>
        <w:t>s</w:t>
      </w:r>
      <w:r w:rsidRPr="00650FDC">
        <w:rPr>
          <w:rFonts w:ascii="Times" w:hAnsi="Times"/>
          <w:lang w:val="fr-FR"/>
        </w:rPr>
        <w:t xml:space="preserve"> stratégie</w:t>
      </w:r>
      <w:r>
        <w:rPr>
          <w:rFonts w:ascii="Times" w:hAnsi="Times"/>
          <w:lang w:val="fr-FR"/>
        </w:rPr>
        <w:t>s</w:t>
      </w:r>
      <w:r w:rsidRPr="00650FDC">
        <w:rPr>
          <w:rFonts w:ascii="Times" w:hAnsi="Times"/>
          <w:lang w:val="fr-FR"/>
        </w:rPr>
        <w:t xml:space="preserve"> </w:t>
      </w:r>
      <w:r>
        <w:rPr>
          <w:rFonts w:ascii="Times" w:hAnsi="Times"/>
          <w:lang w:val="fr-FR"/>
        </w:rPr>
        <w:t>de</w:t>
      </w:r>
      <w:r w:rsidRPr="00650FDC">
        <w:rPr>
          <w:rFonts w:ascii="Times" w:hAnsi="Times"/>
          <w:lang w:val="fr-FR"/>
        </w:rPr>
        <w:t xml:space="preserve"> marketing traditionnelles. </w:t>
      </w:r>
      <w:r w:rsidRPr="00650FDC">
        <w:rPr>
          <w:rFonts w:ascii="Times" w:hAnsi="Times"/>
          <w:b/>
          <w:lang w:val="fr-FR"/>
        </w:rPr>
        <w:t>Gucci</w:t>
      </w:r>
      <w:r w:rsidRPr="00650FDC">
        <w:rPr>
          <w:rFonts w:ascii="Times" w:hAnsi="Times"/>
          <w:lang w:val="fr-FR"/>
        </w:rPr>
        <w:t xml:space="preserve"> </w:t>
      </w:r>
      <w:r w:rsidRPr="00650FDC">
        <w:rPr>
          <w:rFonts w:ascii="Times" w:hAnsi="Times"/>
          <w:lang w:val="fr-FR"/>
        </w:rPr>
        <w:t xml:space="preserve">a lancé la plateforme </w:t>
      </w:r>
      <w:r w:rsidRPr="00650FDC">
        <w:rPr>
          <w:rFonts w:ascii="Times" w:hAnsi="Times"/>
          <w:lang w:val="fr-FR"/>
        </w:rPr>
        <w:t xml:space="preserve">Gucci Arcade </w:t>
      </w:r>
      <w:r w:rsidRPr="00650FDC">
        <w:rPr>
          <w:rFonts w:ascii="Times" w:hAnsi="Times"/>
          <w:lang w:val="fr-FR"/>
        </w:rPr>
        <w:t xml:space="preserve">qui comprend les jeux </w:t>
      </w:r>
      <w:r w:rsidRPr="00650FDC">
        <w:rPr>
          <w:rFonts w:ascii="Times" w:hAnsi="Times"/>
          <w:lang w:val="fr-FR"/>
        </w:rPr>
        <w:t xml:space="preserve">Gucci Bee </w:t>
      </w:r>
      <w:r>
        <w:rPr>
          <w:rFonts w:ascii="Times" w:hAnsi="Times"/>
          <w:lang w:val="fr-FR"/>
        </w:rPr>
        <w:t>et</w:t>
      </w:r>
      <w:r w:rsidRPr="00650FDC">
        <w:rPr>
          <w:rFonts w:ascii="Times" w:hAnsi="Times"/>
          <w:lang w:val="fr-FR"/>
        </w:rPr>
        <w:t xml:space="preserve"> Gucci Ace</w:t>
      </w:r>
      <w:r w:rsidRPr="00650FDC">
        <w:rPr>
          <w:rFonts w:ascii="Times" w:hAnsi="Times"/>
          <w:lang w:val="fr-FR"/>
        </w:rPr>
        <w:t>. Parfaitement conçu</w:t>
      </w:r>
      <w:r w:rsidR="00CA0FCA">
        <w:rPr>
          <w:rFonts w:ascii="Times" w:hAnsi="Times"/>
          <w:lang w:val="fr-FR"/>
        </w:rPr>
        <w:t>s</w:t>
      </w:r>
      <w:r w:rsidRPr="00650FDC">
        <w:rPr>
          <w:rFonts w:ascii="Times" w:hAnsi="Times"/>
          <w:lang w:val="fr-FR"/>
        </w:rPr>
        <w:t xml:space="preserve"> pour exprimer la vision </w:t>
      </w:r>
      <w:r w:rsidR="00CA0FCA" w:rsidRPr="00650FDC">
        <w:rPr>
          <w:rFonts w:ascii="Times" w:hAnsi="Times"/>
          <w:lang w:val="fr-FR"/>
        </w:rPr>
        <w:t>historienne</w:t>
      </w:r>
      <w:r w:rsidRPr="00650FDC">
        <w:rPr>
          <w:rFonts w:ascii="Times" w:hAnsi="Times"/>
          <w:lang w:val="fr-FR"/>
        </w:rPr>
        <w:t xml:space="preserve"> de </w:t>
      </w:r>
      <w:r w:rsidR="00CA0FCA" w:rsidRPr="00CA0FCA">
        <w:rPr>
          <w:rFonts w:ascii="Times" w:hAnsi="Times"/>
          <w:lang w:val="fr-FR"/>
        </w:rPr>
        <w:t xml:space="preserve">Alessandro </w:t>
      </w:r>
      <w:proofErr w:type="spellStart"/>
      <w:r w:rsidR="00CA0FCA" w:rsidRPr="00CA0FCA">
        <w:rPr>
          <w:rFonts w:ascii="Times" w:hAnsi="Times"/>
          <w:lang w:val="fr-FR"/>
        </w:rPr>
        <w:t>Michele</w:t>
      </w:r>
      <w:proofErr w:type="spellEnd"/>
      <w:r w:rsidRPr="00650FDC">
        <w:rPr>
          <w:rFonts w:ascii="Times" w:hAnsi="Times"/>
          <w:lang w:val="fr-FR"/>
        </w:rPr>
        <w:t xml:space="preserve">, </w:t>
      </w:r>
      <w:r w:rsidR="00CA0FCA">
        <w:rPr>
          <w:rFonts w:ascii="Times" w:hAnsi="Times"/>
          <w:lang w:val="fr-FR"/>
        </w:rPr>
        <w:t>ils ont</w:t>
      </w:r>
      <w:r w:rsidRPr="00650FDC">
        <w:rPr>
          <w:rFonts w:ascii="Times" w:hAnsi="Times"/>
          <w:lang w:val="fr-FR"/>
        </w:rPr>
        <w:t xml:space="preserve"> le look des jeux classiques</w:t>
      </w:r>
      <w:r w:rsidR="00CA0FCA">
        <w:rPr>
          <w:rFonts w:ascii="Times" w:hAnsi="Times"/>
          <w:lang w:val="fr-FR"/>
        </w:rPr>
        <w:t xml:space="preserve"> des années </w:t>
      </w:r>
      <w:r w:rsidR="00CA0FCA" w:rsidRPr="00CA0FCA">
        <w:rPr>
          <w:rFonts w:ascii="Times" w:hAnsi="Times"/>
          <w:lang w:val="fr-FR"/>
        </w:rPr>
        <w:t xml:space="preserve">1970s </w:t>
      </w:r>
      <w:r w:rsidR="00CA0FCA">
        <w:rPr>
          <w:rFonts w:ascii="Times" w:hAnsi="Times"/>
          <w:lang w:val="fr-FR"/>
        </w:rPr>
        <w:t>et</w:t>
      </w:r>
      <w:r w:rsidR="00CA0FCA" w:rsidRPr="00CA0FCA">
        <w:rPr>
          <w:rFonts w:ascii="Times" w:hAnsi="Times"/>
          <w:lang w:val="fr-FR"/>
        </w:rPr>
        <w:t xml:space="preserve"> 1980s</w:t>
      </w:r>
      <w:r w:rsidRPr="00650FDC">
        <w:rPr>
          <w:rFonts w:ascii="Times" w:hAnsi="Times"/>
          <w:lang w:val="fr-FR"/>
        </w:rPr>
        <w:t xml:space="preserve">, </w:t>
      </w:r>
      <w:r w:rsidR="00CA0FCA">
        <w:rPr>
          <w:rFonts w:ascii="Times" w:hAnsi="Times"/>
          <w:lang w:val="fr-FR"/>
        </w:rPr>
        <w:t>tout en</w:t>
      </w:r>
      <w:r w:rsidRPr="00650FDC">
        <w:rPr>
          <w:rFonts w:ascii="Times" w:hAnsi="Times"/>
          <w:lang w:val="fr-FR"/>
        </w:rPr>
        <w:t xml:space="preserve"> incorporant les logos et vêtements de la marque. De même, le jeu </w:t>
      </w:r>
      <w:r w:rsidR="00CA0FCA" w:rsidRPr="00650FDC">
        <w:rPr>
          <w:rFonts w:ascii="Times" w:hAnsi="Times"/>
          <w:lang w:val="fr-FR"/>
        </w:rPr>
        <w:t>vidéo</w:t>
      </w:r>
      <w:r w:rsidRPr="00650FDC">
        <w:rPr>
          <w:rFonts w:ascii="Times" w:hAnsi="Times"/>
          <w:lang w:val="fr-FR"/>
        </w:rPr>
        <w:t xml:space="preserve"> </w:t>
      </w:r>
      <w:proofErr w:type="spellStart"/>
      <w:r w:rsidR="00CA0FCA" w:rsidRPr="00CA0FCA">
        <w:rPr>
          <w:rFonts w:ascii="Times" w:hAnsi="Times"/>
          <w:lang w:val="fr-FR"/>
        </w:rPr>
        <w:t>Endless</w:t>
      </w:r>
      <w:proofErr w:type="spellEnd"/>
      <w:r w:rsidR="00CA0FCA" w:rsidRPr="00CA0FCA">
        <w:rPr>
          <w:rFonts w:ascii="Times" w:hAnsi="Times"/>
          <w:lang w:val="fr-FR"/>
        </w:rPr>
        <w:t xml:space="preserve"> </w:t>
      </w:r>
      <w:proofErr w:type="spellStart"/>
      <w:r w:rsidR="00CA0FCA" w:rsidRPr="00CA0FCA">
        <w:rPr>
          <w:rFonts w:ascii="Times" w:hAnsi="Times"/>
          <w:lang w:val="fr-FR"/>
        </w:rPr>
        <w:t>Runner</w:t>
      </w:r>
      <w:proofErr w:type="spellEnd"/>
      <w:r w:rsidR="00CA0FCA">
        <w:rPr>
          <w:rFonts w:ascii="Times" w:hAnsi="Times"/>
          <w:lang w:val="fr-FR"/>
        </w:rPr>
        <w:t xml:space="preserve"> de</w:t>
      </w:r>
      <w:r w:rsidR="00CA0FCA" w:rsidRPr="00CA0FCA">
        <w:rPr>
          <w:rFonts w:ascii="Times" w:hAnsi="Times"/>
          <w:b/>
          <w:lang w:val="fr-FR"/>
        </w:rPr>
        <w:t xml:space="preserve"> </w:t>
      </w:r>
      <w:r w:rsidR="00CA0FCA" w:rsidRPr="00CA0FCA">
        <w:rPr>
          <w:rFonts w:ascii="Times" w:hAnsi="Times"/>
          <w:b/>
          <w:lang w:val="fr-FR"/>
        </w:rPr>
        <w:t>Louis Vuitton</w:t>
      </w:r>
      <w:r w:rsidR="00CA0FCA" w:rsidRPr="00CA0FCA">
        <w:rPr>
          <w:rFonts w:ascii="Times" w:hAnsi="Times"/>
          <w:lang w:val="fr-FR"/>
        </w:rPr>
        <w:t xml:space="preserve"> </w:t>
      </w:r>
      <w:r w:rsidRPr="00650FDC">
        <w:rPr>
          <w:rFonts w:ascii="Times" w:hAnsi="Times"/>
          <w:lang w:val="fr-FR"/>
        </w:rPr>
        <w:t>transporte les joueurs dans les années</w:t>
      </w:r>
      <w:r w:rsidR="00CA0FCA" w:rsidRPr="00CA0FCA">
        <w:rPr>
          <w:rFonts w:ascii="Times" w:hAnsi="Times"/>
          <w:lang w:val="fr-FR"/>
        </w:rPr>
        <w:t xml:space="preserve">1980s </w:t>
      </w:r>
      <w:r w:rsidR="00CA0FCA">
        <w:rPr>
          <w:rFonts w:ascii="Times" w:hAnsi="Times"/>
          <w:lang w:val="fr-FR"/>
        </w:rPr>
        <w:t xml:space="preserve">à </w:t>
      </w:r>
      <w:r w:rsidR="00CA0FCA" w:rsidRPr="00CA0FCA">
        <w:rPr>
          <w:rFonts w:ascii="Times" w:hAnsi="Times"/>
          <w:lang w:val="fr-FR"/>
        </w:rPr>
        <w:t>New York City</w:t>
      </w:r>
      <w:r w:rsidRPr="00650FDC">
        <w:rPr>
          <w:rFonts w:ascii="Times" w:hAnsi="Times"/>
          <w:lang w:val="fr-FR"/>
        </w:rPr>
        <w:t>, ce qui était aussi le</w:t>
      </w:r>
      <w:r w:rsidR="00CA0FCA">
        <w:rPr>
          <w:rFonts w:ascii="Times" w:hAnsi="Times"/>
          <w:lang w:val="fr-FR"/>
        </w:rPr>
        <w:t xml:space="preserve"> </w:t>
      </w:r>
      <w:r w:rsidR="00CA0FCA" w:rsidRPr="00650FDC">
        <w:rPr>
          <w:rFonts w:ascii="Times" w:hAnsi="Times"/>
          <w:lang w:val="fr-FR"/>
        </w:rPr>
        <w:t>thème</w:t>
      </w:r>
      <w:r w:rsidRPr="00650FDC">
        <w:rPr>
          <w:rFonts w:ascii="Times" w:hAnsi="Times"/>
          <w:lang w:val="fr-FR"/>
        </w:rPr>
        <w:t xml:space="preserve"> der</w:t>
      </w:r>
      <w:r w:rsidR="00CA0FCA">
        <w:rPr>
          <w:rFonts w:ascii="Times" w:hAnsi="Times"/>
          <w:lang w:val="fr-FR"/>
        </w:rPr>
        <w:t>r</w:t>
      </w:r>
      <w:r w:rsidRPr="00650FDC">
        <w:rPr>
          <w:rFonts w:ascii="Times" w:hAnsi="Times"/>
          <w:lang w:val="fr-FR"/>
        </w:rPr>
        <w:t xml:space="preserve">ière le </w:t>
      </w:r>
      <w:r w:rsidR="00CA0FCA" w:rsidRPr="00650FDC">
        <w:rPr>
          <w:rFonts w:ascii="Times" w:hAnsi="Times"/>
          <w:lang w:val="fr-FR"/>
        </w:rPr>
        <w:t>défilé</w:t>
      </w:r>
      <w:r w:rsidRPr="00650FDC">
        <w:rPr>
          <w:rFonts w:ascii="Times" w:hAnsi="Times"/>
          <w:lang w:val="fr-FR"/>
        </w:rPr>
        <w:t xml:space="preserve"> homme </w:t>
      </w:r>
      <w:r w:rsidR="00CA0FCA">
        <w:rPr>
          <w:rFonts w:ascii="Times" w:hAnsi="Times"/>
          <w:lang w:val="fr-FR"/>
        </w:rPr>
        <w:t>A</w:t>
      </w:r>
      <w:r w:rsidR="00CA0FCA" w:rsidRPr="00CA0FCA">
        <w:rPr>
          <w:rFonts w:ascii="Times" w:hAnsi="Times"/>
          <w:lang w:val="fr-FR"/>
        </w:rPr>
        <w:t>/</w:t>
      </w:r>
      <w:r w:rsidR="00CA0FCA">
        <w:rPr>
          <w:rFonts w:ascii="Times" w:hAnsi="Times"/>
          <w:lang w:val="fr-FR"/>
        </w:rPr>
        <w:t>H</w:t>
      </w:r>
      <w:r w:rsidR="00CA0FCA" w:rsidRPr="00CA0FCA">
        <w:rPr>
          <w:rFonts w:ascii="Times" w:hAnsi="Times"/>
          <w:lang w:val="fr-FR"/>
        </w:rPr>
        <w:t xml:space="preserve"> 2019 </w:t>
      </w:r>
      <w:r w:rsidRPr="00650FDC">
        <w:rPr>
          <w:rFonts w:ascii="Times" w:hAnsi="Times"/>
          <w:lang w:val="fr-FR"/>
        </w:rPr>
        <w:t>de</w:t>
      </w:r>
      <w:r w:rsidR="00CA0FCA" w:rsidRPr="00CA0FCA">
        <w:rPr>
          <w:rFonts w:ascii="Times" w:hAnsi="Times"/>
          <w:lang w:val="fr-FR"/>
        </w:rPr>
        <w:t xml:space="preserve"> </w:t>
      </w:r>
      <w:r w:rsidR="00CA0FCA" w:rsidRPr="00CA0FCA">
        <w:rPr>
          <w:rFonts w:ascii="Times" w:hAnsi="Times"/>
          <w:lang w:val="fr-FR"/>
        </w:rPr>
        <w:t xml:space="preserve">Virgil </w:t>
      </w:r>
      <w:proofErr w:type="spellStart"/>
      <w:r w:rsidR="00CA0FCA" w:rsidRPr="00CA0FCA">
        <w:rPr>
          <w:rFonts w:ascii="Times" w:hAnsi="Times"/>
          <w:lang w:val="fr-FR"/>
        </w:rPr>
        <w:t>Abloh</w:t>
      </w:r>
      <w:proofErr w:type="spellEnd"/>
      <w:r w:rsidRPr="00650FDC">
        <w:rPr>
          <w:rFonts w:ascii="Times" w:hAnsi="Times"/>
          <w:lang w:val="fr-FR"/>
        </w:rPr>
        <w:t xml:space="preserve"> pour la marque. Cette année</w:t>
      </w:r>
      <w:r w:rsidR="00CA0FCA">
        <w:rPr>
          <w:rFonts w:ascii="Times" w:hAnsi="Times"/>
          <w:lang w:val="fr-FR"/>
        </w:rPr>
        <w:t>,</w:t>
      </w:r>
      <w:r w:rsidRPr="00650FDC">
        <w:rPr>
          <w:rFonts w:ascii="Times" w:hAnsi="Times"/>
          <w:lang w:val="fr-FR"/>
        </w:rPr>
        <w:t xml:space="preserve"> </w:t>
      </w:r>
      <w:proofErr w:type="spellStart"/>
      <w:r w:rsidR="00CA0FCA" w:rsidRPr="00CA0FCA">
        <w:rPr>
          <w:rFonts w:ascii="Times" w:hAnsi="Times"/>
          <w:b/>
          <w:lang w:val="fr-FR"/>
        </w:rPr>
        <w:t>Burberry</w:t>
      </w:r>
      <w:proofErr w:type="spellEnd"/>
      <w:r w:rsidR="00CA0FCA" w:rsidRPr="00CA0FCA">
        <w:rPr>
          <w:rFonts w:ascii="Times" w:hAnsi="Times"/>
          <w:lang w:val="fr-FR"/>
        </w:rPr>
        <w:t xml:space="preserve"> </w:t>
      </w:r>
      <w:r w:rsidRPr="00650FDC">
        <w:rPr>
          <w:rFonts w:ascii="Times" w:hAnsi="Times"/>
          <w:lang w:val="fr-FR"/>
        </w:rPr>
        <w:t>a également présenté</w:t>
      </w:r>
      <w:r w:rsidR="00CA0FCA" w:rsidRPr="00CA0FCA">
        <w:rPr>
          <w:rFonts w:ascii="Times" w:hAnsi="Times"/>
          <w:lang w:val="fr-FR"/>
        </w:rPr>
        <w:t xml:space="preserve"> </w:t>
      </w:r>
      <w:r w:rsidR="00CA0FCA" w:rsidRPr="00CA0FCA">
        <w:rPr>
          <w:rFonts w:ascii="Times" w:hAnsi="Times"/>
          <w:lang w:val="fr-FR"/>
        </w:rPr>
        <w:t xml:space="preserve">B </w:t>
      </w:r>
      <w:proofErr w:type="spellStart"/>
      <w:r w:rsidR="00CA0FCA" w:rsidRPr="00CA0FCA">
        <w:rPr>
          <w:rFonts w:ascii="Times" w:hAnsi="Times"/>
          <w:lang w:val="fr-FR"/>
        </w:rPr>
        <w:t>Bounce</w:t>
      </w:r>
      <w:proofErr w:type="spellEnd"/>
      <w:r w:rsidRPr="00650FDC">
        <w:rPr>
          <w:rFonts w:ascii="Times" w:hAnsi="Times"/>
          <w:lang w:val="fr-FR"/>
        </w:rPr>
        <w:t xml:space="preserve">, </w:t>
      </w:r>
      <w:r w:rsidR="00CA0FCA">
        <w:rPr>
          <w:rFonts w:ascii="Times" w:hAnsi="Times"/>
          <w:lang w:val="fr-FR"/>
        </w:rPr>
        <w:t xml:space="preserve">où </w:t>
      </w:r>
      <w:r w:rsidRPr="00650FDC">
        <w:rPr>
          <w:rFonts w:ascii="Times" w:hAnsi="Times"/>
          <w:lang w:val="fr-FR"/>
        </w:rPr>
        <w:t>le principal avatar port</w:t>
      </w:r>
      <w:r w:rsidR="00CA0FCA">
        <w:rPr>
          <w:rFonts w:ascii="Times" w:hAnsi="Times"/>
          <w:lang w:val="fr-FR"/>
        </w:rPr>
        <w:t>e</w:t>
      </w:r>
      <w:r w:rsidRPr="00650FDC">
        <w:rPr>
          <w:rFonts w:ascii="Times" w:hAnsi="Times"/>
          <w:lang w:val="fr-FR"/>
        </w:rPr>
        <w:t xml:space="preserve"> les derniers blousons de la marque, que </w:t>
      </w:r>
      <w:r w:rsidR="00CA0FCA">
        <w:rPr>
          <w:rFonts w:ascii="Times" w:hAnsi="Times"/>
          <w:lang w:val="fr-FR"/>
        </w:rPr>
        <w:t>quelques</w:t>
      </w:r>
      <w:r w:rsidRPr="00650FDC">
        <w:rPr>
          <w:rFonts w:ascii="Times" w:hAnsi="Times"/>
          <w:lang w:val="fr-FR"/>
        </w:rPr>
        <w:t xml:space="preserve"> joueur</w:t>
      </w:r>
      <w:r w:rsidR="00CA0FCA">
        <w:rPr>
          <w:rFonts w:ascii="Times" w:hAnsi="Times"/>
          <w:lang w:val="fr-FR"/>
        </w:rPr>
        <w:t>s</w:t>
      </w:r>
      <w:r w:rsidRPr="00650FDC">
        <w:rPr>
          <w:rFonts w:ascii="Times" w:hAnsi="Times"/>
          <w:lang w:val="fr-FR"/>
        </w:rPr>
        <w:t xml:space="preserve"> chanceux </w:t>
      </w:r>
      <w:r w:rsidR="00CA0FCA">
        <w:rPr>
          <w:rFonts w:ascii="Times" w:hAnsi="Times"/>
          <w:lang w:val="fr-FR"/>
        </w:rPr>
        <w:t>ont</w:t>
      </w:r>
      <w:r w:rsidRPr="00650FDC">
        <w:rPr>
          <w:rFonts w:ascii="Times" w:hAnsi="Times"/>
          <w:lang w:val="fr-FR"/>
        </w:rPr>
        <w:t xml:space="preserve"> le </w:t>
      </w:r>
      <w:r w:rsidR="00CA0FCA">
        <w:rPr>
          <w:rFonts w:ascii="Times" w:hAnsi="Times"/>
          <w:lang w:val="fr-FR"/>
        </w:rPr>
        <w:t>p</w:t>
      </w:r>
      <w:r w:rsidRPr="00650FDC">
        <w:rPr>
          <w:rFonts w:ascii="Times" w:hAnsi="Times"/>
          <w:lang w:val="fr-FR"/>
        </w:rPr>
        <w:t xml:space="preserve">laisir de gagner. Et </w:t>
      </w:r>
      <w:proofErr w:type="spellStart"/>
      <w:r w:rsidR="00CA0FCA" w:rsidRPr="00CA0FCA">
        <w:rPr>
          <w:rFonts w:ascii="Times" w:hAnsi="Times"/>
          <w:b/>
          <w:lang w:val="fr-FR"/>
        </w:rPr>
        <w:t>Moschino</w:t>
      </w:r>
      <w:proofErr w:type="spellEnd"/>
      <w:r w:rsidR="00CA0FCA" w:rsidRPr="00CA0FCA">
        <w:rPr>
          <w:rFonts w:ascii="Times" w:hAnsi="Times"/>
          <w:lang w:val="fr-FR"/>
        </w:rPr>
        <w:t xml:space="preserve"> </w:t>
      </w:r>
      <w:r w:rsidRPr="00650FDC">
        <w:rPr>
          <w:rFonts w:ascii="Times" w:hAnsi="Times"/>
          <w:lang w:val="fr-FR"/>
        </w:rPr>
        <w:t xml:space="preserve">continue sa collaboration avec </w:t>
      </w:r>
      <w:r w:rsidR="00CA0FCA" w:rsidRPr="00CA0FCA">
        <w:rPr>
          <w:rFonts w:ascii="Times" w:hAnsi="Times"/>
          <w:lang w:val="fr-FR"/>
        </w:rPr>
        <w:t xml:space="preserve">The </w:t>
      </w:r>
      <w:proofErr w:type="spellStart"/>
      <w:r w:rsidR="00CA0FCA" w:rsidRPr="00CA0FCA">
        <w:rPr>
          <w:rFonts w:ascii="Times" w:hAnsi="Times"/>
          <w:lang w:val="fr-FR"/>
        </w:rPr>
        <w:t>Sims</w:t>
      </w:r>
      <w:proofErr w:type="spellEnd"/>
      <w:r w:rsidR="00CA0FCA" w:rsidRPr="00CA0FCA">
        <w:rPr>
          <w:rFonts w:ascii="Times" w:hAnsi="Times"/>
          <w:lang w:val="fr-FR"/>
        </w:rPr>
        <w:t xml:space="preserve"> </w:t>
      </w:r>
      <w:r w:rsidRPr="00650FDC">
        <w:rPr>
          <w:rFonts w:ascii="Times" w:hAnsi="Times"/>
          <w:lang w:val="fr-FR"/>
        </w:rPr>
        <w:t xml:space="preserve">avec un jeu qui permet </w:t>
      </w:r>
      <w:r w:rsidR="00CA0FCA">
        <w:rPr>
          <w:rFonts w:ascii="Times" w:hAnsi="Times"/>
          <w:lang w:val="fr-FR"/>
        </w:rPr>
        <w:t>aux</w:t>
      </w:r>
      <w:r w:rsidRPr="00650FDC">
        <w:rPr>
          <w:rFonts w:ascii="Times" w:hAnsi="Times"/>
          <w:lang w:val="fr-FR"/>
        </w:rPr>
        <w:t xml:space="preserve"> utilisateurs de s’habiller dans des vêtements de la collection capsule</w:t>
      </w:r>
      <w:r w:rsidR="00CA0FCA" w:rsidRPr="00CA0FCA">
        <w:rPr>
          <w:rFonts w:ascii="Times" w:hAnsi="Times"/>
          <w:b/>
          <w:lang w:val="fr-FR"/>
        </w:rPr>
        <w:t xml:space="preserve"> </w:t>
      </w:r>
      <w:proofErr w:type="spellStart"/>
      <w:r w:rsidR="00CA0FCA" w:rsidRPr="00CA0FCA">
        <w:rPr>
          <w:rFonts w:ascii="Times" w:hAnsi="Times"/>
          <w:b/>
          <w:lang w:val="fr-FR"/>
        </w:rPr>
        <w:t>Moschino</w:t>
      </w:r>
      <w:proofErr w:type="spellEnd"/>
      <w:r w:rsidR="00CA0FCA" w:rsidRPr="00CA0FCA">
        <w:rPr>
          <w:rFonts w:ascii="Times" w:hAnsi="Times"/>
          <w:b/>
          <w:lang w:val="fr-FR"/>
        </w:rPr>
        <w:t xml:space="preserve"> x The </w:t>
      </w:r>
      <w:proofErr w:type="spellStart"/>
      <w:r w:rsidR="00CA0FCA" w:rsidRPr="00CA0FCA">
        <w:rPr>
          <w:rFonts w:ascii="Times" w:hAnsi="Times"/>
          <w:b/>
          <w:lang w:val="fr-FR"/>
        </w:rPr>
        <w:t>Sims</w:t>
      </w:r>
      <w:proofErr w:type="spellEnd"/>
      <w:r w:rsidR="00CA0FCA">
        <w:rPr>
          <w:rFonts w:ascii="Times" w:hAnsi="Times"/>
          <w:b/>
          <w:lang w:val="fr-FR"/>
        </w:rPr>
        <w:t>.</w:t>
      </w:r>
    </w:p>
    <w:p w14:paraId="66BA7112" w14:textId="77777777" w:rsidR="00174EC7" w:rsidRPr="00CA0FCA" w:rsidRDefault="00174EC7" w:rsidP="00617968">
      <w:pPr>
        <w:rPr>
          <w:rFonts w:ascii="Times" w:hAnsi="Times"/>
          <w:lang w:val="fr-FR"/>
        </w:rPr>
      </w:pPr>
    </w:p>
    <w:p w14:paraId="5B0CB68B" w14:textId="1FCD34A1" w:rsidR="00CA0FCA" w:rsidRDefault="00CA0FCA" w:rsidP="00617968">
      <w:pPr>
        <w:rPr>
          <w:rFonts w:ascii="Times" w:hAnsi="Times"/>
          <w:lang w:val="fr-FR"/>
        </w:rPr>
      </w:pPr>
      <w:r w:rsidRPr="00CA0FCA">
        <w:rPr>
          <w:rFonts w:ascii="Times" w:hAnsi="Times"/>
          <w:lang w:val="fr-FR"/>
        </w:rPr>
        <w:t>En parallèle, la mode virtuelle s’</w:t>
      </w:r>
      <w:r>
        <w:rPr>
          <w:rFonts w:ascii="Times" w:hAnsi="Times"/>
          <w:lang w:val="fr-FR"/>
        </w:rPr>
        <w:t>étend. Par exemple</w:t>
      </w:r>
      <w:r w:rsidR="002522DF">
        <w:rPr>
          <w:rFonts w:ascii="Times" w:hAnsi="Times"/>
          <w:lang w:val="fr-FR"/>
        </w:rPr>
        <w:t>,</w:t>
      </w:r>
      <w:r>
        <w:rPr>
          <w:rFonts w:ascii="Times" w:hAnsi="Times"/>
          <w:lang w:val="fr-FR"/>
        </w:rPr>
        <w:t xml:space="preserve"> le détaillant multimarques scandinave</w:t>
      </w:r>
      <w:r w:rsidR="002522DF" w:rsidRPr="002522DF">
        <w:rPr>
          <w:rFonts w:ascii="Times" w:hAnsi="Times"/>
          <w:b/>
          <w:lang w:val="fr-FR"/>
        </w:rPr>
        <w:t xml:space="preserve"> </w:t>
      </w:r>
      <w:proofErr w:type="spellStart"/>
      <w:r w:rsidR="002522DF" w:rsidRPr="002522DF">
        <w:rPr>
          <w:rFonts w:ascii="Times" w:hAnsi="Times"/>
          <w:b/>
          <w:lang w:val="fr-FR"/>
        </w:rPr>
        <w:t>Carlings</w:t>
      </w:r>
      <w:proofErr w:type="spellEnd"/>
      <w:r>
        <w:rPr>
          <w:rFonts w:ascii="Times" w:hAnsi="Times"/>
          <w:lang w:val="fr-FR"/>
        </w:rPr>
        <w:t xml:space="preserve"> a lancé</w:t>
      </w:r>
      <w:r w:rsidR="002522DF" w:rsidRPr="002522DF">
        <w:rPr>
          <w:rFonts w:ascii="Times" w:hAnsi="Times"/>
          <w:lang w:val="fr-FR"/>
        </w:rPr>
        <w:t xml:space="preserve"> </w:t>
      </w:r>
      <w:proofErr w:type="spellStart"/>
      <w:r w:rsidR="002522DF" w:rsidRPr="002522DF">
        <w:rPr>
          <w:rFonts w:ascii="Times" w:hAnsi="Times"/>
          <w:lang w:val="fr-FR"/>
        </w:rPr>
        <w:t>Neo</w:t>
      </w:r>
      <w:proofErr w:type="spellEnd"/>
      <w:r w:rsidR="002522DF" w:rsidRPr="002522DF">
        <w:rPr>
          <w:rFonts w:ascii="Times" w:hAnsi="Times"/>
          <w:lang w:val="fr-FR"/>
        </w:rPr>
        <w:t>-Ex</w:t>
      </w:r>
      <w:r>
        <w:rPr>
          <w:rFonts w:ascii="Times" w:hAnsi="Times"/>
          <w:lang w:val="fr-FR"/>
        </w:rPr>
        <w:t xml:space="preserve">, </w:t>
      </w:r>
      <w:r w:rsidR="002522DF">
        <w:rPr>
          <w:rFonts w:ascii="Times" w:hAnsi="Times"/>
          <w:lang w:val="fr-FR"/>
        </w:rPr>
        <w:t>une collection exclusivement digitale</w:t>
      </w:r>
      <w:r>
        <w:rPr>
          <w:rFonts w:ascii="Times" w:hAnsi="Times"/>
          <w:lang w:val="fr-FR"/>
        </w:rPr>
        <w:t xml:space="preserve"> en novembre 2018. Les clients </w:t>
      </w:r>
      <w:r w:rsidR="002522DF">
        <w:rPr>
          <w:rFonts w:ascii="Times" w:hAnsi="Times"/>
          <w:lang w:val="fr-FR"/>
        </w:rPr>
        <w:t>n’avaient</w:t>
      </w:r>
      <w:r>
        <w:rPr>
          <w:rFonts w:ascii="Times" w:hAnsi="Times"/>
          <w:lang w:val="fr-FR"/>
        </w:rPr>
        <w:t xml:space="preserve"> qu’à télécharger une photo d</w:t>
      </w:r>
      <w:r w:rsidR="002522DF">
        <w:rPr>
          <w:rFonts w:ascii="Times" w:hAnsi="Times"/>
          <w:lang w:val="fr-FR"/>
        </w:rPr>
        <w:t>’eux</w:t>
      </w:r>
      <w:r>
        <w:rPr>
          <w:rFonts w:ascii="Times" w:hAnsi="Times"/>
          <w:lang w:val="fr-FR"/>
        </w:rPr>
        <w:t xml:space="preserve"> que des designers 3D travaill</w:t>
      </w:r>
      <w:r w:rsidR="002522DF">
        <w:rPr>
          <w:rFonts w:ascii="Times" w:hAnsi="Times"/>
          <w:lang w:val="fr-FR"/>
        </w:rPr>
        <w:t>aient</w:t>
      </w:r>
      <w:r>
        <w:rPr>
          <w:rFonts w:ascii="Times" w:hAnsi="Times"/>
          <w:lang w:val="fr-FR"/>
        </w:rPr>
        <w:t xml:space="preserve"> </w:t>
      </w:r>
      <w:r w:rsidR="002522DF">
        <w:rPr>
          <w:rFonts w:ascii="Times" w:hAnsi="Times"/>
          <w:lang w:val="fr-FR"/>
        </w:rPr>
        <w:t>et</w:t>
      </w:r>
      <w:r>
        <w:rPr>
          <w:rFonts w:ascii="Times" w:hAnsi="Times"/>
          <w:lang w:val="fr-FR"/>
        </w:rPr>
        <w:t xml:space="preserve"> </w:t>
      </w:r>
      <w:r w:rsidR="002522DF">
        <w:rPr>
          <w:rFonts w:ascii="Times" w:hAnsi="Times"/>
          <w:lang w:val="fr-FR"/>
        </w:rPr>
        <w:t>‘</w:t>
      </w:r>
      <w:r>
        <w:rPr>
          <w:rFonts w:ascii="Times" w:hAnsi="Times"/>
          <w:lang w:val="fr-FR"/>
        </w:rPr>
        <w:t>habill</w:t>
      </w:r>
      <w:r w:rsidR="002522DF">
        <w:rPr>
          <w:rFonts w:ascii="Times" w:hAnsi="Times"/>
          <w:lang w:val="fr-FR"/>
        </w:rPr>
        <w:t>aient’</w:t>
      </w:r>
      <w:r>
        <w:rPr>
          <w:rFonts w:ascii="Times" w:hAnsi="Times"/>
          <w:lang w:val="fr-FR"/>
        </w:rPr>
        <w:t xml:space="preserve"> dans </w:t>
      </w:r>
      <w:r w:rsidR="002522DF">
        <w:rPr>
          <w:rFonts w:ascii="Times" w:hAnsi="Times"/>
          <w:lang w:val="fr-FR"/>
        </w:rPr>
        <w:t>l</w:t>
      </w:r>
      <w:r>
        <w:rPr>
          <w:rFonts w:ascii="Times" w:hAnsi="Times"/>
          <w:lang w:val="fr-FR"/>
        </w:rPr>
        <w:t xml:space="preserve">es vêtements achetés, parmi les 19 </w:t>
      </w:r>
      <w:r w:rsidR="002D73D4">
        <w:rPr>
          <w:rFonts w:ascii="Times" w:hAnsi="Times"/>
          <w:lang w:val="fr-FR"/>
        </w:rPr>
        <w:t>modèles</w:t>
      </w:r>
      <w:r>
        <w:rPr>
          <w:rFonts w:ascii="Times" w:hAnsi="Times"/>
          <w:lang w:val="fr-FR"/>
        </w:rPr>
        <w:t xml:space="preserve"> en vente</w:t>
      </w:r>
      <w:r w:rsidR="002522DF">
        <w:rPr>
          <w:rFonts w:ascii="Times" w:hAnsi="Times"/>
          <w:lang w:val="fr-FR"/>
        </w:rPr>
        <w:t>.</w:t>
      </w:r>
      <w:r>
        <w:rPr>
          <w:rFonts w:ascii="Times" w:hAnsi="Times"/>
          <w:lang w:val="fr-FR"/>
        </w:rPr>
        <w:t xml:space="preserve"> </w:t>
      </w:r>
      <w:r w:rsidR="002522DF">
        <w:rPr>
          <w:rFonts w:ascii="Times" w:hAnsi="Times"/>
          <w:lang w:val="fr-FR"/>
        </w:rPr>
        <w:t>Grâce</w:t>
      </w:r>
      <w:r>
        <w:rPr>
          <w:rFonts w:ascii="Times" w:hAnsi="Times"/>
          <w:lang w:val="fr-FR"/>
        </w:rPr>
        <w:t xml:space="preserve"> </w:t>
      </w:r>
      <w:r w:rsidR="002522DF">
        <w:rPr>
          <w:rFonts w:ascii="Times" w:hAnsi="Times"/>
          <w:lang w:val="fr-FR"/>
        </w:rPr>
        <w:t>à</w:t>
      </w:r>
      <w:r>
        <w:rPr>
          <w:rFonts w:ascii="Times" w:hAnsi="Times"/>
          <w:lang w:val="fr-FR"/>
        </w:rPr>
        <w:t xml:space="preserve"> la campagne </w:t>
      </w:r>
      <w:r w:rsidR="002522DF">
        <w:rPr>
          <w:rFonts w:ascii="Times" w:hAnsi="Times"/>
          <w:lang w:val="fr-FR"/>
        </w:rPr>
        <w:t>d’un influenceur</w:t>
      </w:r>
      <w:r>
        <w:rPr>
          <w:rFonts w:ascii="Times" w:hAnsi="Times"/>
          <w:lang w:val="fr-FR"/>
        </w:rPr>
        <w:t xml:space="preserve"> sur Instagram, la collection s’est vendue en une semaine. </w:t>
      </w:r>
      <w:r w:rsidRPr="00CA0FCA">
        <w:rPr>
          <w:rFonts w:ascii="Times" w:hAnsi="Times"/>
          <w:lang w:val="fr-FR"/>
        </w:rPr>
        <w:t xml:space="preserve">Pour une fraction du coût </w:t>
      </w:r>
      <w:r>
        <w:rPr>
          <w:rFonts w:ascii="Times" w:hAnsi="Times"/>
          <w:lang w:val="fr-FR"/>
        </w:rPr>
        <w:t>d’un</w:t>
      </w:r>
      <w:r w:rsidRPr="00CA0FCA">
        <w:rPr>
          <w:rFonts w:ascii="Times" w:hAnsi="Times"/>
          <w:lang w:val="fr-FR"/>
        </w:rPr>
        <w:t xml:space="preserve"> </w:t>
      </w:r>
      <w:r>
        <w:rPr>
          <w:rFonts w:ascii="Times" w:hAnsi="Times"/>
          <w:lang w:val="fr-FR"/>
        </w:rPr>
        <w:t>‘</w:t>
      </w:r>
      <w:r w:rsidRPr="00CA0FCA">
        <w:rPr>
          <w:rFonts w:ascii="Times" w:hAnsi="Times"/>
          <w:lang w:val="fr-FR"/>
        </w:rPr>
        <w:t>vrai</w:t>
      </w:r>
      <w:r>
        <w:rPr>
          <w:rFonts w:ascii="Times" w:hAnsi="Times"/>
          <w:lang w:val="fr-FR"/>
        </w:rPr>
        <w:t>’</w:t>
      </w:r>
      <w:r w:rsidRPr="00CA0FCA">
        <w:rPr>
          <w:rFonts w:ascii="Times" w:hAnsi="Times"/>
          <w:lang w:val="fr-FR"/>
        </w:rPr>
        <w:t xml:space="preserve"> vêtement de designer, et avec peu d’impact environnemental,</w:t>
      </w:r>
      <w:r>
        <w:rPr>
          <w:rFonts w:ascii="Times" w:hAnsi="Times"/>
          <w:lang w:val="fr-FR"/>
        </w:rPr>
        <w:t xml:space="preserve"> ces types de projets sont vus comme </w:t>
      </w:r>
      <w:r w:rsidR="002522DF">
        <w:rPr>
          <w:rFonts w:ascii="Times" w:hAnsi="Times"/>
          <w:lang w:val="fr-FR"/>
        </w:rPr>
        <w:t xml:space="preserve">des issues démocratiques et plus écoresponsables. De nouvelles sociétés de design digital telles que </w:t>
      </w:r>
      <w:r w:rsidR="002522DF" w:rsidRPr="002522DF">
        <w:rPr>
          <w:rFonts w:ascii="Times" w:hAnsi="Times"/>
          <w:b/>
          <w:lang w:val="fr-FR"/>
        </w:rPr>
        <w:t>The Fabricant</w:t>
      </w:r>
      <w:r w:rsidR="002522DF">
        <w:rPr>
          <w:rFonts w:ascii="Times" w:hAnsi="Times"/>
          <w:lang w:val="fr-FR"/>
        </w:rPr>
        <w:t>, parient sur leur futur.</w:t>
      </w:r>
    </w:p>
    <w:p w14:paraId="6EFBBDB4" w14:textId="4AA98705" w:rsidR="002522DF" w:rsidRPr="002522DF" w:rsidRDefault="002522DF" w:rsidP="00617968">
      <w:pPr>
        <w:rPr>
          <w:rFonts w:ascii="Times" w:hAnsi="Times"/>
        </w:rPr>
      </w:pPr>
    </w:p>
    <w:p w14:paraId="64ADA28E" w14:textId="3F33DAA5" w:rsidR="002522DF" w:rsidRPr="00CA0FCA" w:rsidRDefault="002522DF" w:rsidP="00617968">
      <w:pPr>
        <w:rPr>
          <w:rFonts w:ascii="Times" w:hAnsi="Times"/>
          <w:lang w:val="fr-FR"/>
        </w:rPr>
      </w:pPr>
      <w:r>
        <w:rPr>
          <w:rFonts w:ascii="Times" w:hAnsi="Times"/>
          <w:lang w:val="fr-FR"/>
        </w:rPr>
        <w:t xml:space="preserve">Bien que la mode virtuelle ne paraisse pas conne une véritable consommation de mode, les marques et détaillants devraient prendre en considération les jeux et média digitaux dans la vie de nombreuses personnes. Ceux qui ne le font pas peuvent risquer de perdre un lien. Pourquoi ne pas intégrer une forme de simulation 3D ou VR dans des plateformes numériques ou des espaces physiques ? De nouvelles applications sont disponibles, </w:t>
      </w:r>
      <w:r w:rsidR="002D73D4">
        <w:rPr>
          <w:rFonts w:ascii="Times" w:hAnsi="Times"/>
          <w:lang w:val="fr-FR"/>
        </w:rPr>
        <w:t xml:space="preserve">par des </w:t>
      </w:r>
      <w:r>
        <w:rPr>
          <w:rFonts w:ascii="Times" w:hAnsi="Times"/>
          <w:lang w:val="fr-FR"/>
        </w:rPr>
        <w:t xml:space="preserve">entreprises comme </w:t>
      </w:r>
      <w:r w:rsidR="002D73D4" w:rsidRPr="002D73D4">
        <w:rPr>
          <w:rFonts w:ascii="Times" w:hAnsi="Times"/>
          <w:b/>
          <w:lang w:val="fr-FR"/>
        </w:rPr>
        <w:t xml:space="preserve">Change of </w:t>
      </w:r>
      <w:proofErr w:type="spellStart"/>
      <w:r w:rsidR="002D73D4" w:rsidRPr="002D73D4">
        <w:rPr>
          <w:rFonts w:ascii="Times" w:hAnsi="Times"/>
          <w:b/>
          <w:lang w:val="fr-FR"/>
        </w:rPr>
        <w:t>Paradigm</w:t>
      </w:r>
      <w:proofErr w:type="spellEnd"/>
      <w:r w:rsidR="002D73D4">
        <w:rPr>
          <w:rFonts w:ascii="Times" w:hAnsi="Times"/>
          <w:lang w:val="fr-FR"/>
        </w:rPr>
        <w:t xml:space="preserve"> qui peuvent</w:t>
      </w:r>
      <w:r>
        <w:rPr>
          <w:rFonts w:ascii="Times" w:hAnsi="Times"/>
          <w:lang w:val="fr-FR"/>
        </w:rPr>
        <w:t xml:space="preserve"> aider </w:t>
      </w:r>
      <w:r w:rsidR="002D73D4">
        <w:rPr>
          <w:rFonts w:ascii="Times" w:hAnsi="Times"/>
          <w:lang w:val="fr-FR"/>
        </w:rPr>
        <w:t>à adapter</w:t>
      </w:r>
      <w:r>
        <w:rPr>
          <w:rFonts w:ascii="Times" w:hAnsi="Times"/>
          <w:lang w:val="fr-FR"/>
        </w:rPr>
        <w:t xml:space="preserve"> ces expériences aux opérations existantes. Il est peut-être également </w:t>
      </w:r>
      <w:r w:rsidR="002D73D4">
        <w:rPr>
          <w:rFonts w:ascii="Times" w:hAnsi="Times"/>
          <w:lang w:val="fr-FR"/>
        </w:rPr>
        <w:t>temps</w:t>
      </w:r>
      <w:r>
        <w:rPr>
          <w:rFonts w:ascii="Times" w:hAnsi="Times"/>
          <w:lang w:val="fr-FR"/>
        </w:rPr>
        <w:t xml:space="preserve">, pour </w:t>
      </w:r>
      <w:r w:rsidR="002D73D4">
        <w:rPr>
          <w:rFonts w:ascii="Times" w:hAnsi="Times"/>
          <w:lang w:val="fr-FR"/>
        </w:rPr>
        <w:t>un</w:t>
      </w:r>
      <w:r>
        <w:rPr>
          <w:rFonts w:ascii="Times" w:hAnsi="Times"/>
          <w:lang w:val="fr-FR"/>
        </w:rPr>
        <w:t xml:space="preserve"> détaillant multimarque, d’expérimenter en créant une appli de jeu, </w:t>
      </w:r>
      <w:r w:rsidR="002D73D4">
        <w:rPr>
          <w:rFonts w:ascii="Times" w:hAnsi="Times"/>
          <w:lang w:val="fr-FR"/>
        </w:rPr>
        <w:t>étant donné</w:t>
      </w:r>
      <w:bookmarkStart w:id="0" w:name="_GoBack"/>
      <w:bookmarkEnd w:id="0"/>
      <w:r w:rsidR="002D73D4">
        <w:rPr>
          <w:rFonts w:ascii="Times" w:hAnsi="Times"/>
          <w:lang w:val="fr-FR"/>
        </w:rPr>
        <w:t xml:space="preserve"> l’élan</w:t>
      </w:r>
      <w:r>
        <w:rPr>
          <w:rFonts w:ascii="Times" w:hAnsi="Times"/>
          <w:lang w:val="fr-FR"/>
        </w:rPr>
        <w:t xml:space="preserve"> en marketing que cela a offert aux marques de mode.</w:t>
      </w:r>
    </w:p>
    <w:p w14:paraId="7A452CAC" w14:textId="77777777" w:rsidR="00681CC8" w:rsidRPr="002D73D4" w:rsidRDefault="00681CC8" w:rsidP="00617968">
      <w:pPr>
        <w:rPr>
          <w:rFonts w:ascii="Times" w:hAnsi="Times"/>
          <w:lang w:val="fr-FR"/>
        </w:rPr>
      </w:pPr>
    </w:p>
    <w:p w14:paraId="1CFF8290" w14:textId="77777777" w:rsidR="00E530EC" w:rsidRPr="002D73D4" w:rsidRDefault="00E530EC" w:rsidP="00617968">
      <w:pPr>
        <w:rPr>
          <w:rFonts w:ascii="Times" w:hAnsi="Times"/>
          <w:lang w:val="fr-FR"/>
        </w:rPr>
      </w:pPr>
    </w:p>
    <w:p w14:paraId="399917E7" w14:textId="35FF0579" w:rsidR="00E530EC" w:rsidRDefault="002D73D4" w:rsidP="00617968">
      <w:pPr>
        <w:rPr>
          <w:rFonts w:ascii="Times" w:hAnsi="Times"/>
        </w:rPr>
      </w:pPr>
      <w:hyperlink r:id="rId4" w:history="1">
        <w:r w:rsidR="00CE6717" w:rsidRPr="00D81935">
          <w:rPr>
            <w:rStyle w:val="Lienhypertexte"/>
            <w:rFonts w:ascii="Times" w:hAnsi="Times"/>
          </w:rPr>
          <w:t>https://digitalcollection.carlings.com</w:t>
        </w:r>
      </w:hyperlink>
    </w:p>
    <w:p w14:paraId="4E6AC542" w14:textId="6AB4031C" w:rsidR="00CE6717" w:rsidRDefault="002D73D4" w:rsidP="00617968">
      <w:pPr>
        <w:rPr>
          <w:rFonts w:ascii="Times" w:hAnsi="Times"/>
        </w:rPr>
      </w:pPr>
      <w:hyperlink r:id="rId5" w:history="1">
        <w:r w:rsidR="00CE6717" w:rsidRPr="00D81935">
          <w:rPr>
            <w:rStyle w:val="Lienhypertexte"/>
            <w:rFonts w:ascii="Times" w:hAnsi="Times"/>
          </w:rPr>
          <w:t>https://www.thefabricant.com</w:t>
        </w:r>
      </w:hyperlink>
    </w:p>
    <w:p w14:paraId="5163BA10" w14:textId="44F3E19D" w:rsidR="00CE6717" w:rsidRDefault="002D73D4" w:rsidP="00617968">
      <w:pPr>
        <w:rPr>
          <w:rFonts w:ascii="Times" w:hAnsi="Times"/>
        </w:rPr>
      </w:pPr>
      <w:hyperlink r:id="rId6" w:history="1">
        <w:r w:rsidR="00CE6717" w:rsidRPr="00D81935">
          <w:rPr>
            <w:rStyle w:val="Lienhypertexte"/>
            <w:rFonts w:ascii="Times" w:hAnsi="Times"/>
          </w:rPr>
          <w:t>https://us.louisvuitton.com/eng-us/stories/endless-runner-game</w:t>
        </w:r>
      </w:hyperlink>
    </w:p>
    <w:p w14:paraId="7C44E96A" w14:textId="77777777" w:rsidR="004F222A" w:rsidRPr="005250A7" w:rsidRDefault="002D73D4" w:rsidP="004F222A">
      <w:pPr>
        <w:textAlignment w:val="baseline"/>
        <w:rPr>
          <w:rFonts w:eastAsia="Times New Roman"/>
        </w:rPr>
      </w:pPr>
      <w:hyperlink r:id="rId7" w:history="1">
        <w:r w:rsidR="004F222A" w:rsidRPr="005250A7">
          <w:rPr>
            <w:rStyle w:val="Lienhypertexte"/>
            <w:rFonts w:eastAsia="Times New Roman"/>
          </w:rPr>
          <w:t>http://changeofparadigm.com</w:t>
        </w:r>
      </w:hyperlink>
    </w:p>
    <w:p w14:paraId="2CD180BF" w14:textId="77777777" w:rsidR="004F222A" w:rsidRDefault="004F222A" w:rsidP="00617968">
      <w:pPr>
        <w:rPr>
          <w:rFonts w:ascii="Times" w:hAnsi="Times"/>
        </w:rPr>
      </w:pPr>
    </w:p>
    <w:p w14:paraId="66BFF687" w14:textId="77777777" w:rsidR="00CE6717" w:rsidRPr="00C11902" w:rsidRDefault="00CE6717" w:rsidP="00617968">
      <w:pPr>
        <w:rPr>
          <w:rFonts w:ascii="Times" w:hAnsi="Times"/>
        </w:rPr>
      </w:pPr>
    </w:p>
    <w:p w14:paraId="4A4795B0" w14:textId="63AB0680" w:rsidR="009379DE" w:rsidRPr="007F39BE" w:rsidRDefault="009379DE"/>
    <w:sectPr w:rsidR="009379DE" w:rsidRPr="007F39BE"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81"/>
    <w:rsid w:val="00024427"/>
    <w:rsid w:val="00027A57"/>
    <w:rsid w:val="00052213"/>
    <w:rsid w:val="00080628"/>
    <w:rsid w:val="00090DF1"/>
    <w:rsid w:val="000A6FD0"/>
    <w:rsid w:val="000C42EC"/>
    <w:rsid w:val="00115BA2"/>
    <w:rsid w:val="00140628"/>
    <w:rsid w:val="001546B2"/>
    <w:rsid w:val="00174EC7"/>
    <w:rsid w:val="001A4DF1"/>
    <w:rsid w:val="001D0272"/>
    <w:rsid w:val="001D0864"/>
    <w:rsid w:val="00233558"/>
    <w:rsid w:val="002522DF"/>
    <w:rsid w:val="002600E1"/>
    <w:rsid w:val="002639FD"/>
    <w:rsid w:val="0027176B"/>
    <w:rsid w:val="0027526C"/>
    <w:rsid w:val="00297385"/>
    <w:rsid w:val="002B28E9"/>
    <w:rsid w:val="002C781A"/>
    <w:rsid w:val="002D73D4"/>
    <w:rsid w:val="003331CE"/>
    <w:rsid w:val="00334692"/>
    <w:rsid w:val="003552EB"/>
    <w:rsid w:val="00362292"/>
    <w:rsid w:val="0038024D"/>
    <w:rsid w:val="003B5B21"/>
    <w:rsid w:val="003C7781"/>
    <w:rsid w:val="003F32E4"/>
    <w:rsid w:val="0040202D"/>
    <w:rsid w:val="00402188"/>
    <w:rsid w:val="004170F7"/>
    <w:rsid w:val="004F222A"/>
    <w:rsid w:val="004F2B55"/>
    <w:rsid w:val="00506B67"/>
    <w:rsid w:val="005A7558"/>
    <w:rsid w:val="005C453B"/>
    <w:rsid w:val="00617968"/>
    <w:rsid w:val="00623A03"/>
    <w:rsid w:val="00645681"/>
    <w:rsid w:val="00647897"/>
    <w:rsid w:val="00650FDC"/>
    <w:rsid w:val="006714A6"/>
    <w:rsid w:val="00681CC8"/>
    <w:rsid w:val="00691F34"/>
    <w:rsid w:val="006D1877"/>
    <w:rsid w:val="006E26D2"/>
    <w:rsid w:val="007214D5"/>
    <w:rsid w:val="00755EF5"/>
    <w:rsid w:val="00795242"/>
    <w:rsid w:val="00796131"/>
    <w:rsid w:val="007C00CA"/>
    <w:rsid w:val="007D7654"/>
    <w:rsid w:val="007F39BE"/>
    <w:rsid w:val="00850EF0"/>
    <w:rsid w:val="00863CB9"/>
    <w:rsid w:val="008B0CCF"/>
    <w:rsid w:val="008B1D80"/>
    <w:rsid w:val="008D7D3D"/>
    <w:rsid w:val="008E6362"/>
    <w:rsid w:val="00906673"/>
    <w:rsid w:val="00907B75"/>
    <w:rsid w:val="009379DE"/>
    <w:rsid w:val="00947EFB"/>
    <w:rsid w:val="00972CB9"/>
    <w:rsid w:val="00983399"/>
    <w:rsid w:val="0099673D"/>
    <w:rsid w:val="009A0DDC"/>
    <w:rsid w:val="009D70F6"/>
    <w:rsid w:val="009F2A59"/>
    <w:rsid w:val="00A11581"/>
    <w:rsid w:val="00A21FE1"/>
    <w:rsid w:val="00A24ADD"/>
    <w:rsid w:val="00A27A08"/>
    <w:rsid w:val="00A4624D"/>
    <w:rsid w:val="00A65E8E"/>
    <w:rsid w:val="00B53242"/>
    <w:rsid w:val="00BD1A17"/>
    <w:rsid w:val="00C04B8E"/>
    <w:rsid w:val="00C11902"/>
    <w:rsid w:val="00C52509"/>
    <w:rsid w:val="00CA0FCA"/>
    <w:rsid w:val="00CE6717"/>
    <w:rsid w:val="00D65A9B"/>
    <w:rsid w:val="00D8612F"/>
    <w:rsid w:val="00D87ED9"/>
    <w:rsid w:val="00DA1F43"/>
    <w:rsid w:val="00DC32D4"/>
    <w:rsid w:val="00DD1088"/>
    <w:rsid w:val="00DE1082"/>
    <w:rsid w:val="00E1305E"/>
    <w:rsid w:val="00E530EC"/>
    <w:rsid w:val="00E56369"/>
    <w:rsid w:val="00E7396E"/>
    <w:rsid w:val="00E8488A"/>
    <w:rsid w:val="00F25724"/>
    <w:rsid w:val="00F352B2"/>
    <w:rsid w:val="00F35312"/>
    <w:rsid w:val="00F36837"/>
    <w:rsid w:val="00FA60CA"/>
    <w:rsid w:val="00FB3FB6"/>
    <w:rsid w:val="00FD491F"/>
    <w:rsid w:val="00FE39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F256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717"/>
    <w:rPr>
      <w:rFonts w:ascii="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11902"/>
  </w:style>
  <w:style w:type="character" w:styleId="Lienhypertexte">
    <w:name w:val="Hyperlink"/>
    <w:basedOn w:val="Policepardfaut"/>
    <w:uiPriority w:val="99"/>
    <w:unhideWhenUsed/>
    <w:rsid w:val="00C11902"/>
    <w:rPr>
      <w:color w:val="0000FF"/>
      <w:u w:val="single"/>
    </w:rPr>
  </w:style>
  <w:style w:type="paragraph" w:customStyle="1" w:styleId="body-mnrst">
    <w:name w:val="body-mnrst"/>
    <w:basedOn w:val="Normal"/>
    <w:rsid w:val="006E26D2"/>
    <w:pPr>
      <w:spacing w:before="100" w:beforeAutospacing="1" w:after="100" w:afterAutospacing="1"/>
    </w:pPr>
  </w:style>
  <w:style w:type="character" w:styleId="Lienhypertextesuivivisit">
    <w:name w:val="FollowedHyperlink"/>
    <w:basedOn w:val="Policepardfaut"/>
    <w:uiPriority w:val="99"/>
    <w:semiHidden/>
    <w:unhideWhenUsed/>
    <w:rsid w:val="004F2B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62665">
      <w:bodyDiv w:val="1"/>
      <w:marLeft w:val="0"/>
      <w:marRight w:val="0"/>
      <w:marTop w:val="0"/>
      <w:marBottom w:val="0"/>
      <w:divBdr>
        <w:top w:val="none" w:sz="0" w:space="0" w:color="auto"/>
        <w:left w:val="none" w:sz="0" w:space="0" w:color="auto"/>
        <w:bottom w:val="none" w:sz="0" w:space="0" w:color="auto"/>
        <w:right w:val="none" w:sz="0" w:space="0" w:color="auto"/>
      </w:divBdr>
    </w:div>
    <w:div w:id="407775546">
      <w:bodyDiv w:val="1"/>
      <w:marLeft w:val="0"/>
      <w:marRight w:val="0"/>
      <w:marTop w:val="0"/>
      <w:marBottom w:val="0"/>
      <w:divBdr>
        <w:top w:val="none" w:sz="0" w:space="0" w:color="auto"/>
        <w:left w:val="none" w:sz="0" w:space="0" w:color="auto"/>
        <w:bottom w:val="none" w:sz="0" w:space="0" w:color="auto"/>
        <w:right w:val="none" w:sz="0" w:space="0" w:color="auto"/>
      </w:divBdr>
      <w:divsChild>
        <w:div w:id="877425446">
          <w:marLeft w:val="0"/>
          <w:marRight w:val="0"/>
          <w:marTop w:val="360"/>
          <w:marBottom w:val="360"/>
          <w:divBdr>
            <w:top w:val="none" w:sz="0" w:space="0" w:color="auto"/>
            <w:left w:val="none" w:sz="0" w:space="0" w:color="auto"/>
            <w:bottom w:val="none" w:sz="0" w:space="0" w:color="auto"/>
            <w:right w:val="none" w:sz="0" w:space="0" w:color="auto"/>
          </w:divBdr>
        </w:div>
      </w:divsChild>
    </w:div>
    <w:div w:id="550385775">
      <w:bodyDiv w:val="1"/>
      <w:marLeft w:val="0"/>
      <w:marRight w:val="0"/>
      <w:marTop w:val="0"/>
      <w:marBottom w:val="0"/>
      <w:divBdr>
        <w:top w:val="none" w:sz="0" w:space="0" w:color="auto"/>
        <w:left w:val="none" w:sz="0" w:space="0" w:color="auto"/>
        <w:bottom w:val="none" w:sz="0" w:space="0" w:color="auto"/>
        <w:right w:val="none" w:sz="0" w:space="0" w:color="auto"/>
      </w:divBdr>
    </w:div>
    <w:div w:id="946353473">
      <w:bodyDiv w:val="1"/>
      <w:marLeft w:val="0"/>
      <w:marRight w:val="0"/>
      <w:marTop w:val="0"/>
      <w:marBottom w:val="0"/>
      <w:divBdr>
        <w:top w:val="none" w:sz="0" w:space="0" w:color="auto"/>
        <w:left w:val="none" w:sz="0" w:space="0" w:color="auto"/>
        <w:bottom w:val="none" w:sz="0" w:space="0" w:color="auto"/>
        <w:right w:val="none" w:sz="0" w:space="0" w:color="auto"/>
      </w:divBdr>
    </w:div>
    <w:div w:id="1104304913">
      <w:bodyDiv w:val="1"/>
      <w:marLeft w:val="0"/>
      <w:marRight w:val="0"/>
      <w:marTop w:val="0"/>
      <w:marBottom w:val="0"/>
      <w:divBdr>
        <w:top w:val="none" w:sz="0" w:space="0" w:color="auto"/>
        <w:left w:val="none" w:sz="0" w:space="0" w:color="auto"/>
        <w:bottom w:val="none" w:sz="0" w:space="0" w:color="auto"/>
        <w:right w:val="none" w:sz="0" w:space="0" w:color="auto"/>
      </w:divBdr>
    </w:div>
    <w:div w:id="1729260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angeofparadig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ouisvuitton.com/eng-us/stories/endless-runner-game" TargetMode="External"/><Relationship Id="rId5" Type="http://schemas.openxmlformats.org/officeDocument/2006/relationships/hyperlink" Target="https://www.thefabricant.com" TargetMode="External"/><Relationship Id="rId4" Type="http://schemas.openxmlformats.org/officeDocument/2006/relationships/hyperlink" Target="https://digitalcollection.carlings.com"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2621</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Utilisateur Microsoft Office</cp:lastModifiedBy>
  <cp:revision>2</cp:revision>
  <dcterms:created xsi:type="dcterms:W3CDTF">2019-11-26T22:43:00Z</dcterms:created>
  <dcterms:modified xsi:type="dcterms:W3CDTF">2019-11-26T22:43:00Z</dcterms:modified>
</cp:coreProperties>
</file>