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9522" w14:textId="77777777" w:rsidR="0093631C" w:rsidRPr="0030013C" w:rsidRDefault="0093631C" w:rsidP="0093631C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>
        <w:rPr>
          <w:rFonts w:ascii="Times New Roman" w:eastAsia="Times New Roman" w:hAnsi="Times New Roman" w:cs="Times New Roman"/>
          <w:bCs/>
          <w:color w:val="333333"/>
          <w:lang w:val="fr-FR"/>
        </w:rPr>
        <w:t>Tendance</w:t>
      </w:r>
      <w:r w:rsidRPr="0030013C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femme </w:t>
      </w:r>
    </w:p>
    <w:p w14:paraId="7FDE7D6C" w14:textId="157EA541" w:rsidR="00DF1EA5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6965C65" w14:textId="0AD6EECF" w:rsidR="00DF1EA5" w:rsidRPr="00817CAE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INSIDE OUT</w:t>
      </w:r>
    </w:p>
    <w:p w14:paraId="616ED33B" w14:textId="77777777" w:rsidR="00046B24" w:rsidRPr="00817CAE" w:rsidRDefault="00046B24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7D86B27" w14:textId="79DFBD60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1771014A" w14:textId="77777777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</w:p>
    <w:p w14:paraId="2A5E5F06" w14:textId="63815324" w:rsidR="0093631C" w:rsidRPr="0093631C" w:rsidRDefault="0093631C" w:rsidP="00DF43E5">
      <w:pPr>
        <w:rPr>
          <w:rFonts w:ascii="Times New Roman" w:hAnsi="Times New Roman" w:cs="Times New Roman"/>
          <w:color w:val="000000" w:themeColor="text1"/>
          <w:lang w:val="fr-FR"/>
        </w:rPr>
      </w:pP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Dans les saisons à venir, les designs initialement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réservés à la lingerie vont prendre le dessus, passant du sous-vêtement aux tenues de soirée,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fr-FR"/>
        </w:rPr>
        <w:t>quotidiennes et d’extérieur</w:t>
      </w:r>
    </w:p>
    <w:p w14:paraId="6E1F6C84" w14:textId="77777777" w:rsidR="00CD27A8" w:rsidRPr="0093631C" w:rsidRDefault="00CD27A8" w:rsidP="00DF43E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1162D26" w14:textId="7868475C" w:rsidR="0093631C" w:rsidRPr="0093631C" w:rsidRDefault="0093631C" w:rsidP="00DF43E5">
      <w:pPr>
        <w:rPr>
          <w:rFonts w:ascii="Times New Roman" w:hAnsi="Times New Roman" w:cs="Times New Roman"/>
          <w:color w:val="000000" w:themeColor="text1"/>
          <w:lang w:val="fr-FR"/>
        </w:rPr>
      </w:pPr>
      <w:r w:rsidRPr="0093631C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CD27A8" w:rsidRPr="0093631C">
        <w:rPr>
          <w:rFonts w:ascii="Times New Roman" w:hAnsi="Times New Roman" w:cs="Times New Roman"/>
          <w:color w:val="000000" w:themeColor="text1"/>
          <w:lang w:val="fr-FR"/>
        </w:rPr>
        <w:t xml:space="preserve"> New York,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Londres</w:t>
      </w:r>
      <w:r w:rsidR="00CD27A8" w:rsidRPr="0093631C">
        <w:rPr>
          <w:rFonts w:ascii="Times New Roman" w:hAnsi="Times New Roman" w:cs="Times New Roman"/>
          <w:color w:val="000000" w:themeColor="text1"/>
          <w:lang w:val="fr-FR"/>
        </w:rPr>
        <w:t xml:space="preserve">, Milan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CD27A8" w:rsidRPr="0093631C">
        <w:rPr>
          <w:rFonts w:ascii="Times New Roman" w:hAnsi="Times New Roman" w:cs="Times New Roman"/>
          <w:color w:val="000000" w:themeColor="text1"/>
          <w:lang w:val="fr-FR"/>
        </w:rPr>
        <w:t xml:space="preserve"> Paris</w:t>
      </w:r>
      <w:r w:rsidR="00DF1EA5" w:rsidRPr="0093631C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des silhouettes hyper</w:t>
      </w:r>
      <w:r>
        <w:rPr>
          <w:rFonts w:ascii="Times New Roman" w:hAnsi="Times New Roman" w:cs="Times New Roman"/>
          <w:color w:val="000000" w:themeColor="text1"/>
          <w:lang w:val="fr-FR"/>
        </w:rPr>
        <w:t>-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sensuelles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et sophistiquées avec de la corsetterie, de la transparence, des corsages ultrafins, des tailles cintrées et des styles moulants, des baleines traditionnelles, des soutien-gorge accentués et autres détails inspirés du boudoir ont envahi les podiums des défilés.</w:t>
      </w:r>
    </w:p>
    <w:p w14:paraId="0D3670C5" w14:textId="77777777" w:rsidR="008F5168" w:rsidRPr="0093631C" w:rsidRDefault="008F5168" w:rsidP="00DF43E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CDE116C" w14:textId="12FB61F8" w:rsidR="0093631C" w:rsidRPr="0093631C" w:rsidRDefault="0093631C" w:rsidP="00DF43E5">
      <w:pPr>
        <w:rPr>
          <w:rFonts w:ascii="Times New Roman" w:hAnsi="Times New Roman" w:cs="Times New Roman"/>
          <w:color w:val="000000" w:themeColor="text1"/>
          <w:lang w:val="fr-FR"/>
        </w:rPr>
      </w:pPr>
      <w:r w:rsidRPr="0093631C">
        <w:rPr>
          <w:rFonts w:ascii="Times New Roman" w:hAnsi="Times New Roman" w:cs="Times New Roman"/>
          <w:color w:val="000000" w:themeColor="text1"/>
          <w:lang w:val="fr-FR"/>
        </w:rPr>
        <w:t>Inspiré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par le glamour séducteur des archives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80s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90s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du designer, la collection </w:t>
      </w:r>
      <w:proofErr w:type="spellStart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Mugler</w:t>
      </w:r>
      <w:proofErr w:type="spellEnd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enflammé cette tendance, révélant des détails structurés d’un corset translucide, des chemisiers en voile d’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organza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, un blouson hybride corseté, des robes coupées en biais, des leggins aux textures futuristes et des bas portés en pantalons d’un niveau couture. Le show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Versace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s’est ouvert avec des silhouettes taillées noires dans un mini-blouson, des robes-manteaux et des hauts avec une touche moderne très sculpturale au niveau du décolleté.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Un revival d</w:t>
      </w:r>
      <w:r>
        <w:rPr>
          <w:rFonts w:ascii="Times New Roman" w:hAnsi="Times New Roman" w:cs="Times New Roman"/>
          <w:color w:val="000000" w:themeColor="text1"/>
          <w:lang w:val="fr-FR"/>
        </w:rPr>
        <w:t>u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décolleté plongeant est aussi apparu dans la ligne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 xml:space="preserve">JW Anderson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avec des soutien-gorge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cristaux noué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autour des robes, pendant que les collections de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 xml:space="preserve">Saint Laurent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Christopher Kane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présentai</w:t>
      </w:r>
      <w:r>
        <w:rPr>
          <w:rFonts w:ascii="Times New Roman" w:hAnsi="Times New Roman" w:cs="Times New Roman"/>
          <w:color w:val="000000" w:themeColor="text1"/>
          <w:lang w:val="fr-FR"/>
        </w:rPr>
        <w:t>ent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des top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sculptés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et ornement</w:t>
      </w:r>
      <w:r>
        <w:rPr>
          <w:rFonts w:ascii="Times New Roman" w:hAnsi="Times New Roman" w:cs="Times New Roman"/>
          <w:color w:val="000000" w:themeColor="text1"/>
          <w:lang w:val="fr-FR"/>
        </w:rPr>
        <w:t>és.</w:t>
      </w:r>
    </w:p>
    <w:p w14:paraId="21F475FA" w14:textId="77777777" w:rsidR="00720D8E" w:rsidRPr="0093631C" w:rsidRDefault="00720D8E" w:rsidP="00DF43E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3056D16" w14:textId="6484A16F" w:rsidR="0093631C" w:rsidRPr="0093631C" w:rsidRDefault="0093631C" w:rsidP="00DF43E5">
      <w:pPr>
        <w:rPr>
          <w:rFonts w:ascii="Times New Roman" w:hAnsi="Times New Roman" w:cs="Times New Roman"/>
          <w:color w:val="000000" w:themeColor="text1"/>
          <w:lang w:val="fr-FR"/>
        </w:rPr>
      </w:pP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Dans l’esprit de l’esthétique </w:t>
      </w:r>
      <w:r>
        <w:rPr>
          <w:rFonts w:ascii="Times New Roman" w:hAnsi="Times New Roman" w:cs="Times New Roman"/>
          <w:color w:val="000000" w:themeColor="text1"/>
          <w:lang w:val="fr-FR"/>
        </w:rPr>
        <w:t>de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Tom Ford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 années 1990s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Alessandro </w:t>
      </w:r>
      <w:proofErr w:type="spellStart"/>
      <w:r w:rsidRPr="0093631C">
        <w:rPr>
          <w:rFonts w:ascii="Times New Roman" w:hAnsi="Times New Roman" w:cs="Times New Roman"/>
          <w:color w:val="000000" w:themeColor="text1"/>
          <w:lang w:val="fr-FR"/>
        </w:rPr>
        <w:t>Michele</w:t>
      </w:r>
      <w:proofErr w:type="spellEnd"/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a réinterprété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chez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Gucci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le thème sexy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avec des cravaches provocantes rappelant le 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>S&amp;M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révélant des robes en dentelle de soie fendues haut, et des jupes, ainsi que des gants en vinyle de couleur chair, rouge ou noire et des ras-de-cou. Pendant ce temps,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Tom Ford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lui-même a créé des séries de tops et soutien-gorge moulés dans du plastique coloré et poli. Les nouveaux designers explorent la tendance également : les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jeunes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marques d’avant-garde comme </w:t>
      </w:r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 xml:space="preserve">Charlotte </w:t>
      </w:r>
      <w:proofErr w:type="spellStart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Knowles</w:t>
      </w:r>
      <w:proofErr w:type="spellEnd"/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Nensi</w:t>
      </w:r>
      <w:proofErr w:type="spellEnd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Pr="0093631C">
        <w:rPr>
          <w:rFonts w:ascii="Times New Roman" w:hAnsi="Times New Roman" w:cs="Times New Roman"/>
          <w:b/>
          <w:color w:val="000000" w:themeColor="text1"/>
          <w:lang w:val="fr-FR"/>
        </w:rPr>
        <w:t>Dojaka</w:t>
      </w:r>
      <w:proofErr w:type="spellEnd"/>
      <w:r w:rsidRPr="0093631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ont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 xml:space="preserve">intégré 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>le look lingerie et presque-nu dans leur ADN.</w:t>
      </w:r>
    </w:p>
    <w:p w14:paraId="62EDFD75" w14:textId="77777777" w:rsid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F2167D0" w14:textId="77777777" w:rsidR="00920A83" w:rsidRP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F988F80" w14:textId="77777777" w:rsidR="00920A83" w:rsidRDefault="00920A83" w:rsidP="00DF43E5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1DCE8FD7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E5"/>
    <w:rsid w:val="00046B24"/>
    <w:rsid w:val="0008358E"/>
    <w:rsid w:val="00110177"/>
    <w:rsid w:val="0012589C"/>
    <w:rsid w:val="001C127F"/>
    <w:rsid w:val="0023620D"/>
    <w:rsid w:val="003044BB"/>
    <w:rsid w:val="00384663"/>
    <w:rsid w:val="005A7616"/>
    <w:rsid w:val="005E7546"/>
    <w:rsid w:val="006A4021"/>
    <w:rsid w:val="00720D8E"/>
    <w:rsid w:val="0078272E"/>
    <w:rsid w:val="007C488A"/>
    <w:rsid w:val="007F2507"/>
    <w:rsid w:val="00817CAE"/>
    <w:rsid w:val="00821E62"/>
    <w:rsid w:val="008F5168"/>
    <w:rsid w:val="00920A83"/>
    <w:rsid w:val="0093547F"/>
    <w:rsid w:val="0093631C"/>
    <w:rsid w:val="009A482C"/>
    <w:rsid w:val="00AE56A8"/>
    <w:rsid w:val="00B01065"/>
    <w:rsid w:val="00BB1BC6"/>
    <w:rsid w:val="00C37FBB"/>
    <w:rsid w:val="00CD27A8"/>
    <w:rsid w:val="00CF42AA"/>
    <w:rsid w:val="00D00160"/>
    <w:rsid w:val="00DA2EED"/>
    <w:rsid w:val="00DA4404"/>
    <w:rsid w:val="00DC68BE"/>
    <w:rsid w:val="00DD09DC"/>
    <w:rsid w:val="00DF1EA5"/>
    <w:rsid w:val="00DF2D4D"/>
    <w:rsid w:val="00DF43E5"/>
    <w:rsid w:val="00F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113282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3E5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Utilisateur Microsoft Office</cp:lastModifiedBy>
  <cp:revision>13</cp:revision>
  <dcterms:created xsi:type="dcterms:W3CDTF">2019-11-10T13:24:00Z</dcterms:created>
  <dcterms:modified xsi:type="dcterms:W3CDTF">2019-11-27T18:36:00Z</dcterms:modified>
</cp:coreProperties>
</file>