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C277" w14:textId="45ED327C" w:rsidR="00D35C5A" w:rsidRPr="00E47F9A" w:rsidRDefault="00673A91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WOMENSWEAR MARCAS PARA MIRAR</w:t>
      </w:r>
    </w:p>
    <w:p w14:paraId="78413210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B066BD5" w14:textId="0B545739" w:rsidR="00A101A8" w:rsidRDefault="008043AA" w:rsidP="00D35C5A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 LUO</w:t>
      </w:r>
    </w:p>
    <w:p w14:paraId="14D53057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94818D0" w14:textId="4F477370" w:rsidR="00673A91" w:rsidRPr="00673A91" w:rsidRDefault="00673A91" w:rsidP="00E951D0">
      <w:pPr>
        <w:rPr>
          <w:rFonts w:ascii="Times New Roman" w:hAnsi="Times New Roman" w:cs="Times New Roman"/>
          <w:lang w:val="es-ES"/>
        </w:rPr>
      </w:pPr>
      <w:r w:rsidRPr="00673A91">
        <w:rPr>
          <w:rFonts w:ascii="Times New Roman" w:hAnsi="Times New Roman" w:cs="Times New Roman"/>
          <w:lang w:val="es-ES"/>
        </w:rPr>
        <w:t xml:space="preserve">Después de estudiar en Parsons, el diseñador </w:t>
      </w:r>
      <w:r w:rsidRPr="00673A91">
        <w:rPr>
          <w:rFonts w:ascii="Times New Roman" w:hAnsi="Times New Roman" w:cs="Times New Roman"/>
          <w:b/>
          <w:lang w:val="es-ES"/>
        </w:rPr>
        <w:t>Calvin Luo</w:t>
      </w:r>
      <w:r>
        <w:rPr>
          <w:rFonts w:ascii="Times New Roman" w:hAnsi="Times New Roman" w:cs="Times New Roman"/>
          <w:lang w:val="es-ES"/>
        </w:rPr>
        <w:t>, basado</w:t>
      </w:r>
      <w:r w:rsidRPr="00673A9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en </w:t>
      </w:r>
      <w:r w:rsidR="00F7217A">
        <w:rPr>
          <w:rFonts w:ascii="Times New Roman" w:hAnsi="Times New Roman" w:cs="Times New Roman"/>
          <w:lang w:val="es-ES"/>
        </w:rPr>
        <w:t>Shanghái, lanzó su línea de moda</w:t>
      </w:r>
      <w:r w:rsidRPr="00673A91">
        <w:rPr>
          <w:rFonts w:ascii="Times New Roman" w:hAnsi="Times New Roman" w:cs="Times New Roman"/>
          <w:lang w:val="es-ES"/>
        </w:rPr>
        <w:t xml:space="preserve"> para mujer y más tarde para hombre, y cofundó la revista de moda y arte </w:t>
      </w:r>
      <w:r w:rsidRPr="00F7217A">
        <w:rPr>
          <w:rFonts w:ascii="Times New Roman" w:hAnsi="Times New Roman" w:cs="Times New Roman"/>
          <w:i/>
          <w:lang w:val="es-ES"/>
        </w:rPr>
        <w:t>Rouge Fashion Book</w:t>
      </w:r>
      <w:r w:rsidRPr="00673A91">
        <w:rPr>
          <w:rFonts w:ascii="Times New Roman" w:hAnsi="Times New Roman" w:cs="Times New Roman"/>
          <w:lang w:val="es-ES"/>
        </w:rPr>
        <w:t>. Presentó sus primeras coleccio</w:t>
      </w:r>
      <w:r w:rsidR="00F7217A">
        <w:rPr>
          <w:rFonts w:ascii="Times New Roman" w:hAnsi="Times New Roman" w:cs="Times New Roman"/>
          <w:lang w:val="es-ES"/>
        </w:rPr>
        <w:t>nes en Nueva York, que investigaba</w:t>
      </w:r>
      <w:r w:rsidRPr="00673A91">
        <w:rPr>
          <w:rFonts w:ascii="Times New Roman" w:hAnsi="Times New Roman" w:cs="Times New Roman"/>
          <w:lang w:val="es-ES"/>
        </w:rPr>
        <w:t xml:space="preserve"> temas de mediados de siglo de </w:t>
      </w:r>
      <w:r w:rsidR="00F7217A">
        <w:rPr>
          <w:rFonts w:ascii="Times New Roman" w:hAnsi="Times New Roman" w:cs="Times New Roman"/>
          <w:lang w:val="es-ES"/>
        </w:rPr>
        <w:t>tradición americana</w:t>
      </w:r>
      <w:r w:rsidRPr="00673A91">
        <w:rPr>
          <w:rFonts w:ascii="Times New Roman" w:hAnsi="Times New Roman" w:cs="Times New Roman"/>
          <w:lang w:val="es-ES"/>
        </w:rPr>
        <w:t>, suburbios de los 90 y otras subculturas. Estas exploracion</w:t>
      </w:r>
      <w:r w:rsidR="00F7217A">
        <w:rPr>
          <w:rFonts w:ascii="Times New Roman" w:hAnsi="Times New Roman" w:cs="Times New Roman"/>
          <w:lang w:val="es-ES"/>
        </w:rPr>
        <w:t>es nostálgicas implican replantear</w:t>
      </w:r>
      <w:r w:rsidRPr="00673A91">
        <w:rPr>
          <w:rFonts w:ascii="Times New Roman" w:hAnsi="Times New Roman" w:cs="Times New Roman"/>
          <w:lang w:val="es-ES"/>
        </w:rPr>
        <w:t xml:space="preserve"> las</w:t>
      </w:r>
      <w:r w:rsidR="00F7217A">
        <w:rPr>
          <w:rFonts w:ascii="Times New Roman" w:hAnsi="Times New Roman" w:cs="Times New Roman"/>
          <w:lang w:val="es-ES"/>
        </w:rPr>
        <w:t xml:space="preserve"> formas tradicionales, resultando</w:t>
      </w:r>
      <w:r w:rsidRPr="00673A91">
        <w:rPr>
          <w:rFonts w:ascii="Times New Roman" w:hAnsi="Times New Roman" w:cs="Times New Roman"/>
          <w:lang w:val="es-ES"/>
        </w:rPr>
        <w:t xml:space="preserve"> en tamaños exagerados, cortes fuertes y gráf</w:t>
      </w:r>
      <w:r w:rsidR="00F7217A">
        <w:rPr>
          <w:rFonts w:ascii="Times New Roman" w:hAnsi="Times New Roman" w:cs="Times New Roman"/>
          <w:lang w:val="es-ES"/>
        </w:rPr>
        <w:t xml:space="preserve">icos audaces muy llevables, y a la vez </w:t>
      </w:r>
      <w:r w:rsidRPr="00673A91">
        <w:rPr>
          <w:rFonts w:ascii="Times New Roman" w:hAnsi="Times New Roman" w:cs="Times New Roman"/>
          <w:lang w:val="es-ES"/>
        </w:rPr>
        <w:t>interesantes y vanguardistas. Luo extendió su historicismo y narración a su debut en la Semana de la Moda de París en septiembre de 2019, situan</w:t>
      </w:r>
      <w:r w:rsidR="00F7217A">
        <w:rPr>
          <w:rFonts w:ascii="Times New Roman" w:hAnsi="Times New Roman" w:cs="Times New Roman"/>
          <w:lang w:val="es-ES"/>
        </w:rPr>
        <w:t xml:space="preserve">do la figura de la “Parisienne” </w:t>
      </w:r>
      <w:r w:rsidR="00F7217A" w:rsidRPr="00F7217A">
        <w:rPr>
          <w:rFonts w:ascii="Times New Roman" w:hAnsi="Times New Roman" w:cs="Times New Roman"/>
          <w:lang w:val="es-ES"/>
        </w:rPr>
        <w:t>–</w:t>
      </w:r>
      <w:r w:rsidR="00F7217A">
        <w:rPr>
          <w:rFonts w:ascii="Times New Roman" w:hAnsi="Times New Roman" w:cs="Times New Roman"/>
          <w:lang w:val="es-ES"/>
        </w:rPr>
        <w:t xml:space="preserve"> la elegante mujer parisina </w:t>
      </w:r>
      <w:r w:rsidR="00F7217A" w:rsidRPr="00F7217A">
        <w:rPr>
          <w:rFonts w:ascii="Times New Roman" w:hAnsi="Times New Roman" w:cs="Times New Roman"/>
          <w:lang w:val="es-ES"/>
        </w:rPr>
        <w:t>–</w:t>
      </w:r>
      <w:r w:rsidRPr="00673A91">
        <w:rPr>
          <w:rFonts w:ascii="Times New Roman" w:hAnsi="Times New Roman" w:cs="Times New Roman"/>
          <w:lang w:val="es-ES"/>
        </w:rPr>
        <w:t xml:space="preserve"> espacial e históricamente </w:t>
      </w:r>
      <w:r w:rsidR="00F7217A">
        <w:rPr>
          <w:rFonts w:ascii="Times New Roman" w:hAnsi="Times New Roman" w:cs="Times New Roman"/>
          <w:lang w:val="es-ES"/>
        </w:rPr>
        <w:t xml:space="preserve">en la </w:t>
      </w:r>
      <w:r w:rsidR="00F7217A" w:rsidRPr="00673A91">
        <w:rPr>
          <w:rFonts w:ascii="Times New Roman" w:hAnsi="Times New Roman" w:cs="Times New Roman"/>
          <w:lang w:val="es-ES"/>
        </w:rPr>
        <w:t>rue Royale</w:t>
      </w:r>
      <w:r w:rsidRPr="00673A91">
        <w:rPr>
          <w:rFonts w:ascii="Times New Roman" w:hAnsi="Times New Roman" w:cs="Times New Roman"/>
          <w:lang w:val="es-ES"/>
        </w:rPr>
        <w:t xml:space="preserve"> de 1940/50, Montmartre de los años 60/70 y Boulevard des</w:t>
      </w:r>
      <w:r w:rsidR="00F7217A">
        <w:rPr>
          <w:rFonts w:ascii="Times New Roman" w:hAnsi="Times New Roman" w:cs="Times New Roman"/>
          <w:lang w:val="es-ES"/>
        </w:rPr>
        <w:t xml:space="preserve"> Capucines de</w:t>
      </w:r>
      <w:r w:rsidRPr="00673A91">
        <w:rPr>
          <w:rFonts w:ascii="Times New Roman" w:hAnsi="Times New Roman" w:cs="Times New Roman"/>
          <w:lang w:val="es-ES"/>
        </w:rPr>
        <w:t xml:space="preserve"> 1980/90</w:t>
      </w:r>
      <w:r w:rsidR="00F7217A">
        <w:rPr>
          <w:rFonts w:ascii="Times New Roman" w:hAnsi="Times New Roman" w:cs="Times New Roman"/>
          <w:lang w:val="es-ES"/>
        </w:rPr>
        <w:t>.</w:t>
      </w:r>
      <w:r w:rsidRPr="00673A91">
        <w:rPr>
          <w:rFonts w:ascii="Times New Roman" w:hAnsi="Times New Roman" w:cs="Times New Roman"/>
          <w:lang w:val="es-ES"/>
        </w:rPr>
        <w:t xml:space="preserve"> Está representado por </w:t>
      </w:r>
      <w:r w:rsidRPr="00F7217A">
        <w:rPr>
          <w:rFonts w:ascii="Times New Roman" w:hAnsi="Times New Roman" w:cs="Times New Roman"/>
          <w:b/>
          <w:lang w:val="es-ES"/>
        </w:rPr>
        <w:t>TUBE</w:t>
      </w:r>
      <w:r w:rsidR="00F7217A">
        <w:rPr>
          <w:rFonts w:ascii="Times New Roman" w:hAnsi="Times New Roman" w:cs="Times New Roman"/>
          <w:lang w:val="es-ES"/>
        </w:rPr>
        <w:t xml:space="preserve"> y vendido en</w:t>
      </w:r>
      <w:r w:rsidRPr="00673A91">
        <w:rPr>
          <w:rFonts w:ascii="Times New Roman" w:hAnsi="Times New Roman" w:cs="Times New Roman"/>
          <w:lang w:val="es-ES"/>
        </w:rPr>
        <w:t xml:space="preserve"> </w:t>
      </w:r>
      <w:r w:rsidRPr="00F7217A">
        <w:rPr>
          <w:rFonts w:ascii="Times New Roman" w:hAnsi="Times New Roman" w:cs="Times New Roman"/>
          <w:b/>
          <w:lang w:val="es-ES"/>
        </w:rPr>
        <w:t>Tmall</w:t>
      </w:r>
      <w:r w:rsidRPr="00673A91">
        <w:rPr>
          <w:rFonts w:ascii="Times New Roman" w:hAnsi="Times New Roman" w:cs="Times New Roman"/>
          <w:lang w:val="es-ES"/>
        </w:rPr>
        <w:t xml:space="preserve"> y </w:t>
      </w:r>
      <w:r w:rsidRPr="00F7217A">
        <w:rPr>
          <w:rFonts w:ascii="Times New Roman" w:hAnsi="Times New Roman" w:cs="Times New Roman"/>
          <w:b/>
          <w:lang w:val="es-ES"/>
        </w:rPr>
        <w:t>Net-a-Porter</w:t>
      </w:r>
      <w:r w:rsidR="009323C1">
        <w:rPr>
          <w:rFonts w:ascii="Times New Roman" w:hAnsi="Times New Roman" w:cs="Times New Roman"/>
          <w:lang w:val="es-ES"/>
        </w:rPr>
        <w:t xml:space="preserve"> (online</w:t>
      </w:r>
      <w:r w:rsidRPr="00673A91">
        <w:rPr>
          <w:rFonts w:ascii="Times New Roman" w:hAnsi="Times New Roman" w:cs="Times New Roman"/>
          <w:lang w:val="es-ES"/>
        </w:rPr>
        <w:t xml:space="preserve">), </w:t>
      </w:r>
      <w:r w:rsidRPr="009323C1">
        <w:rPr>
          <w:rFonts w:ascii="Times New Roman" w:hAnsi="Times New Roman" w:cs="Times New Roman"/>
          <w:b/>
          <w:lang w:val="es-ES"/>
        </w:rPr>
        <w:t>10 Corso Como</w:t>
      </w:r>
      <w:r w:rsidRPr="00673A91">
        <w:rPr>
          <w:rFonts w:ascii="Times New Roman" w:hAnsi="Times New Roman" w:cs="Times New Roman"/>
          <w:lang w:val="es-ES"/>
        </w:rPr>
        <w:t xml:space="preserve"> (Nueva York), </w:t>
      </w:r>
      <w:r w:rsidRPr="00F14026">
        <w:rPr>
          <w:rFonts w:ascii="Times New Roman" w:hAnsi="Times New Roman" w:cs="Times New Roman"/>
          <w:b/>
          <w:lang w:val="es-ES"/>
        </w:rPr>
        <w:t>Please Do Not Enter</w:t>
      </w:r>
      <w:r w:rsidRPr="00673A91">
        <w:rPr>
          <w:rFonts w:ascii="Times New Roman" w:hAnsi="Times New Roman" w:cs="Times New Roman"/>
          <w:lang w:val="es-ES"/>
        </w:rPr>
        <w:t xml:space="preserve"> (LA), </w:t>
      </w:r>
      <w:r w:rsidRPr="009323C1">
        <w:rPr>
          <w:rFonts w:ascii="Times New Roman" w:hAnsi="Times New Roman" w:cs="Times New Roman"/>
          <w:b/>
          <w:lang w:val="es-ES"/>
        </w:rPr>
        <w:t xml:space="preserve">Société Anonyme </w:t>
      </w:r>
      <w:r w:rsidRPr="00673A91">
        <w:rPr>
          <w:rFonts w:ascii="Times New Roman" w:hAnsi="Times New Roman" w:cs="Times New Roman"/>
          <w:lang w:val="es-ES"/>
        </w:rPr>
        <w:t xml:space="preserve">(Florencia), </w:t>
      </w:r>
      <w:r w:rsidRPr="009323C1">
        <w:rPr>
          <w:rFonts w:ascii="Times New Roman" w:hAnsi="Times New Roman" w:cs="Times New Roman"/>
          <w:b/>
          <w:lang w:val="es-ES"/>
        </w:rPr>
        <w:t>Dantone</w:t>
      </w:r>
      <w:r w:rsidRPr="00673A91">
        <w:rPr>
          <w:rFonts w:ascii="Times New Roman" w:hAnsi="Times New Roman" w:cs="Times New Roman"/>
          <w:lang w:val="es-ES"/>
        </w:rPr>
        <w:t xml:space="preserve"> (Milán), </w:t>
      </w:r>
      <w:r w:rsidRPr="009323C1">
        <w:rPr>
          <w:rFonts w:ascii="Times New Roman" w:hAnsi="Times New Roman" w:cs="Times New Roman"/>
          <w:b/>
          <w:lang w:val="es-ES"/>
        </w:rPr>
        <w:t>SN3</w:t>
      </w:r>
      <w:r w:rsidRPr="00673A91">
        <w:rPr>
          <w:rFonts w:ascii="Times New Roman" w:hAnsi="Times New Roman" w:cs="Times New Roman"/>
          <w:lang w:val="es-ES"/>
        </w:rPr>
        <w:t xml:space="preserve"> (Amberes) y</w:t>
      </w:r>
      <w:r w:rsidR="009323C1">
        <w:rPr>
          <w:rFonts w:ascii="Times New Roman" w:hAnsi="Times New Roman" w:cs="Times New Roman"/>
          <w:lang w:val="es-ES"/>
        </w:rPr>
        <w:t xml:space="preserve"> en</w:t>
      </w:r>
      <w:r w:rsidRPr="00673A91">
        <w:rPr>
          <w:rFonts w:ascii="Times New Roman" w:hAnsi="Times New Roman" w:cs="Times New Roman"/>
          <w:lang w:val="es-ES"/>
        </w:rPr>
        <w:t xml:space="preserve"> múltiples minoristas chinos como </w:t>
      </w:r>
      <w:r w:rsidRPr="009323C1">
        <w:rPr>
          <w:rFonts w:ascii="Times New Roman" w:hAnsi="Times New Roman" w:cs="Times New Roman"/>
          <w:b/>
          <w:lang w:val="es-ES"/>
        </w:rPr>
        <w:t>Harvey Nichols</w:t>
      </w:r>
      <w:r w:rsidRPr="00673A91">
        <w:rPr>
          <w:rFonts w:ascii="Times New Roman" w:hAnsi="Times New Roman" w:cs="Times New Roman"/>
          <w:lang w:val="es-ES"/>
        </w:rPr>
        <w:t xml:space="preserve"> (Hong Kong), </w:t>
      </w:r>
      <w:r w:rsidRPr="009323C1">
        <w:rPr>
          <w:rFonts w:ascii="Times New Roman" w:hAnsi="Times New Roman" w:cs="Times New Roman"/>
          <w:b/>
          <w:lang w:val="es-ES"/>
        </w:rPr>
        <w:t>Galeries Lafayette</w:t>
      </w:r>
      <w:r w:rsidRPr="00673A91">
        <w:rPr>
          <w:rFonts w:ascii="Times New Roman" w:hAnsi="Times New Roman" w:cs="Times New Roman"/>
          <w:lang w:val="es-ES"/>
        </w:rPr>
        <w:t xml:space="preserve"> (Shanghái), </w:t>
      </w:r>
      <w:r w:rsidRPr="009323C1">
        <w:rPr>
          <w:rFonts w:ascii="Times New Roman" w:hAnsi="Times New Roman" w:cs="Times New Roman"/>
          <w:b/>
          <w:lang w:val="es-ES"/>
        </w:rPr>
        <w:t>Play Serious</w:t>
      </w:r>
      <w:r w:rsidRPr="00673A91">
        <w:rPr>
          <w:rFonts w:ascii="Times New Roman" w:hAnsi="Times New Roman" w:cs="Times New Roman"/>
          <w:lang w:val="es-ES"/>
        </w:rPr>
        <w:t xml:space="preserve"> (Shenzhen) y </w:t>
      </w:r>
      <w:r w:rsidRPr="009323C1">
        <w:rPr>
          <w:rFonts w:ascii="Times New Roman" w:hAnsi="Times New Roman" w:cs="Times New Roman"/>
          <w:b/>
          <w:lang w:val="es-ES"/>
        </w:rPr>
        <w:t>Market Liberty</w:t>
      </w:r>
      <w:r w:rsidRPr="00673A91">
        <w:rPr>
          <w:rFonts w:ascii="Times New Roman" w:hAnsi="Times New Roman" w:cs="Times New Roman"/>
          <w:lang w:val="es-ES"/>
        </w:rPr>
        <w:t xml:space="preserve"> (Beijing).</w:t>
      </w:r>
    </w:p>
    <w:p w14:paraId="530B9D55" w14:textId="03246B2E" w:rsidR="00D35C5A" w:rsidRPr="008043AA" w:rsidRDefault="004D7292" w:rsidP="00D35C5A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hyperlink r:id="rId4" w:history="1">
        <w:r w:rsidR="00D35C5A" w:rsidRPr="008043A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7F9F9D04" w14:textId="77777777" w:rsidR="00A04FD0" w:rsidRPr="008043AA" w:rsidRDefault="004D7292">
      <w:pPr>
        <w:rPr>
          <w:rFonts w:ascii="Times New Roman" w:hAnsi="Times New Roman"/>
          <w:lang w:val="fr-FR"/>
        </w:rPr>
      </w:pPr>
    </w:p>
    <w:p w14:paraId="36198D15" w14:textId="77777777" w:rsidR="00322248" w:rsidRPr="008043AA" w:rsidRDefault="00322248">
      <w:pPr>
        <w:rPr>
          <w:rFonts w:ascii="Times New Roman" w:hAnsi="Times New Roman" w:cs="Times New Roman"/>
          <w:lang w:val="fr-FR"/>
        </w:rPr>
      </w:pPr>
    </w:p>
    <w:p w14:paraId="66F7815A" w14:textId="2233F4F3" w:rsidR="00E47F9A" w:rsidRPr="008043AA" w:rsidRDefault="008043AA" w:rsidP="00E47F9A">
      <w:pPr>
        <w:rPr>
          <w:rFonts w:ascii="Times New Roman" w:hAnsi="Times New Roman" w:cs="Times New Roman"/>
          <w:b/>
          <w:lang w:val="fr-FR"/>
        </w:rPr>
      </w:pPr>
      <w:r w:rsidRPr="008043AA">
        <w:rPr>
          <w:rFonts w:ascii="Times New Roman" w:hAnsi="Times New Roman" w:cs="Times New Roman"/>
          <w:b/>
          <w:lang w:val="fr-FR"/>
        </w:rPr>
        <w:t>ROBERTA EINER</w:t>
      </w:r>
    </w:p>
    <w:p w14:paraId="402A40DF" w14:textId="77777777" w:rsidR="00E47F9A" w:rsidRPr="008043AA" w:rsidRDefault="00E47F9A" w:rsidP="00E47F9A">
      <w:pPr>
        <w:rPr>
          <w:rFonts w:ascii="Times New Roman" w:hAnsi="Times New Roman" w:cs="Times New Roman"/>
          <w:b/>
          <w:lang w:val="fr-FR"/>
        </w:rPr>
      </w:pPr>
    </w:p>
    <w:p w14:paraId="7338EB62" w14:textId="25AFC913" w:rsidR="00673A91" w:rsidRPr="00673A91" w:rsidRDefault="00F14026" w:rsidP="00E47F9A">
      <w:pPr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 xml:space="preserve">La diseñadora </w:t>
      </w:r>
      <w:r w:rsidR="00673A91" w:rsidRPr="009323C1">
        <w:rPr>
          <w:rFonts w:ascii="Times New Roman" w:hAnsi="Times New Roman" w:cs="Times New Roman"/>
          <w:b/>
          <w:bCs/>
          <w:lang w:val="es-ES"/>
        </w:rPr>
        <w:t>Roberta Einer</w:t>
      </w:r>
      <w:r>
        <w:rPr>
          <w:rFonts w:ascii="Times New Roman" w:hAnsi="Times New Roman" w:cs="Times New Roman"/>
          <w:bCs/>
          <w:lang w:val="es-ES"/>
        </w:rPr>
        <w:t>,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nacida en Estonia y residente en Londres, realizó prácticas en algunas casas icónicas </w:t>
      </w:r>
      <w:r w:rsidR="009323C1">
        <w:rPr>
          <w:rFonts w:ascii="Times New Roman" w:hAnsi="Times New Roman" w:cs="Times New Roman"/>
          <w:bCs/>
          <w:lang w:val="es-ES"/>
        </w:rPr>
        <w:t>antes de graduarse en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Central Saint Martins. Esta experiencia se ref</w:t>
      </w:r>
      <w:r w:rsidR="009323C1">
        <w:rPr>
          <w:rFonts w:ascii="Times New Roman" w:hAnsi="Times New Roman" w:cs="Times New Roman"/>
          <w:bCs/>
          <w:lang w:val="es-ES"/>
        </w:rPr>
        <w:t>leja actualmente en su enfoque de diseño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: la artesanía de sastrería inmaculada que aprendió en </w:t>
      </w:r>
      <w:r w:rsidR="00673A91" w:rsidRPr="009323C1">
        <w:rPr>
          <w:rFonts w:ascii="Times New Roman" w:hAnsi="Times New Roman" w:cs="Times New Roman"/>
          <w:b/>
          <w:bCs/>
          <w:lang w:val="es-ES"/>
        </w:rPr>
        <w:t>Alexander McQueen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cumple con las técnicas de bordado y suntuoso adorno que aprendió en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Balmain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, y el vívido caleidoscopio de colores e impresiones que es tan característico de </w:t>
      </w:r>
      <w:r>
        <w:rPr>
          <w:rFonts w:ascii="Times New Roman" w:hAnsi="Times New Roman" w:cs="Times New Roman"/>
          <w:bCs/>
          <w:lang w:val="es-ES"/>
        </w:rPr>
        <w:t>su trabajo es un homenaje a sus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días en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Mary Katrantzou</w:t>
      </w:r>
      <w:r w:rsidR="00673A91" w:rsidRPr="00673A91">
        <w:rPr>
          <w:rFonts w:ascii="Times New Roman" w:hAnsi="Times New Roman" w:cs="Times New Roman"/>
          <w:bCs/>
          <w:lang w:val="es-ES"/>
        </w:rPr>
        <w:t>. Las colecciones de lujo experimentales de Einer se centran en textiles notables, cortes perfectos y sus bordados exclusivos, evocando una actitud atrevida de más es más. La diseña</w:t>
      </w:r>
      <w:r>
        <w:rPr>
          <w:rFonts w:ascii="Times New Roman" w:hAnsi="Times New Roman" w:cs="Times New Roman"/>
          <w:bCs/>
          <w:lang w:val="es-ES"/>
        </w:rPr>
        <w:t>dora obtiene el lino y denim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de fábricas en Esco</w:t>
      </w:r>
      <w:r>
        <w:rPr>
          <w:rFonts w:ascii="Times New Roman" w:hAnsi="Times New Roman" w:cs="Times New Roman"/>
          <w:bCs/>
          <w:lang w:val="es-ES"/>
        </w:rPr>
        <w:t>cia, prendas de punto y telas tye-d</w:t>
      </w:r>
      <w:r w:rsidR="00673A91" w:rsidRPr="00673A91">
        <w:rPr>
          <w:rFonts w:ascii="Times New Roman" w:hAnsi="Times New Roman" w:cs="Times New Roman"/>
          <w:bCs/>
          <w:lang w:val="es-ES"/>
        </w:rPr>
        <w:t>ye de Italia, mientras qu</w:t>
      </w:r>
      <w:r>
        <w:rPr>
          <w:rFonts w:ascii="Times New Roman" w:hAnsi="Times New Roman" w:cs="Times New Roman"/>
          <w:bCs/>
          <w:lang w:val="es-ES"/>
        </w:rPr>
        <w:t>e sus tejidos de estilo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vintage provienen de Estonia y sus bordados se realizan en la India. Sin embargo, sus colecciones se hacen</w:t>
      </w:r>
      <w:r>
        <w:rPr>
          <w:rFonts w:ascii="Times New Roman" w:hAnsi="Times New Roman" w:cs="Times New Roman"/>
          <w:bCs/>
          <w:lang w:val="es-ES"/>
        </w:rPr>
        <w:t xml:space="preserve"> en Londres. Roberta Einer cuenta actualmente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</w:t>
      </w:r>
      <w:r>
        <w:rPr>
          <w:rFonts w:ascii="Times New Roman" w:hAnsi="Times New Roman" w:cs="Times New Roman"/>
          <w:bCs/>
          <w:lang w:val="es-ES"/>
        </w:rPr>
        <w:t xml:space="preserve">con 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una distribución mundial en tiendas que incluyen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Saks Fifth Avenue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(EE. UU.),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I.T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(Hong Kong),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Hanstyle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y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Tom Greyhound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(Corea),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Banner</w:t>
      </w:r>
      <w:r w:rsidR="00673A91" w:rsidRPr="00673A91">
        <w:rPr>
          <w:rFonts w:ascii="Times New Roman" w:hAnsi="Times New Roman" w:cs="Times New Roman"/>
          <w:bCs/>
          <w:lang w:val="es-ES"/>
        </w:rPr>
        <w:t xml:space="preserve"> (Italia), entre otros, y está representada por </w:t>
      </w:r>
      <w:r w:rsidR="00673A91" w:rsidRPr="00F14026">
        <w:rPr>
          <w:rFonts w:ascii="Times New Roman" w:hAnsi="Times New Roman" w:cs="Times New Roman"/>
          <w:b/>
          <w:bCs/>
          <w:lang w:val="es-ES"/>
        </w:rPr>
        <w:t>LONDON show ROOMS</w:t>
      </w:r>
      <w:r w:rsidR="00673A91" w:rsidRPr="00673A91">
        <w:rPr>
          <w:rFonts w:ascii="Times New Roman" w:hAnsi="Times New Roman" w:cs="Times New Roman"/>
          <w:bCs/>
          <w:lang w:val="es-ES"/>
        </w:rPr>
        <w:t>.</w:t>
      </w:r>
    </w:p>
    <w:p w14:paraId="26FA403B" w14:textId="6EEDBEAB" w:rsidR="00E47F9A" w:rsidRDefault="004D7292" w:rsidP="00E47F9A">
      <w:pPr>
        <w:rPr>
          <w:rFonts w:eastAsia="Times New Roman" w:cs="Times New Roman"/>
        </w:rPr>
      </w:pPr>
      <w:hyperlink r:id="rId5" w:history="1">
        <w:r w:rsidR="00E47F9A">
          <w:rPr>
            <w:rStyle w:val="Hyperlink"/>
            <w:rFonts w:eastAsia="Times New Roman" w:cs="Times New Roman"/>
          </w:rPr>
          <w:t>www.robertaeiner.com</w:t>
        </w:r>
      </w:hyperlink>
    </w:p>
    <w:p w14:paraId="395FB96F" w14:textId="697ECC2E" w:rsidR="00180DEC" w:rsidRDefault="00180DEC">
      <w:pPr>
        <w:rPr>
          <w:rFonts w:ascii="Times New Roman" w:hAnsi="Times New Roman" w:cs="Times New Roman"/>
        </w:rPr>
      </w:pPr>
    </w:p>
    <w:p w14:paraId="11730B1D" w14:textId="77777777" w:rsidR="00F14026" w:rsidRDefault="00F14026" w:rsidP="00E47F9A">
      <w:pPr>
        <w:rPr>
          <w:rFonts w:ascii="Times New Roman" w:hAnsi="Times New Roman" w:cs="Times New Roman"/>
          <w:b/>
          <w:bCs/>
        </w:rPr>
      </w:pPr>
    </w:p>
    <w:p w14:paraId="51E7886B" w14:textId="31B89684" w:rsidR="00E47F9A" w:rsidRPr="008043AA" w:rsidRDefault="00E47F9A" w:rsidP="00E47F9A">
      <w:pPr>
        <w:rPr>
          <w:rFonts w:ascii="Times New Roman" w:hAnsi="Times New Roman" w:cs="Times New Roman"/>
          <w:b/>
          <w:bCs/>
        </w:rPr>
      </w:pPr>
      <w:r w:rsidRPr="008043AA">
        <w:rPr>
          <w:rFonts w:ascii="Times New Roman" w:hAnsi="Times New Roman" w:cs="Times New Roman"/>
          <w:b/>
          <w:bCs/>
        </w:rPr>
        <w:t>AKANE UTSUNOMIYA</w:t>
      </w:r>
    </w:p>
    <w:p w14:paraId="3A695EDE" w14:textId="77777777" w:rsidR="00E47F9A" w:rsidRPr="00E47F9A" w:rsidRDefault="00E47F9A" w:rsidP="00E47F9A">
      <w:pPr>
        <w:rPr>
          <w:rFonts w:ascii="Times New Roman" w:hAnsi="Times New Roman" w:cs="Times New Roman"/>
        </w:rPr>
      </w:pPr>
    </w:p>
    <w:p w14:paraId="1DABC3CB" w14:textId="10CFF1FB" w:rsidR="00E47F9A" w:rsidRPr="00F14026" w:rsidRDefault="00673A91" w:rsidP="00E47F9A">
      <w:pPr>
        <w:rPr>
          <w:rFonts w:ascii="Times New Roman" w:hAnsi="Times New Roman" w:cs="Times New Roman"/>
          <w:b/>
          <w:lang w:val="es-ES"/>
        </w:rPr>
      </w:pPr>
      <w:r w:rsidRPr="00673A91">
        <w:rPr>
          <w:rFonts w:ascii="Times New Roman" w:hAnsi="Times New Roman" w:cs="Times New Roman"/>
          <w:lang w:val="es-ES"/>
        </w:rPr>
        <w:t xml:space="preserve">La marca </w:t>
      </w:r>
      <w:r w:rsidRPr="00F14026">
        <w:rPr>
          <w:rFonts w:ascii="Times New Roman" w:hAnsi="Times New Roman" w:cs="Times New Roman"/>
          <w:b/>
          <w:lang w:val="es-ES"/>
        </w:rPr>
        <w:t>Akane Utsunomiya</w:t>
      </w:r>
      <w:r w:rsidRPr="00673A91">
        <w:rPr>
          <w:rFonts w:ascii="Times New Roman" w:hAnsi="Times New Roman" w:cs="Times New Roman"/>
          <w:lang w:val="es-ES"/>
        </w:rPr>
        <w:t>, con sede en Tokio, es una creación de Akane Hasui que se especializó en prendas de punto en la Facultad de Arte de Central Saint Martin</w:t>
      </w:r>
      <w:r w:rsidR="00F14026">
        <w:rPr>
          <w:rFonts w:ascii="Times New Roman" w:hAnsi="Times New Roman" w:cs="Times New Roman"/>
          <w:lang w:val="es-ES"/>
        </w:rPr>
        <w:t>s</w:t>
      </w:r>
      <w:r w:rsidRPr="00673A91">
        <w:rPr>
          <w:rFonts w:ascii="Times New Roman" w:hAnsi="Times New Roman" w:cs="Times New Roman"/>
          <w:lang w:val="es-ES"/>
        </w:rPr>
        <w:t xml:space="preserve">. Fundada en 2009, hasta hace poco sus colecciones solo se distribuían en Japón. Con un fuerte enfoque </w:t>
      </w:r>
      <w:r w:rsidR="00F14026">
        <w:rPr>
          <w:rFonts w:ascii="Times New Roman" w:hAnsi="Times New Roman" w:cs="Times New Roman"/>
          <w:lang w:val="es-ES"/>
        </w:rPr>
        <w:t>en prendas de punto, la marca</w:t>
      </w:r>
      <w:r w:rsidRPr="00673A91">
        <w:rPr>
          <w:rFonts w:ascii="Times New Roman" w:hAnsi="Times New Roman" w:cs="Times New Roman"/>
          <w:lang w:val="es-ES"/>
        </w:rPr>
        <w:t xml:space="preserve"> utili</w:t>
      </w:r>
      <w:r w:rsidR="00F14026">
        <w:rPr>
          <w:rFonts w:ascii="Times New Roman" w:hAnsi="Times New Roman" w:cs="Times New Roman"/>
          <w:lang w:val="es-ES"/>
        </w:rPr>
        <w:t>za hilos italianos y combina su</w:t>
      </w:r>
      <w:r w:rsidRPr="00673A91">
        <w:rPr>
          <w:rFonts w:ascii="Times New Roman" w:hAnsi="Times New Roman" w:cs="Times New Roman"/>
          <w:lang w:val="es-ES"/>
        </w:rPr>
        <w:t xml:space="preserve"> pasión por la calidad con una inclinación por la diversión. En 2019, Akane Utsunomiya colaboró ​​con </w:t>
      </w:r>
      <w:r w:rsidRPr="00F14026">
        <w:rPr>
          <w:rFonts w:ascii="Times New Roman" w:hAnsi="Times New Roman" w:cs="Times New Roman"/>
          <w:b/>
          <w:lang w:val="es-ES"/>
        </w:rPr>
        <w:t>Fred Perry</w:t>
      </w:r>
      <w:r w:rsidRPr="00673A91">
        <w:rPr>
          <w:rFonts w:ascii="Times New Roman" w:hAnsi="Times New Roman" w:cs="Times New Roman"/>
          <w:lang w:val="es-ES"/>
        </w:rPr>
        <w:t xml:space="preserve"> en una </w:t>
      </w:r>
      <w:r w:rsidRPr="00673A91">
        <w:rPr>
          <w:rFonts w:ascii="Times New Roman" w:hAnsi="Times New Roman" w:cs="Times New Roman"/>
          <w:lang w:val="es-ES"/>
        </w:rPr>
        <w:lastRenderedPageBreak/>
        <w:t>colección que reinventaba los clásicos de la ropa deportiva mientras jugaba con patrones, estampados</w:t>
      </w:r>
      <w:r w:rsidR="00F14026">
        <w:rPr>
          <w:rFonts w:ascii="Times New Roman" w:hAnsi="Times New Roman" w:cs="Times New Roman"/>
          <w:lang w:val="es-ES"/>
        </w:rPr>
        <w:t xml:space="preserve"> y proporciones. La colección O/I 20 está inspirada en coches</w:t>
      </w:r>
      <w:r w:rsidRPr="00673A91">
        <w:rPr>
          <w:rFonts w:ascii="Times New Roman" w:hAnsi="Times New Roman" w:cs="Times New Roman"/>
          <w:lang w:val="es-ES"/>
        </w:rPr>
        <w:t xml:space="preserve"> clásicos vistos por la dise</w:t>
      </w:r>
      <w:r w:rsidR="00F14026">
        <w:rPr>
          <w:rFonts w:ascii="Times New Roman" w:hAnsi="Times New Roman" w:cs="Times New Roman"/>
          <w:lang w:val="es-ES"/>
        </w:rPr>
        <w:t>ñadora en su visita a Londres; colores metálicos se combinan</w:t>
      </w:r>
      <w:r w:rsidRPr="00673A91">
        <w:rPr>
          <w:rFonts w:ascii="Times New Roman" w:hAnsi="Times New Roman" w:cs="Times New Roman"/>
          <w:lang w:val="es-ES"/>
        </w:rPr>
        <w:t xml:space="preserve"> con texturas algo industriales, y las lanas clásicas</w:t>
      </w:r>
      <w:r w:rsidR="00F14026">
        <w:rPr>
          <w:rFonts w:ascii="Times New Roman" w:hAnsi="Times New Roman" w:cs="Times New Roman"/>
          <w:lang w:val="es-ES"/>
        </w:rPr>
        <w:t xml:space="preserve"> como</w:t>
      </w:r>
      <w:r w:rsidRPr="00673A91">
        <w:rPr>
          <w:rFonts w:ascii="Times New Roman" w:hAnsi="Times New Roman" w:cs="Times New Roman"/>
          <w:lang w:val="es-ES"/>
        </w:rPr>
        <w:t xml:space="preserve"> angora se reinventan de manera poco convencional. La marca ya se vende en docenas de tiendas japonesas clave, incluidas </w:t>
      </w:r>
      <w:r w:rsidRPr="00F14026">
        <w:rPr>
          <w:rFonts w:ascii="Times New Roman" w:hAnsi="Times New Roman" w:cs="Times New Roman"/>
          <w:b/>
          <w:lang w:val="es-ES"/>
        </w:rPr>
        <w:t>Ginza Mitsukoshi</w:t>
      </w:r>
      <w:r w:rsidRPr="00673A91">
        <w:rPr>
          <w:rFonts w:ascii="Times New Roman" w:hAnsi="Times New Roman" w:cs="Times New Roman"/>
          <w:lang w:val="es-ES"/>
        </w:rPr>
        <w:t xml:space="preserve">, </w:t>
      </w:r>
      <w:r w:rsidRPr="00F14026">
        <w:rPr>
          <w:rFonts w:ascii="Times New Roman" w:hAnsi="Times New Roman" w:cs="Times New Roman"/>
          <w:b/>
          <w:lang w:val="es-ES"/>
        </w:rPr>
        <w:t>Isetan Haus</w:t>
      </w:r>
      <w:r w:rsidR="00F14026">
        <w:rPr>
          <w:rFonts w:ascii="Times New Roman" w:hAnsi="Times New Roman" w:cs="Times New Roman"/>
          <w:lang w:val="es-ES"/>
        </w:rPr>
        <w:t xml:space="preserve"> y</w:t>
      </w:r>
      <w:r w:rsidRPr="00673A91">
        <w:rPr>
          <w:rFonts w:ascii="Times New Roman" w:hAnsi="Times New Roman" w:cs="Times New Roman"/>
          <w:lang w:val="es-ES"/>
        </w:rPr>
        <w:t xml:space="preserve"> </w:t>
      </w:r>
      <w:r w:rsidRPr="00F14026">
        <w:rPr>
          <w:rFonts w:ascii="Times New Roman" w:hAnsi="Times New Roman" w:cs="Times New Roman"/>
          <w:b/>
          <w:lang w:val="es-ES"/>
        </w:rPr>
        <w:t>Beams</w:t>
      </w:r>
      <w:bookmarkStart w:id="0" w:name="_GoBack"/>
      <w:bookmarkEnd w:id="0"/>
      <w:r w:rsidR="00F14026">
        <w:rPr>
          <w:rFonts w:ascii="Times New Roman" w:hAnsi="Times New Roman" w:cs="Times New Roman"/>
          <w:lang w:val="es-ES"/>
        </w:rPr>
        <w:t xml:space="preserve">, entre </w:t>
      </w:r>
      <w:r w:rsidRPr="00673A91">
        <w:rPr>
          <w:rFonts w:ascii="Times New Roman" w:hAnsi="Times New Roman" w:cs="Times New Roman"/>
          <w:lang w:val="es-ES"/>
        </w:rPr>
        <w:t>otras. A partir de la próxima temporada, los diseños de Akane Utsunomiya se verán en todo el mundo: la marca acaba de comenzar a mostrarse en París, con el objetivo de expandir su distribución en todo el mundo.</w:t>
      </w:r>
    </w:p>
    <w:p w14:paraId="66CBCD90" w14:textId="02B79E87" w:rsidR="00E47F9A" w:rsidRDefault="004D7292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hyperlink r:id="rId6" w:history="1">
        <w:r w:rsidR="00E47F9A" w:rsidRPr="00322284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www.akane-utsunomiya.com</w:t>
        </w:r>
      </w:hyperlink>
      <w:r w:rsidR="00E47F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B8833B5" w14:textId="77777777" w:rsidR="00E47F9A" w:rsidRDefault="00E47F9A" w:rsidP="00E47F9A">
      <w:pPr>
        <w:rPr>
          <w:rFonts w:ascii="Times New Roman" w:hAnsi="Times New Roman" w:cs="Times New Roman"/>
        </w:rPr>
      </w:pPr>
    </w:p>
    <w:sectPr w:rsidR="00E47F9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5A"/>
    <w:rsid w:val="00001464"/>
    <w:rsid w:val="0009163C"/>
    <w:rsid w:val="000A3568"/>
    <w:rsid w:val="000E6B62"/>
    <w:rsid w:val="00180DEC"/>
    <w:rsid w:val="001E6894"/>
    <w:rsid w:val="00322248"/>
    <w:rsid w:val="003C58B9"/>
    <w:rsid w:val="003E65D3"/>
    <w:rsid w:val="00481834"/>
    <w:rsid w:val="004D7292"/>
    <w:rsid w:val="00595663"/>
    <w:rsid w:val="0065430C"/>
    <w:rsid w:val="00673A91"/>
    <w:rsid w:val="006A2227"/>
    <w:rsid w:val="006A3B33"/>
    <w:rsid w:val="00755424"/>
    <w:rsid w:val="007673E2"/>
    <w:rsid w:val="00797F73"/>
    <w:rsid w:val="007B5530"/>
    <w:rsid w:val="008043AA"/>
    <w:rsid w:val="0084502A"/>
    <w:rsid w:val="008559B6"/>
    <w:rsid w:val="0086566F"/>
    <w:rsid w:val="0088691D"/>
    <w:rsid w:val="008906F6"/>
    <w:rsid w:val="008A0D50"/>
    <w:rsid w:val="009323C1"/>
    <w:rsid w:val="009D75A7"/>
    <w:rsid w:val="00A101A8"/>
    <w:rsid w:val="00A143C5"/>
    <w:rsid w:val="00AC6F4E"/>
    <w:rsid w:val="00AF2215"/>
    <w:rsid w:val="00B26DC5"/>
    <w:rsid w:val="00B76AB0"/>
    <w:rsid w:val="00C42798"/>
    <w:rsid w:val="00C63F86"/>
    <w:rsid w:val="00CE329E"/>
    <w:rsid w:val="00CE75E4"/>
    <w:rsid w:val="00D22608"/>
    <w:rsid w:val="00D34118"/>
    <w:rsid w:val="00D35C5A"/>
    <w:rsid w:val="00D41476"/>
    <w:rsid w:val="00D4256F"/>
    <w:rsid w:val="00DF010A"/>
    <w:rsid w:val="00E07AE0"/>
    <w:rsid w:val="00E47F9A"/>
    <w:rsid w:val="00E951D0"/>
    <w:rsid w:val="00EF722A"/>
    <w:rsid w:val="00F14026"/>
    <w:rsid w:val="00F715C5"/>
    <w:rsid w:val="00F7217A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DefaultParagraphFon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rsid w:val="00E4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ane-utsunomiya.com" TargetMode="External"/><Relationship Id="rId5" Type="http://schemas.openxmlformats.org/officeDocument/2006/relationships/hyperlink" Target="https://www.robertaeiner.com/" TargetMode="External"/><Relationship Id="rId4" Type="http://schemas.openxmlformats.org/officeDocument/2006/relationships/hyperlink" Target="http://www.calvinlu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3</cp:revision>
  <dcterms:created xsi:type="dcterms:W3CDTF">2020-03-01T20:03:00Z</dcterms:created>
  <dcterms:modified xsi:type="dcterms:W3CDTF">2020-03-01T20:52:00Z</dcterms:modified>
</cp:coreProperties>
</file>