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E035" w14:textId="155572AD" w:rsidR="0000275B" w:rsidRDefault="001E297D" w:rsidP="0000275B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Le nouveau</w:t>
      </w:r>
      <w:r w:rsidR="0000275B">
        <w:rPr>
          <w:rFonts w:ascii="Times New Roman" w:hAnsi="Times New Roman" w:cs="Times New Roman"/>
          <w:b/>
          <w:color w:val="000000" w:themeColor="text1"/>
        </w:rPr>
        <w:t xml:space="preserve"> Dorian Gray</w:t>
      </w:r>
    </w:p>
    <w:p w14:paraId="55182566" w14:textId="77777777" w:rsidR="000D3076" w:rsidRDefault="000D3076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37D7BCF5" w14:textId="6CE073C4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398C3E57" w14:textId="77777777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</w:p>
    <w:p w14:paraId="7134D064" w14:textId="32415797" w:rsidR="001E297D" w:rsidRPr="001E297D" w:rsidRDefault="001E297D" w:rsidP="0000275B">
      <w:pPr>
        <w:rPr>
          <w:rFonts w:ascii="Times New Roman" w:hAnsi="Times New Roman" w:cs="Times New Roman"/>
          <w:color w:val="000000" w:themeColor="text1"/>
          <w:lang w:val="fr-FR"/>
        </w:rPr>
      </w:pPr>
      <w:r w:rsidRPr="001E297D">
        <w:rPr>
          <w:rFonts w:ascii="Times New Roman" w:hAnsi="Times New Roman" w:cs="Times New Roman"/>
          <w:color w:val="000000" w:themeColor="text1"/>
          <w:lang w:val="fr-FR"/>
        </w:rPr>
        <w:t xml:space="preserve">Les collections </w:t>
      </w:r>
      <w:r w:rsidR="0006356C" w:rsidRPr="001E297D">
        <w:rPr>
          <w:rFonts w:ascii="Times New Roman" w:hAnsi="Times New Roman" w:cs="Times New Roman"/>
          <w:color w:val="000000" w:themeColor="text1"/>
          <w:lang w:val="fr-FR"/>
        </w:rPr>
        <w:t>A/</w:t>
      </w:r>
      <w:r w:rsidRPr="001E297D">
        <w:rPr>
          <w:rFonts w:ascii="Times New Roman" w:hAnsi="Times New Roman" w:cs="Times New Roman"/>
          <w:color w:val="000000" w:themeColor="text1"/>
          <w:lang w:val="fr-FR"/>
        </w:rPr>
        <w:t xml:space="preserve">H </w:t>
      </w:r>
      <w:r w:rsidR="0006356C" w:rsidRPr="001E297D">
        <w:rPr>
          <w:rFonts w:ascii="Times New Roman" w:hAnsi="Times New Roman" w:cs="Times New Roman"/>
          <w:color w:val="000000" w:themeColor="text1"/>
          <w:lang w:val="fr-FR"/>
        </w:rPr>
        <w:t xml:space="preserve">20-21 </w:t>
      </w:r>
      <w:r>
        <w:rPr>
          <w:rFonts w:ascii="Times New Roman" w:hAnsi="Times New Roman" w:cs="Times New Roman"/>
          <w:color w:val="000000" w:themeColor="text1"/>
          <w:lang w:val="fr-FR"/>
        </w:rPr>
        <w:t>ont atteint</w:t>
      </w:r>
      <w:r w:rsidRPr="001E297D">
        <w:rPr>
          <w:rFonts w:ascii="Times New Roman" w:hAnsi="Times New Roman" w:cs="Times New Roman"/>
          <w:color w:val="000000" w:themeColor="text1"/>
          <w:lang w:val="fr-FR"/>
        </w:rPr>
        <w:t xml:space="preserve"> un sommet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dans la nouvelle tendance masculine douce qui bourgeonnait depuis plusieurs saisons </w:t>
      </w:r>
    </w:p>
    <w:p w14:paraId="5F9FAB07" w14:textId="77777777" w:rsidR="00B038EE" w:rsidRDefault="00B038EE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532887F2" w14:textId="28BD76AA" w:rsidR="001E297D" w:rsidRPr="001E297D" w:rsidRDefault="00563B98" w:rsidP="0000275B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Une</w:t>
      </w:r>
      <w:r w:rsidR="001E297D" w:rsidRPr="001E297D">
        <w:rPr>
          <w:rFonts w:ascii="Times New Roman" w:hAnsi="Times New Roman" w:cs="Times New Roman"/>
          <w:color w:val="000000" w:themeColor="text1"/>
          <w:lang w:val="fr-FR"/>
        </w:rPr>
        <w:t xml:space="preserve"> vague de tissus nobles et riches, d</w:t>
      </w:r>
      <w:r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 xml:space="preserve">embellissements extravagants et </w:t>
      </w:r>
      <w:r>
        <w:rPr>
          <w:rFonts w:ascii="Times New Roman" w:hAnsi="Times New Roman" w:cs="Times New Roman"/>
          <w:color w:val="000000" w:themeColor="text1"/>
          <w:lang w:val="fr-FR"/>
        </w:rPr>
        <w:t>d’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 xml:space="preserve">une palette de couleurs glamoureuses a inondé les défilés homme A/H 20. </w:t>
      </w:r>
      <w:r w:rsidR="001E297D" w:rsidRPr="001E297D">
        <w:rPr>
          <w:rFonts w:ascii="Times New Roman" w:hAnsi="Times New Roman" w:cs="Times New Roman"/>
          <w:color w:val="000000" w:themeColor="text1"/>
          <w:lang w:val="fr-FR"/>
        </w:rPr>
        <w:t>Ces collections combinent des éléments de tailleur traditionnel avec des garnitures de dentelle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 xml:space="preserve"> et voiles, du velours et des soi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>s fluide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 xml:space="preserve">, des satins, </w:t>
      </w:r>
      <w:r>
        <w:rPr>
          <w:rFonts w:ascii="Times New Roman" w:hAnsi="Times New Roman" w:cs="Times New Roman"/>
          <w:color w:val="000000" w:themeColor="text1"/>
          <w:lang w:val="fr-FR"/>
        </w:rPr>
        <w:t>des</w:t>
      </w:r>
      <w:r w:rsidR="001E297D">
        <w:rPr>
          <w:rFonts w:ascii="Times New Roman" w:hAnsi="Times New Roman" w:cs="Times New Roman"/>
          <w:color w:val="000000" w:themeColor="text1"/>
          <w:lang w:val="fr-FR"/>
        </w:rPr>
        <w:t xml:space="preserve"> laines luxueuses, des imprimés floraux, de la broderie raffinée, des gouttes et des perles</w:t>
      </w:r>
      <w:r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09A63540" w14:textId="77777777" w:rsidR="003B4883" w:rsidRDefault="003B4883" w:rsidP="0000275B">
      <w:pPr>
        <w:rPr>
          <w:rFonts w:ascii="Times New Roman" w:hAnsi="Times New Roman" w:cs="Times New Roman"/>
          <w:color w:val="000000" w:themeColor="text1"/>
        </w:rPr>
      </w:pPr>
    </w:p>
    <w:p w14:paraId="54BDC030" w14:textId="3F8222E9" w:rsidR="00563B98" w:rsidRDefault="00563B98" w:rsidP="0000275B">
      <w:pPr>
        <w:rPr>
          <w:rFonts w:ascii="Times New Roman" w:hAnsi="Times New Roman" w:cs="Times New Roman"/>
          <w:color w:val="000000" w:themeColor="text1"/>
          <w:lang w:val="fr-FR"/>
        </w:rPr>
      </w:pPr>
      <w:r w:rsidRPr="00563B98">
        <w:rPr>
          <w:rFonts w:ascii="Times New Roman" w:hAnsi="Times New Roman" w:cs="Times New Roman"/>
          <w:color w:val="000000" w:themeColor="text1"/>
          <w:lang w:val="fr-FR"/>
        </w:rPr>
        <w:t>Le défilé</w:t>
      </w:r>
      <w:r w:rsidRPr="00563B9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C62093" w:rsidRPr="00563B98">
        <w:rPr>
          <w:rFonts w:ascii="Times New Roman" w:hAnsi="Times New Roman" w:cs="Times New Roman"/>
          <w:b/>
          <w:color w:val="000000" w:themeColor="text1"/>
          <w:lang w:val="fr-FR"/>
        </w:rPr>
        <w:t xml:space="preserve">Dior </w:t>
      </w:r>
      <w:r w:rsidR="00BD1EA1" w:rsidRPr="00563B98">
        <w:rPr>
          <w:rFonts w:ascii="Times New Roman" w:hAnsi="Times New Roman" w:cs="Times New Roman"/>
          <w:b/>
          <w:color w:val="000000" w:themeColor="text1"/>
          <w:lang w:val="fr-FR"/>
        </w:rPr>
        <w:t>Homme</w:t>
      </w:r>
      <w:r w:rsidR="00C62093" w:rsidRPr="00563B9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563B98">
        <w:rPr>
          <w:rFonts w:ascii="Times New Roman" w:hAnsi="Times New Roman" w:cs="Times New Roman"/>
          <w:color w:val="000000" w:themeColor="text1"/>
          <w:lang w:val="fr-FR"/>
        </w:rPr>
        <w:t>a été l’apogée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cette tendance. Inspiré par les archives de haute couture des années 1950 de la Maison, il a révélé des silhouettes de Dorian Gray avec des manteaux brillants gris perle et du taffetas marron, des rosettes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oversized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au col, des broderies somptueuses, de longs gants en velours et une perle en boucle d’oreille solitaire. Pendant que la direction marquée d’un esprit tailleur de</w:t>
      </w:r>
      <w:r w:rsidRPr="00563B98">
        <w:rPr>
          <w:rFonts w:ascii="Times New Roman" w:hAnsi="Times New Roman" w:cs="Times New Roman"/>
          <w:b/>
          <w:color w:val="000000" w:themeColor="text1"/>
          <w:lang w:val="fr-FR"/>
        </w:rPr>
        <w:t xml:space="preserve"> Louis Vuitton </w:t>
      </w:r>
      <w:r w:rsidRPr="00563B98">
        <w:rPr>
          <w:rFonts w:ascii="Times New Roman" w:hAnsi="Times New Roman" w:cs="Times New Roman"/>
          <w:color w:val="000000" w:themeColor="text1"/>
          <w:lang w:val="fr-FR"/>
        </w:rPr>
        <w:t xml:space="preserve">était </w:t>
      </w:r>
      <w:r>
        <w:rPr>
          <w:rFonts w:ascii="Times New Roman" w:hAnsi="Times New Roman" w:cs="Times New Roman"/>
          <w:color w:val="000000" w:themeColor="text1"/>
          <w:lang w:val="fr-FR"/>
        </w:rPr>
        <w:t>complétée par des chemises décorées de cristaux, de rubans et d’imprimés surréalistes de nuages et de ciel bleu</w:t>
      </w:r>
      <w:r w:rsidR="00A26452">
        <w:rPr>
          <w:rFonts w:ascii="Times New Roman" w:hAnsi="Times New Roman" w:cs="Times New Roman"/>
          <w:color w:val="000000" w:themeColor="text1"/>
          <w:lang w:val="fr-FR"/>
        </w:rPr>
        <w:t>,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inspirés des œuvres de René </w:t>
      </w:r>
      <w:r w:rsidRPr="00563B98">
        <w:rPr>
          <w:rFonts w:ascii="Times New Roman" w:hAnsi="Times New Roman" w:cs="Times New Roman"/>
          <w:color w:val="000000" w:themeColor="text1"/>
          <w:lang w:val="fr-FR"/>
        </w:rPr>
        <w:t xml:space="preserve">Magritte. </w:t>
      </w:r>
      <w:r w:rsidRPr="00563B98">
        <w:rPr>
          <w:rFonts w:ascii="Times New Roman" w:hAnsi="Times New Roman" w:cs="Times New Roman"/>
          <w:b/>
          <w:color w:val="000000" w:themeColor="text1"/>
          <w:lang w:val="fr-FR"/>
        </w:rPr>
        <w:t xml:space="preserve">Ludovic de Saint Sernin </w:t>
      </w:r>
      <w:r w:rsidRPr="00563B98">
        <w:rPr>
          <w:rFonts w:ascii="Times New Roman" w:hAnsi="Times New Roman" w:cs="Times New Roman"/>
          <w:color w:val="000000" w:themeColor="text1"/>
          <w:lang w:val="fr-FR"/>
        </w:rPr>
        <w:t>a dévoilé une collection très portable avec ses pi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è</w:t>
      </w:r>
      <w:r w:rsidRPr="00563B98">
        <w:rPr>
          <w:rFonts w:ascii="Times New Roman" w:hAnsi="Times New Roman" w:cs="Times New Roman"/>
          <w:color w:val="000000" w:themeColor="text1"/>
          <w:lang w:val="fr-FR"/>
        </w:rPr>
        <w:t>ces signature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comme les masques en céramique et ses satins 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genre pyjama. Infusée par les références historiques espagnoles, la collection comportait des chemisiers à manche</w:t>
      </w:r>
      <w:r w:rsidR="00A26452">
        <w:rPr>
          <w:rFonts w:ascii="Times New Roman" w:hAnsi="Times New Roman" w:cs="Times New Roman"/>
          <w:color w:val="000000" w:themeColor="text1"/>
          <w:lang w:val="fr-FR"/>
        </w:rPr>
        <w:t>s R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enaissance, des inserts délicats de dentelle, des manteaux en brocart floral et de la broderie.</w:t>
      </w:r>
    </w:p>
    <w:p w14:paraId="1E14C30B" w14:textId="77777777" w:rsidR="00474E54" w:rsidRDefault="00474E54" w:rsidP="0000275B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17E3408" w14:textId="27CC41FB" w:rsidR="00A60C2F" w:rsidRDefault="00D356F9" w:rsidP="0000275B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A60C2F">
        <w:rPr>
          <w:rFonts w:ascii="Times New Roman" w:hAnsi="Times New Roman" w:cs="Times New Roman"/>
          <w:b/>
          <w:color w:val="000000" w:themeColor="text1"/>
          <w:lang w:val="fr-FR"/>
        </w:rPr>
        <w:t>Bode</w:t>
      </w:r>
      <w:proofErr w:type="spellEnd"/>
      <w:r w:rsidRPr="00A60C2F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A60C2F" w:rsidRPr="00A60C2F">
        <w:rPr>
          <w:rFonts w:ascii="Times New Roman" w:hAnsi="Times New Roman" w:cs="Times New Roman"/>
          <w:color w:val="000000" w:themeColor="text1"/>
          <w:lang w:val="fr-FR"/>
        </w:rPr>
        <w:t>a montré des pièces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recyclées d’un niveau couture, pendant que chez</w:t>
      </w:r>
      <w:r w:rsidR="00195C83" w:rsidRPr="00195C83">
        <w:rPr>
          <w:rFonts w:ascii="Times New Roman" w:hAnsi="Times New Roman" w:cs="Times New Roman"/>
          <w:b/>
          <w:color w:val="000000" w:themeColor="text1"/>
          <w:lang w:val="fr-FR"/>
        </w:rPr>
        <w:t xml:space="preserve"> Loewe</w:t>
      </w:r>
      <w:r w:rsidR="00195C83" w:rsidRPr="00195C8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195C83" w:rsidRPr="00195C8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95C83" w:rsidRPr="00195C83">
        <w:rPr>
          <w:rFonts w:ascii="Times New Roman" w:hAnsi="Times New Roman" w:cs="Times New Roman"/>
          <w:b/>
          <w:color w:val="000000" w:themeColor="text1"/>
          <w:lang w:val="fr-FR"/>
        </w:rPr>
        <w:t>JW Anderson</w:t>
      </w:r>
      <w:r w:rsidR="00195C83" w:rsidRPr="00195C83">
        <w:rPr>
          <w:rFonts w:ascii="Times New Roman" w:hAnsi="Times New Roman" w:cs="Times New Roman"/>
          <w:color w:val="000000" w:themeColor="text1"/>
          <w:lang w:val="fr-FR"/>
        </w:rPr>
        <w:t>, Jonathan Anderson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a créé une collection qui insu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ffl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e des éléments coutu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r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e dans la mode masculine. De la même façon, le défilé </w:t>
      </w:r>
      <w:r w:rsidR="00195C83" w:rsidRPr="00195C83">
        <w:rPr>
          <w:rFonts w:ascii="Times New Roman" w:hAnsi="Times New Roman" w:cs="Times New Roman"/>
          <w:b/>
          <w:color w:val="000000" w:themeColor="text1"/>
          <w:lang w:val="fr-FR"/>
        </w:rPr>
        <w:t>Casablanca</w:t>
      </w:r>
      <w:r w:rsidR="00195C83" w:rsidRPr="00195C8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expos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é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des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looks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exubérants avec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es accessoires incrust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és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de perles et de diamants, des imprimés de paysages pittoresques, des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cy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gnes et des dalmatiens. Comme le marché de la bijouterie pour homme est en pleine croissance (lire notre dossier relatif dans le numéro 61 de </w:t>
      </w:r>
      <w:proofErr w:type="spellStart"/>
      <w:r w:rsidR="00A60C2F" w:rsidRPr="00A60C2F">
        <w:rPr>
          <w:rFonts w:ascii="Times New Roman" w:hAnsi="Times New Roman" w:cs="Times New Roman"/>
          <w:b/>
          <w:color w:val="000000" w:themeColor="text1"/>
          <w:lang w:val="fr-FR"/>
        </w:rPr>
        <w:t>WeAr</w:t>
      </w:r>
      <w:proofErr w:type="spellEnd"/>
      <w:r w:rsidR="00A60C2F">
        <w:rPr>
          <w:rFonts w:ascii="Times New Roman" w:hAnsi="Times New Roman" w:cs="Times New Roman"/>
          <w:color w:val="000000" w:themeColor="text1"/>
          <w:lang w:val="fr-FR"/>
        </w:rPr>
        <w:t>), le secteur de la mode masculine n’a pas hésit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é à se montrer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 xml:space="preserve"> très décoré, 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A60C2F">
        <w:rPr>
          <w:rFonts w:ascii="Times New Roman" w:hAnsi="Times New Roman" w:cs="Times New Roman"/>
          <w:color w:val="000000" w:themeColor="text1"/>
          <w:lang w:val="fr-FR"/>
        </w:rPr>
        <w:t>omptueux</w:t>
      </w:r>
      <w:r w:rsidR="00195C83">
        <w:rPr>
          <w:rFonts w:ascii="Times New Roman" w:hAnsi="Times New Roman" w:cs="Times New Roman"/>
          <w:color w:val="000000" w:themeColor="text1"/>
          <w:lang w:val="fr-FR"/>
        </w:rPr>
        <w:t xml:space="preserve"> et sensuel tout en restant masculin.</w:t>
      </w:r>
    </w:p>
    <w:p w14:paraId="6590C837" w14:textId="77777777" w:rsidR="00212313" w:rsidRDefault="00212313" w:rsidP="0000275B">
      <w:pPr>
        <w:rPr>
          <w:rFonts w:ascii="Times New Roman" w:hAnsi="Times New Roman" w:cs="Times New Roman"/>
          <w:b/>
          <w:color w:val="000000" w:themeColor="text1"/>
        </w:rPr>
      </w:pPr>
    </w:p>
    <w:sectPr w:rsidR="0021231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081E"/>
    <w:multiLevelType w:val="multilevel"/>
    <w:tmpl w:val="47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5D0078"/>
    <w:multiLevelType w:val="multilevel"/>
    <w:tmpl w:val="3D4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85675"/>
    <w:multiLevelType w:val="multilevel"/>
    <w:tmpl w:val="2D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911E2D"/>
    <w:multiLevelType w:val="multilevel"/>
    <w:tmpl w:val="BED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5B"/>
    <w:rsid w:val="0000275B"/>
    <w:rsid w:val="00015C04"/>
    <w:rsid w:val="0006356C"/>
    <w:rsid w:val="0008358E"/>
    <w:rsid w:val="000D3076"/>
    <w:rsid w:val="0012368C"/>
    <w:rsid w:val="00143E20"/>
    <w:rsid w:val="00195C83"/>
    <w:rsid w:val="001E297D"/>
    <w:rsid w:val="00212313"/>
    <w:rsid w:val="00330452"/>
    <w:rsid w:val="003B4883"/>
    <w:rsid w:val="004656B0"/>
    <w:rsid w:val="00474E54"/>
    <w:rsid w:val="0055533F"/>
    <w:rsid w:val="00563B98"/>
    <w:rsid w:val="005D2CED"/>
    <w:rsid w:val="006907F1"/>
    <w:rsid w:val="0071351B"/>
    <w:rsid w:val="007B3F24"/>
    <w:rsid w:val="008E526B"/>
    <w:rsid w:val="0091022D"/>
    <w:rsid w:val="00952BB4"/>
    <w:rsid w:val="00A26452"/>
    <w:rsid w:val="00A60C2F"/>
    <w:rsid w:val="00B038EE"/>
    <w:rsid w:val="00B44483"/>
    <w:rsid w:val="00B9560B"/>
    <w:rsid w:val="00BD1EA1"/>
    <w:rsid w:val="00C01E3E"/>
    <w:rsid w:val="00C62093"/>
    <w:rsid w:val="00CB1F75"/>
    <w:rsid w:val="00CB488D"/>
    <w:rsid w:val="00D05E3E"/>
    <w:rsid w:val="00D356F9"/>
    <w:rsid w:val="00DE49B1"/>
    <w:rsid w:val="00E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81D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5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D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D307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D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5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D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D307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D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5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5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96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1810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4</cp:revision>
  <dcterms:created xsi:type="dcterms:W3CDTF">2020-02-21T16:12:00Z</dcterms:created>
  <dcterms:modified xsi:type="dcterms:W3CDTF">2020-03-02T21:54:00Z</dcterms:modified>
</cp:coreProperties>
</file>