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0D9C2" w14:textId="55A42193" w:rsidR="00F53FF9" w:rsidRPr="00A772F8" w:rsidRDefault="00A772F8" w:rsidP="00496C58">
      <w:pPr>
        <w:rPr>
          <w:lang w:val="fr-FR"/>
        </w:rPr>
      </w:pPr>
      <w:r w:rsidRPr="00A772F8">
        <w:rPr>
          <w:lang w:val="fr-FR"/>
        </w:rPr>
        <w:t>Dossier</w:t>
      </w:r>
    </w:p>
    <w:p w14:paraId="444AAD05" w14:textId="77777777" w:rsidR="00845851" w:rsidRPr="00A772F8" w:rsidRDefault="00845851" w:rsidP="00496C58">
      <w:pPr>
        <w:rPr>
          <w:b/>
          <w:lang w:val="fr-FR"/>
        </w:rPr>
      </w:pPr>
    </w:p>
    <w:p w14:paraId="3B464C85" w14:textId="2141A70E" w:rsidR="00F24948" w:rsidRPr="00A772F8" w:rsidRDefault="00A772F8" w:rsidP="00496C58">
      <w:pPr>
        <w:rPr>
          <w:b/>
          <w:lang w:val="fr-FR"/>
        </w:rPr>
      </w:pPr>
      <w:r>
        <w:rPr>
          <w:b/>
          <w:lang w:val="fr-FR"/>
        </w:rPr>
        <w:t>Q</w:t>
      </w:r>
      <w:r w:rsidRPr="00A772F8">
        <w:rPr>
          <w:b/>
          <w:lang w:val="fr-FR"/>
        </w:rPr>
        <w:t xml:space="preserve">uelque chose de vieux, </w:t>
      </w:r>
      <w:r>
        <w:rPr>
          <w:b/>
          <w:lang w:val="fr-FR"/>
        </w:rPr>
        <w:t>q</w:t>
      </w:r>
      <w:r w:rsidRPr="00A772F8">
        <w:rPr>
          <w:b/>
          <w:lang w:val="fr-FR"/>
        </w:rPr>
        <w:t xml:space="preserve">uelque chose </w:t>
      </w:r>
      <w:r>
        <w:rPr>
          <w:b/>
          <w:lang w:val="fr-FR"/>
        </w:rPr>
        <w:t xml:space="preserve">de </w:t>
      </w:r>
      <w:r w:rsidRPr="00A772F8">
        <w:rPr>
          <w:b/>
          <w:lang w:val="fr-FR"/>
        </w:rPr>
        <w:t>neuf</w:t>
      </w:r>
    </w:p>
    <w:p w14:paraId="0CFFC9F8" w14:textId="24D560D5" w:rsidR="00F24948" w:rsidRPr="00A772F8" w:rsidRDefault="00F24948" w:rsidP="00496C58">
      <w:pPr>
        <w:rPr>
          <w:lang w:val="fr-FR"/>
        </w:rPr>
      </w:pPr>
    </w:p>
    <w:p w14:paraId="28F0812E" w14:textId="6F5DAD36" w:rsidR="009D6039" w:rsidRPr="00A772F8" w:rsidRDefault="009D6039" w:rsidP="00496C58">
      <w:pPr>
        <w:rPr>
          <w:lang w:val="fr-FR"/>
        </w:rPr>
      </w:pPr>
      <w:r w:rsidRPr="00A772F8">
        <w:rPr>
          <w:lang w:val="fr-FR"/>
        </w:rPr>
        <w:t>Alexis Romano</w:t>
      </w:r>
    </w:p>
    <w:p w14:paraId="76AD2AB1" w14:textId="77777777" w:rsidR="00F24948" w:rsidRPr="00A772F8" w:rsidRDefault="00F24948" w:rsidP="00496C58">
      <w:pPr>
        <w:rPr>
          <w:b/>
          <w:lang w:val="fr-FR"/>
        </w:rPr>
      </w:pPr>
    </w:p>
    <w:p w14:paraId="504299BE" w14:textId="28F7B7E7" w:rsidR="00A772F8" w:rsidRPr="00A772F8" w:rsidRDefault="00A772F8" w:rsidP="00496C58">
      <w:pPr>
        <w:rPr>
          <w:lang w:val="fr-FR"/>
        </w:rPr>
      </w:pPr>
      <w:r w:rsidRPr="00A772F8">
        <w:rPr>
          <w:lang w:val="fr-FR"/>
        </w:rPr>
        <w:t>Des d</w:t>
      </w:r>
      <w:r w:rsidR="006733CE">
        <w:rPr>
          <w:lang w:val="fr-FR"/>
        </w:rPr>
        <w:t>éveloppements récents dans le dé</w:t>
      </w:r>
      <w:r w:rsidRPr="00A772F8">
        <w:rPr>
          <w:lang w:val="fr-FR"/>
        </w:rPr>
        <w:t>tail</w:t>
      </w:r>
      <w:r>
        <w:rPr>
          <w:lang w:val="fr-FR"/>
        </w:rPr>
        <w:t xml:space="preserve"> </w:t>
      </w:r>
      <w:r w:rsidR="006733CE">
        <w:rPr>
          <w:lang w:val="fr-FR"/>
        </w:rPr>
        <w:t>ont</w:t>
      </w:r>
      <w:r>
        <w:rPr>
          <w:lang w:val="fr-FR"/>
        </w:rPr>
        <w:t xml:space="preserve"> vu la fusion entre </w:t>
      </w:r>
      <w:r w:rsidR="006733CE">
        <w:rPr>
          <w:lang w:val="fr-FR"/>
        </w:rPr>
        <w:t xml:space="preserve">des vêtements d'occasion </w:t>
      </w:r>
      <w:r>
        <w:rPr>
          <w:lang w:val="fr-FR"/>
        </w:rPr>
        <w:t>et de</w:t>
      </w:r>
      <w:r w:rsidR="006733CE">
        <w:rPr>
          <w:lang w:val="fr-FR"/>
        </w:rPr>
        <w:t>s</w:t>
      </w:r>
      <w:r>
        <w:rPr>
          <w:lang w:val="fr-FR"/>
        </w:rPr>
        <w:t xml:space="preserve"> neuf</w:t>
      </w:r>
      <w:r w:rsidR="006733CE">
        <w:rPr>
          <w:lang w:val="fr-FR"/>
        </w:rPr>
        <w:t>s</w:t>
      </w:r>
      <w:r>
        <w:rPr>
          <w:lang w:val="fr-FR"/>
        </w:rPr>
        <w:t xml:space="preserve"> dans le même espace</w:t>
      </w:r>
    </w:p>
    <w:p w14:paraId="48575B56" w14:textId="77777777" w:rsidR="00845851" w:rsidRPr="00662D33" w:rsidRDefault="00845851" w:rsidP="00496C58"/>
    <w:p w14:paraId="40760FBD" w14:textId="5DEFCE3D" w:rsidR="00A772F8" w:rsidRPr="00A772F8" w:rsidRDefault="00A772F8" w:rsidP="00A772F8">
      <w:pPr>
        <w:rPr>
          <w:lang w:val="fr-FR"/>
        </w:rPr>
      </w:pPr>
      <w:r w:rsidRPr="00A772F8">
        <w:rPr>
          <w:lang w:val="fr-FR"/>
        </w:rPr>
        <w:t xml:space="preserve">Les consommateurs </w:t>
      </w:r>
      <w:r>
        <w:rPr>
          <w:lang w:val="fr-FR"/>
        </w:rPr>
        <w:t>o</w:t>
      </w:r>
      <w:r w:rsidRPr="00A772F8">
        <w:rPr>
          <w:lang w:val="fr-FR"/>
        </w:rPr>
        <w:t>n</w:t>
      </w:r>
      <w:r>
        <w:rPr>
          <w:lang w:val="fr-FR"/>
        </w:rPr>
        <w:t>t</w:t>
      </w:r>
      <w:r w:rsidRPr="00A772F8">
        <w:rPr>
          <w:lang w:val="fr-FR"/>
        </w:rPr>
        <w:t xml:space="preserve"> l’habitude </w:t>
      </w:r>
      <w:r>
        <w:rPr>
          <w:lang w:val="fr-FR"/>
        </w:rPr>
        <w:t xml:space="preserve">d’une séparation entre ces deux groupes de marchandises : pour les vêtements de deuxième main il y a les dépôts-vente, les magasins d’associations humanitaires et vintage, et pour les vêtements neufs, les options sont infinies. Récemment, les détaillants </w:t>
      </w:r>
      <w:r w:rsidR="006733CE">
        <w:rPr>
          <w:lang w:val="fr-FR"/>
        </w:rPr>
        <w:t>ont testé</w:t>
      </w:r>
      <w:r>
        <w:rPr>
          <w:lang w:val="fr-FR"/>
        </w:rPr>
        <w:t xml:space="preserve"> </w:t>
      </w:r>
      <w:r w:rsidR="006733CE">
        <w:rPr>
          <w:lang w:val="fr-FR"/>
        </w:rPr>
        <w:t>ces</w:t>
      </w:r>
      <w:r>
        <w:rPr>
          <w:lang w:val="fr-FR"/>
        </w:rPr>
        <w:t xml:space="preserve"> limite</w:t>
      </w:r>
      <w:r w:rsidR="006733CE">
        <w:rPr>
          <w:lang w:val="fr-FR"/>
        </w:rPr>
        <w:t>s</w:t>
      </w:r>
      <w:r>
        <w:rPr>
          <w:lang w:val="fr-FR"/>
        </w:rPr>
        <w:t xml:space="preserve">, depuis la concession </w:t>
      </w:r>
      <w:r w:rsidR="006733CE">
        <w:rPr>
          <w:lang w:val="fr-FR"/>
        </w:rPr>
        <w:t xml:space="preserve">vintage </w:t>
      </w:r>
      <w:r>
        <w:rPr>
          <w:lang w:val="fr-FR"/>
        </w:rPr>
        <w:t>de l</w:t>
      </w:r>
      <w:r w:rsidR="006733CE">
        <w:rPr>
          <w:lang w:val="fr-FR"/>
        </w:rPr>
        <w:t xml:space="preserve">’ancien grand magasin parisien </w:t>
      </w:r>
      <w:r w:rsidR="006733CE" w:rsidRPr="006733CE">
        <w:rPr>
          <w:b/>
          <w:lang w:val="fr-FR"/>
        </w:rPr>
        <w:t>L</w:t>
      </w:r>
      <w:r w:rsidRPr="006733CE">
        <w:rPr>
          <w:b/>
          <w:lang w:val="fr-FR"/>
        </w:rPr>
        <w:t>a</w:t>
      </w:r>
      <w:r>
        <w:rPr>
          <w:lang w:val="fr-FR"/>
        </w:rPr>
        <w:t xml:space="preserve"> </w:t>
      </w:r>
      <w:r w:rsidRPr="006733CE">
        <w:rPr>
          <w:b/>
          <w:lang w:val="fr-FR"/>
        </w:rPr>
        <w:t>Samaritaine</w:t>
      </w:r>
      <w:r>
        <w:rPr>
          <w:lang w:val="fr-FR"/>
        </w:rPr>
        <w:t xml:space="preserve">, jusqu’aux accessoires </w:t>
      </w:r>
      <w:r w:rsidR="006733CE">
        <w:rPr>
          <w:lang w:val="fr-FR"/>
        </w:rPr>
        <w:t>et</w:t>
      </w:r>
      <w:r>
        <w:rPr>
          <w:lang w:val="fr-FR"/>
        </w:rPr>
        <w:t xml:space="preserve"> vêtements collectors d’occasion vendu par </w:t>
      </w:r>
      <w:r w:rsidRPr="006733CE">
        <w:rPr>
          <w:b/>
          <w:lang w:val="fr-FR"/>
        </w:rPr>
        <w:t>Liberty</w:t>
      </w:r>
      <w:r>
        <w:rPr>
          <w:lang w:val="fr-FR"/>
        </w:rPr>
        <w:t xml:space="preserve"> </w:t>
      </w:r>
      <w:r w:rsidRPr="006733CE">
        <w:rPr>
          <w:b/>
          <w:lang w:val="fr-FR"/>
        </w:rPr>
        <w:t>London</w:t>
      </w:r>
      <w:r>
        <w:rPr>
          <w:lang w:val="fr-FR"/>
        </w:rPr>
        <w:t>. Pourtant aujourd’hui, un nouveau pas est franchi, avec l’importance croissante d</w:t>
      </w:r>
      <w:r w:rsidR="006733CE">
        <w:rPr>
          <w:lang w:val="fr-FR"/>
        </w:rPr>
        <w:t>e la revente et sa pénétration généralisée dans la</w:t>
      </w:r>
      <w:r>
        <w:rPr>
          <w:lang w:val="fr-FR"/>
        </w:rPr>
        <w:t xml:space="preserve"> mode.</w:t>
      </w:r>
    </w:p>
    <w:p w14:paraId="6056B089" w14:textId="77777777" w:rsidR="003F0E8D" w:rsidRPr="00DA7BB4" w:rsidRDefault="003F0E8D" w:rsidP="00496C58">
      <w:pPr>
        <w:rPr>
          <w:b/>
        </w:rPr>
      </w:pPr>
    </w:p>
    <w:p w14:paraId="17E8578C" w14:textId="7BA297E7" w:rsidR="001976BE" w:rsidRPr="001976BE" w:rsidRDefault="00A772F8" w:rsidP="001976BE">
      <w:pPr>
        <w:rPr>
          <w:lang w:val="fr-FR"/>
        </w:rPr>
      </w:pPr>
      <w:r w:rsidRPr="00A772F8">
        <w:rPr>
          <w:lang w:val="fr-FR"/>
        </w:rPr>
        <w:t>Cette tendanc</w:t>
      </w:r>
      <w:r>
        <w:rPr>
          <w:lang w:val="fr-FR"/>
        </w:rPr>
        <w:t>e s</w:t>
      </w:r>
      <w:r w:rsidRPr="00A772F8">
        <w:rPr>
          <w:lang w:val="fr-FR"/>
        </w:rPr>
        <w:t>e retrouve dans des boutique</w:t>
      </w:r>
      <w:r>
        <w:rPr>
          <w:lang w:val="fr-FR"/>
        </w:rPr>
        <w:t>s</w:t>
      </w:r>
      <w:r w:rsidRPr="00A772F8">
        <w:rPr>
          <w:lang w:val="fr-FR"/>
        </w:rPr>
        <w:t xml:space="preserve"> multimarques et en ligne, comme </w:t>
      </w:r>
      <w:proofErr w:type="spellStart"/>
      <w:r w:rsidRPr="00A772F8">
        <w:rPr>
          <w:b/>
          <w:lang w:val="fr-FR"/>
        </w:rPr>
        <w:t>Farfetch</w:t>
      </w:r>
      <w:proofErr w:type="spellEnd"/>
      <w:r w:rsidRPr="00A772F8">
        <w:rPr>
          <w:lang w:val="fr-FR"/>
        </w:rPr>
        <w:t xml:space="preserve">, avec sa nouvelle section </w:t>
      </w:r>
      <w:r>
        <w:rPr>
          <w:lang w:val="fr-FR"/>
        </w:rPr>
        <w:t xml:space="preserve">vintage. Un autre exemple est </w:t>
      </w:r>
      <w:proofErr w:type="spellStart"/>
      <w:r w:rsidRPr="00A772F8">
        <w:rPr>
          <w:b/>
          <w:lang w:val="fr-FR"/>
        </w:rPr>
        <w:t>Assembly</w:t>
      </w:r>
      <w:proofErr w:type="spellEnd"/>
      <w:r w:rsidRPr="00A772F8">
        <w:rPr>
          <w:lang w:val="fr-FR"/>
        </w:rPr>
        <w:t xml:space="preserve"> </w:t>
      </w:r>
      <w:r>
        <w:rPr>
          <w:lang w:val="fr-FR"/>
        </w:rPr>
        <w:t xml:space="preserve">dont les deux magasins à </w:t>
      </w:r>
      <w:r w:rsidRPr="00A772F8">
        <w:rPr>
          <w:lang w:val="fr-FR"/>
        </w:rPr>
        <w:t xml:space="preserve">L.A. </w:t>
      </w:r>
      <w:r>
        <w:rPr>
          <w:lang w:val="fr-FR"/>
        </w:rPr>
        <w:t xml:space="preserve">et New York mélangent de la marchandise neuve et d’occasion – subtilement différenciées sur les étiquettes des vêtements – sur des présentoirs minimalistes. </w:t>
      </w:r>
      <w:r w:rsidR="001976BE">
        <w:rPr>
          <w:lang w:val="fr-FR"/>
        </w:rPr>
        <w:t xml:space="preserve">Ce mélange infuse la valeur derrière de nouvelles pièces dans le vintage. </w:t>
      </w:r>
      <w:r w:rsidR="001976BE" w:rsidRPr="001976BE">
        <w:rPr>
          <w:lang w:val="fr-FR"/>
        </w:rPr>
        <w:t>Dans</w:t>
      </w:r>
      <w:r w:rsidR="003D69BC" w:rsidRPr="001976BE">
        <w:rPr>
          <w:lang w:val="fr-FR"/>
        </w:rPr>
        <w:t xml:space="preserve"> </w:t>
      </w:r>
      <w:r w:rsidR="001976BE" w:rsidRPr="001976BE">
        <w:rPr>
          <w:lang w:val="fr-FR"/>
        </w:rPr>
        <w:t xml:space="preserve">East Village à </w:t>
      </w:r>
      <w:r w:rsidR="003D69BC" w:rsidRPr="001976BE">
        <w:rPr>
          <w:lang w:val="fr-FR"/>
        </w:rPr>
        <w:t xml:space="preserve">New York </w:t>
      </w:r>
      <w:r w:rsidR="001976BE" w:rsidRPr="001976BE">
        <w:rPr>
          <w:lang w:val="fr-FR"/>
        </w:rPr>
        <w:t>il y a aussi</w:t>
      </w:r>
      <w:r w:rsidR="00E27E7C" w:rsidRPr="001976BE">
        <w:rPr>
          <w:lang w:val="fr-FR"/>
        </w:rPr>
        <w:t xml:space="preserve"> </w:t>
      </w:r>
      <w:r w:rsidR="00E27E7C" w:rsidRPr="001976BE">
        <w:rPr>
          <w:b/>
          <w:lang w:val="fr-FR"/>
        </w:rPr>
        <w:t>Duo</w:t>
      </w:r>
      <w:r w:rsidR="00CA1C60" w:rsidRPr="001976BE">
        <w:rPr>
          <w:lang w:val="fr-FR"/>
        </w:rPr>
        <w:t>,</w:t>
      </w:r>
      <w:r w:rsidR="003D69BC" w:rsidRPr="001976BE">
        <w:rPr>
          <w:lang w:val="fr-FR"/>
        </w:rPr>
        <w:t xml:space="preserve"> </w:t>
      </w:r>
      <w:r w:rsidR="001976BE" w:rsidRPr="001976BE">
        <w:rPr>
          <w:lang w:val="fr-FR"/>
        </w:rPr>
        <w:t xml:space="preserve">la </w:t>
      </w:r>
      <w:r w:rsidR="00CA1C60" w:rsidRPr="001976BE">
        <w:rPr>
          <w:lang w:val="fr-FR"/>
        </w:rPr>
        <w:t xml:space="preserve">boutique </w:t>
      </w:r>
      <w:r w:rsidR="001976BE" w:rsidRPr="001976BE">
        <w:rPr>
          <w:lang w:val="fr-FR"/>
        </w:rPr>
        <w:t xml:space="preserve">féminine </w:t>
      </w:r>
      <w:r w:rsidR="001976BE">
        <w:rPr>
          <w:lang w:val="fr-FR"/>
        </w:rPr>
        <w:t xml:space="preserve">multimarques qui intègre facilement des pièces uniques anonymes vintage dans leur éventail de nouveaux designers indépendants, à cause également de l’esthétique similaire des deux. </w:t>
      </w:r>
    </w:p>
    <w:p w14:paraId="4C6115D2" w14:textId="27AA85EF" w:rsidR="003F0E8D" w:rsidRPr="001976BE" w:rsidRDefault="003F0E8D" w:rsidP="00496C58">
      <w:pPr>
        <w:rPr>
          <w:lang w:val="fr-FR"/>
        </w:rPr>
      </w:pPr>
    </w:p>
    <w:p w14:paraId="53E0F5F8" w14:textId="29E12BD0" w:rsidR="001976BE" w:rsidRPr="001976BE" w:rsidRDefault="001976BE" w:rsidP="00496C58">
      <w:pPr>
        <w:rPr>
          <w:lang w:val="fr-FR"/>
        </w:rPr>
      </w:pPr>
      <w:r w:rsidRPr="001976BE">
        <w:rPr>
          <w:lang w:val="fr-FR"/>
        </w:rPr>
        <w:t xml:space="preserve">La </w:t>
      </w:r>
      <w:r w:rsidR="006733CE" w:rsidRPr="001976BE">
        <w:rPr>
          <w:lang w:val="fr-FR"/>
        </w:rPr>
        <w:t>clientèle</w:t>
      </w:r>
      <w:r w:rsidRPr="001976BE">
        <w:rPr>
          <w:lang w:val="fr-FR"/>
        </w:rPr>
        <w:t xml:space="preserve"> derrière cet</w:t>
      </w:r>
      <w:r w:rsidR="006733CE">
        <w:rPr>
          <w:lang w:val="fr-FR"/>
        </w:rPr>
        <w:t>te</w:t>
      </w:r>
      <w:r w:rsidRPr="001976BE">
        <w:rPr>
          <w:lang w:val="fr-FR"/>
        </w:rPr>
        <w:t xml:space="preserve"> demande est plus jeune,</w:t>
      </w:r>
      <w:r w:rsidR="006733CE">
        <w:rPr>
          <w:lang w:val="fr-FR"/>
        </w:rPr>
        <w:t xml:space="preserve"> et surtout consciente des i</w:t>
      </w:r>
      <w:r>
        <w:rPr>
          <w:lang w:val="fr-FR"/>
        </w:rPr>
        <w:t>mpacts</w:t>
      </w:r>
      <w:r w:rsidR="006733CE">
        <w:rPr>
          <w:lang w:val="fr-FR"/>
        </w:rPr>
        <w:t xml:space="preserve"> environnementaux de la </w:t>
      </w:r>
      <w:proofErr w:type="spellStart"/>
      <w:r w:rsidR="006733CE">
        <w:rPr>
          <w:lang w:val="fr-FR"/>
        </w:rPr>
        <w:t>fast</w:t>
      </w:r>
      <w:proofErr w:type="spellEnd"/>
      <w:r w:rsidR="006733CE">
        <w:rPr>
          <w:lang w:val="fr-FR"/>
        </w:rPr>
        <w:t xml:space="preserve"> </w:t>
      </w:r>
      <w:r w:rsidR="006733CE">
        <w:t xml:space="preserve">fashion </w:t>
      </w:r>
      <w:r>
        <w:rPr>
          <w:lang w:val="fr-FR"/>
        </w:rPr>
        <w:t>quand ils achètent. La connexion entre vêtements d’occasion et développement durable est la clé d’une diversité renouvelée</w:t>
      </w:r>
      <w:r w:rsidR="006733CE">
        <w:rPr>
          <w:lang w:val="fr-FR"/>
        </w:rPr>
        <w:t xml:space="preserve"> de modèles</w:t>
      </w:r>
      <w:r>
        <w:rPr>
          <w:lang w:val="fr-FR"/>
        </w:rPr>
        <w:t>, mais il y a un autre intérêt : les pièces co</w:t>
      </w:r>
      <w:r w:rsidR="006733CE">
        <w:rPr>
          <w:lang w:val="fr-FR"/>
        </w:rPr>
        <w:t>llector en édition limitée d</w:t>
      </w:r>
      <w:r>
        <w:rPr>
          <w:lang w:val="fr-FR"/>
        </w:rPr>
        <w:t xml:space="preserve">es marques en vogue de </w:t>
      </w:r>
      <w:r w:rsidRPr="001976BE">
        <w:rPr>
          <w:lang w:val="fr-FR"/>
        </w:rPr>
        <w:t xml:space="preserve">streetwear </w:t>
      </w:r>
      <w:r>
        <w:rPr>
          <w:lang w:val="fr-FR"/>
        </w:rPr>
        <w:t>et</w:t>
      </w:r>
      <w:r w:rsidRPr="001976BE">
        <w:rPr>
          <w:lang w:val="fr-FR"/>
        </w:rPr>
        <w:t xml:space="preserve"> </w:t>
      </w:r>
      <w:proofErr w:type="spellStart"/>
      <w:r w:rsidRPr="001976BE">
        <w:rPr>
          <w:lang w:val="fr-FR"/>
        </w:rPr>
        <w:t>skatewear</w:t>
      </w:r>
      <w:proofErr w:type="spellEnd"/>
      <w:r>
        <w:rPr>
          <w:lang w:val="fr-FR"/>
        </w:rPr>
        <w:t xml:space="preserve"> comme </w:t>
      </w:r>
      <w:proofErr w:type="spellStart"/>
      <w:r w:rsidRPr="001976BE">
        <w:rPr>
          <w:b/>
          <w:lang w:val="fr-FR"/>
        </w:rPr>
        <w:t>Supreme</w:t>
      </w:r>
      <w:proofErr w:type="spellEnd"/>
      <w:r w:rsidRPr="001976BE">
        <w:rPr>
          <w:lang w:val="fr-FR"/>
        </w:rPr>
        <w:t>.</w:t>
      </w:r>
      <w:r>
        <w:rPr>
          <w:lang w:val="fr-FR"/>
        </w:rPr>
        <w:t xml:space="preserve"> Le site de revente </w:t>
      </w:r>
      <w:proofErr w:type="spellStart"/>
      <w:r w:rsidRPr="001976BE">
        <w:rPr>
          <w:b/>
          <w:lang w:val="fr-FR"/>
        </w:rPr>
        <w:t>Grailed</w:t>
      </w:r>
      <w:proofErr w:type="spellEnd"/>
      <w:r w:rsidRPr="001976BE">
        <w:rPr>
          <w:lang w:val="fr-FR"/>
        </w:rPr>
        <w:t xml:space="preserve"> a été conçu </w:t>
      </w:r>
      <w:r w:rsidR="006733CE">
        <w:rPr>
          <w:lang w:val="fr-FR"/>
        </w:rPr>
        <w:t>sur</w:t>
      </w:r>
      <w:r w:rsidRPr="001976BE">
        <w:rPr>
          <w:lang w:val="fr-FR"/>
        </w:rPr>
        <w:t xml:space="preserve"> la base de </w:t>
      </w:r>
      <w:r w:rsidR="006733CE">
        <w:rPr>
          <w:lang w:val="fr-FR"/>
        </w:rPr>
        <w:t>cette</w:t>
      </w:r>
      <w:r w:rsidRPr="001976BE">
        <w:rPr>
          <w:lang w:val="fr-FR"/>
        </w:rPr>
        <w:t xml:space="preserve"> tendance,</w:t>
      </w:r>
      <w:r>
        <w:rPr>
          <w:lang w:val="fr-FR"/>
        </w:rPr>
        <w:t xml:space="preserve"> et </w:t>
      </w:r>
      <w:r w:rsidR="006733CE">
        <w:rPr>
          <w:lang w:val="fr-FR"/>
        </w:rPr>
        <w:t xml:space="preserve">de </w:t>
      </w:r>
      <w:r>
        <w:rPr>
          <w:lang w:val="fr-FR"/>
        </w:rPr>
        <w:t xml:space="preserve">ses groupes de consommateurs </w:t>
      </w:r>
      <w:r w:rsidR="006733CE">
        <w:rPr>
          <w:lang w:val="fr-FR"/>
        </w:rPr>
        <w:t xml:space="preserve">très </w:t>
      </w:r>
      <w:r w:rsidR="006733CE">
        <w:rPr>
          <w:lang w:val="fr-FR"/>
        </w:rPr>
        <w:t>passionnés</w:t>
      </w:r>
      <w:r w:rsidR="006733CE">
        <w:rPr>
          <w:lang w:val="fr-FR"/>
        </w:rPr>
        <w:t xml:space="preserve"> </w:t>
      </w:r>
      <w:r>
        <w:rPr>
          <w:lang w:val="fr-FR"/>
        </w:rPr>
        <w:t>(majoritairement masculins). Des ajouts de produits génère</w:t>
      </w:r>
      <w:r w:rsidR="006733CE">
        <w:rPr>
          <w:lang w:val="fr-FR"/>
        </w:rPr>
        <w:t>nt de la publicité autour de c</w:t>
      </w:r>
      <w:r>
        <w:rPr>
          <w:lang w:val="fr-FR"/>
        </w:rPr>
        <w:t xml:space="preserve">es pièces cultes, </w:t>
      </w:r>
      <w:r w:rsidR="006733CE">
        <w:rPr>
          <w:lang w:val="fr-FR"/>
        </w:rPr>
        <w:t>ainsi</w:t>
      </w:r>
      <w:r>
        <w:rPr>
          <w:lang w:val="fr-FR"/>
        </w:rPr>
        <w:t xml:space="preserve"> la revente de ces ajouts représente un potentiel pour les détaillants.</w:t>
      </w:r>
    </w:p>
    <w:p w14:paraId="60540C34" w14:textId="22A04484" w:rsidR="003F0E8D" w:rsidRDefault="003F0E8D" w:rsidP="00496C58">
      <w:bookmarkStart w:id="0" w:name="_GoBack"/>
      <w:bookmarkEnd w:id="0"/>
    </w:p>
    <w:p w14:paraId="79714887" w14:textId="4DA49CE6" w:rsidR="001976BE" w:rsidRPr="00A501C0" w:rsidRDefault="001976BE" w:rsidP="00496C58">
      <w:pPr>
        <w:rPr>
          <w:lang w:val="fr-FR"/>
        </w:rPr>
      </w:pPr>
      <w:r w:rsidRPr="001976BE">
        <w:rPr>
          <w:lang w:val="fr-FR"/>
        </w:rPr>
        <w:t>Le marché de la revente, me</w:t>
      </w:r>
      <w:r>
        <w:rPr>
          <w:lang w:val="fr-FR"/>
        </w:rPr>
        <w:t xml:space="preserve">né par </w:t>
      </w:r>
      <w:r w:rsidRPr="001976BE">
        <w:rPr>
          <w:b/>
          <w:lang w:val="fr-FR"/>
        </w:rPr>
        <w:t>Vestia</w:t>
      </w:r>
      <w:r w:rsidR="006733CE">
        <w:rPr>
          <w:b/>
          <w:lang w:val="fr-FR"/>
        </w:rPr>
        <w:t>i</w:t>
      </w:r>
      <w:r w:rsidRPr="001976BE">
        <w:rPr>
          <w:b/>
          <w:lang w:val="fr-FR"/>
        </w:rPr>
        <w:t>re</w:t>
      </w:r>
      <w:r w:rsidRPr="001976BE">
        <w:rPr>
          <w:lang w:val="fr-FR"/>
        </w:rPr>
        <w:t xml:space="preserve">, </w:t>
      </w:r>
      <w:r w:rsidRPr="001976BE">
        <w:rPr>
          <w:b/>
          <w:lang w:val="fr-FR"/>
        </w:rPr>
        <w:t xml:space="preserve">The </w:t>
      </w:r>
      <w:proofErr w:type="spellStart"/>
      <w:r w:rsidRPr="001976BE">
        <w:rPr>
          <w:b/>
          <w:lang w:val="fr-FR"/>
        </w:rPr>
        <w:t>RealReal</w:t>
      </w:r>
      <w:proofErr w:type="spellEnd"/>
      <w:r w:rsidRPr="001976BE">
        <w:rPr>
          <w:lang w:val="fr-FR"/>
        </w:rPr>
        <w:t xml:space="preserve">, </w:t>
      </w:r>
      <w:r>
        <w:rPr>
          <w:lang w:val="fr-FR"/>
        </w:rPr>
        <w:t>et</w:t>
      </w:r>
      <w:r w:rsidRPr="001976BE">
        <w:rPr>
          <w:lang w:val="fr-FR"/>
        </w:rPr>
        <w:t xml:space="preserve"> </w:t>
      </w:r>
      <w:proofErr w:type="spellStart"/>
      <w:r w:rsidRPr="001976BE">
        <w:rPr>
          <w:b/>
          <w:lang w:val="fr-FR"/>
        </w:rPr>
        <w:t>Depop</w:t>
      </w:r>
      <w:proofErr w:type="spellEnd"/>
      <w:r w:rsidRPr="001976BE">
        <w:rPr>
          <w:lang w:val="fr-FR"/>
        </w:rPr>
        <w:t xml:space="preserve">, </w:t>
      </w:r>
      <w:r>
        <w:rPr>
          <w:lang w:val="fr-FR"/>
        </w:rPr>
        <w:t xml:space="preserve">devrait dépasser 50 milliards USD d’ici 2023, d’après </w:t>
      </w:r>
      <w:proofErr w:type="spellStart"/>
      <w:r w:rsidRPr="001976BE">
        <w:rPr>
          <w:lang w:val="fr-FR"/>
        </w:rPr>
        <w:t>GlobalData</w:t>
      </w:r>
      <w:proofErr w:type="spellEnd"/>
      <w:r w:rsidRPr="001976BE">
        <w:rPr>
          <w:lang w:val="fr-FR"/>
        </w:rPr>
        <w:t xml:space="preserve">. Pour </w:t>
      </w:r>
      <w:proofErr w:type="spellStart"/>
      <w:r w:rsidRPr="001976BE">
        <w:rPr>
          <w:b/>
          <w:lang w:val="fr-FR"/>
        </w:rPr>
        <w:t>ThredUp</w:t>
      </w:r>
      <w:proofErr w:type="spellEnd"/>
      <w:r w:rsidRPr="001976BE">
        <w:rPr>
          <w:lang w:val="fr-FR"/>
        </w:rPr>
        <w:t>, le marché mondial de la deuxième main – qui cr</w:t>
      </w:r>
      <w:r>
        <w:rPr>
          <w:lang w:val="fr-FR"/>
        </w:rPr>
        <w:t xml:space="preserve">oît 21 fois plus vite que tout le détail </w:t>
      </w:r>
      <w:r w:rsidR="00A501C0">
        <w:rPr>
          <w:lang w:val="fr-FR"/>
        </w:rPr>
        <w:t>–</w:t>
      </w:r>
      <w:r>
        <w:rPr>
          <w:lang w:val="fr-FR"/>
        </w:rPr>
        <w:t xml:space="preserve"> </w:t>
      </w:r>
      <w:r w:rsidR="00A501C0">
        <w:rPr>
          <w:lang w:val="fr-FR"/>
        </w:rPr>
        <w:t xml:space="preserve">devrait dépasser la </w:t>
      </w:r>
      <w:proofErr w:type="spellStart"/>
      <w:r w:rsidR="00A501C0" w:rsidRPr="00A501C0">
        <w:rPr>
          <w:lang w:val="fr-FR"/>
        </w:rPr>
        <w:t>fast</w:t>
      </w:r>
      <w:proofErr w:type="spellEnd"/>
      <w:r w:rsidR="00A501C0" w:rsidRPr="00A501C0">
        <w:rPr>
          <w:lang w:val="fr-FR"/>
        </w:rPr>
        <w:t xml:space="preserve"> </w:t>
      </w:r>
      <w:proofErr w:type="spellStart"/>
      <w:r w:rsidR="00A501C0" w:rsidRPr="00A501C0">
        <w:rPr>
          <w:lang w:val="fr-FR"/>
        </w:rPr>
        <w:t>fashion</w:t>
      </w:r>
      <w:proofErr w:type="spellEnd"/>
      <w:r w:rsidR="00A501C0">
        <w:rPr>
          <w:lang w:val="fr-FR"/>
        </w:rPr>
        <w:t xml:space="preserve"> dans la prochaine décennie. Cela signifie que les détaillants, quel que soit leur modèle économique, </w:t>
      </w:r>
      <w:proofErr w:type="gramStart"/>
      <w:r w:rsidR="00A501C0">
        <w:rPr>
          <w:lang w:val="fr-FR"/>
        </w:rPr>
        <w:t>devrai</w:t>
      </w:r>
      <w:r w:rsidR="006733CE">
        <w:rPr>
          <w:lang w:val="fr-FR"/>
        </w:rPr>
        <w:t>ent</w:t>
      </w:r>
      <w:proofErr w:type="gramEnd"/>
      <w:r w:rsidR="006733CE">
        <w:rPr>
          <w:lang w:val="fr-FR"/>
        </w:rPr>
        <w:t xml:space="preserve"> trouver des moyens d'incorporer des</w:t>
      </w:r>
      <w:r w:rsidR="00A501C0">
        <w:rPr>
          <w:lang w:val="fr-FR"/>
        </w:rPr>
        <w:t xml:space="preserve"> vêtement</w:t>
      </w:r>
      <w:r w:rsidR="006733CE">
        <w:rPr>
          <w:lang w:val="fr-FR"/>
        </w:rPr>
        <w:t>s</w:t>
      </w:r>
      <w:r w:rsidR="00A501C0">
        <w:rPr>
          <w:lang w:val="fr-FR"/>
        </w:rPr>
        <w:t xml:space="preserve"> d’occasion dans leur offre</w:t>
      </w:r>
      <w:r w:rsidR="006733CE">
        <w:rPr>
          <w:lang w:val="fr-FR"/>
        </w:rPr>
        <w:t xml:space="preserve">, de sorte à les </w:t>
      </w:r>
      <w:r w:rsidR="00A501C0">
        <w:rPr>
          <w:lang w:val="fr-FR"/>
        </w:rPr>
        <w:t xml:space="preserve">aligner avec leur identité de marques. </w:t>
      </w:r>
      <w:r w:rsidR="006733CE">
        <w:rPr>
          <w:lang w:val="fr-FR"/>
        </w:rPr>
        <w:t>Pour certains, c</w:t>
      </w:r>
      <w:r w:rsidR="00A501C0" w:rsidRPr="00A501C0">
        <w:rPr>
          <w:lang w:val="fr-FR"/>
        </w:rPr>
        <w:t xml:space="preserve">ela peut impliquer d’embaucher des acheteurs vintage, et </w:t>
      </w:r>
      <w:r w:rsidR="006733CE">
        <w:rPr>
          <w:lang w:val="fr-FR"/>
        </w:rPr>
        <w:t xml:space="preserve">de </w:t>
      </w:r>
      <w:r w:rsidR="00A501C0" w:rsidRPr="00A501C0">
        <w:rPr>
          <w:lang w:val="fr-FR"/>
        </w:rPr>
        <w:t>considérer l’inventaire</w:t>
      </w:r>
      <w:r w:rsidR="00A501C0">
        <w:rPr>
          <w:lang w:val="fr-FR"/>
        </w:rPr>
        <w:t xml:space="preserve"> – par exemple</w:t>
      </w:r>
      <w:r w:rsidR="006733CE">
        <w:rPr>
          <w:lang w:val="fr-FR"/>
        </w:rPr>
        <w:t>,</w:t>
      </w:r>
      <w:r w:rsidR="00A501C0">
        <w:rPr>
          <w:lang w:val="fr-FR"/>
        </w:rPr>
        <w:t xml:space="preserve"> est-ce que votre clientèle recherche des sacs de luxe</w:t>
      </w:r>
      <w:r w:rsidR="006733CE">
        <w:rPr>
          <w:lang w:val="fr-FR"/>
        </w:rPr>
        <w:t>,</w:t>
      </w:r>
      <w:r w:rsidR="00A501C0">
        <w:rPr>
          <w:lang w:val="fr-FR"/>
        </w:rPr>
        <w:t xml:space="preserve"> ou des sneakers (</w:t>
      </w:r>
      <w:r w:rsidR="006733CE">
        <w:rPr>
          <w:lang w:val="fr-FR"/>
        </w:rPr>
        <w:t xml:space="preserve">le statut social sur lequel </w:t>
      </w:r>
      <w:proofErr w:type="spellStart"/>
      <w:r w:rsidR="006733CE">
        <w:rPr>
          <w:lang w:val="fr-FR"/>
        </w:rPr>
        <w:t>Grailed</w:t>
      </w:r>
      <w:proofErr w:type="spellEnd"/>
      <w:r w:rsidR="006733CE">
        <w:rPr>
          <w:lang w:val="fr-FR"/>
        </w:rPr>
        <w:t xml:space="preserve"> et </w:t>
      </w:r>
      <w:proofErr w:type="spellStart"/>
      <w:r w:rsidR="006733CE" w:rsidRPr="006733CE">
        <w:rPr>
          <w:b/>
          <w:lang w:val="fr-FR"/>
        </w:rPr>
        <w:t>Rebag</w:t>
      </w:r>
      <w:proofErr w:type="spellEnd"/>
      <w:r w:rsidR="006733CE">
        <w:rPr>
          <w:lang w:val="fr-FR"/>
        </w:rPr>
        <w:t xml:space="preserve"> misent), ou </w:t>
      </w:r>
      <w:r w:rsidR="00A501C0">
        <w:rPr>
          <w:lang w:val="fr-FR"/>
        </w:rPr>
        <w:t xml:space="preserve">d’autres offres entières ? D’autres peuvent </w:t>
      </w:r>
      <w:r w:rsidR="006733CE">
        <w:rPr>
          <w:lang w:val="fr-FR"/>
        </w:rPr>
        <w:t>inviter</w:t>
      </w:r>
      <w:r w:rsidR="00A501C0">
        <w:rPr>
          <w:lang w:val="fr-FR"/>
        </w:rPr>
        <w:t xml:space="preserve"> leurs clients à déposer leurs anciens vêtements dans le magasin.</w:t>
      </w:r>
    </w:p>
    <w:p w14:paraId="2563D166" w14:textId="392F0F38" w:rsidR="003F0E8D" w:rsidRDefault="003F0E8D" w:rsidP="006733CE"/>
    <w:p w14:paraId="60F55FDD" w14:textId="01C98227" w:rsidR="00A501C0" w:rsidRPr="00A501C0" w:rsidRDefault="00A501C0" w:rsidP="00A501C0">
      <w:pPr>
        <w:rPr>
          <w:lang w:val="fr-FR"/>
        </w:rPr>
      </w:pPr>
      <w:r w:rsidRPr="00A501C0">
        <w:rPr>
          <w:lang w:val="fr-FR"/>
        </w:rPr>
        <w:lastRenderedPageBreak/>
        <w:t xml:space="preserve">La combinaison de la revente et du e-commerce </w:t>
      </w:r>
      <w:r>
        <w:rPr>
          <w:lang w:val="fr-FR"/>
        </w:rPr>
        <w:t xml:space="preserve">est aussi la clef. La création de </w:t>
      </w:r>
      <w:proofErr w:type="spellStart"/>
      <w:r>
        <w:rPr>
          <w:lang w:val="fr-FR"/>
        </w:rPr>
        <w:t>marketplaces</w:t>
      </w:r>
      <w:proofErr w:type="spellEnd"/>
      <w:r>
        <w:rPr>
          <w:lang w:val="fr-FR"/>
        </w:rPr>
        <w:t xml:space="preserve"> en ligne pourrait permettre aux détaillants de glaner des informations sur leurs clients. </w:t>
      </w:r>
      <w:r w:rsidR="00F76625">
        <w:rPr>
          <w:lang w:val="fr-FR"/>
        </w:rPr>
        <w:t>Ou bien</w:t>
      </w:r>
      <w:r>
        <w:rPr>
          <w:lang w:val="fr-FR"/>
        </w:rPr>
        <w:t xml:space="preserve"> ils peuvent travailler avec des plateformes de revente :</w:t>
      </w:r>
      <w:r w:rsidRPr="00A501C0">
        <w:rPr>
          <w:lang w:val="fr-FR"/>
        </w:rPr>
        <w:t xml:space="preserve"> Vestiaire </w:t>
      </w:r>
      <w:r>
        <w:rPr>
          <w:lang w:val="fr-FR"/>
        </w:rPr>
        <w:t>et</w:t>
      </w:r>
      <w:r w:rsidRPr="00A501C0">
        <w:rPr>
          <w:lang w:val="fr-FR"/>
        </w:rPr>
        <w:t xml:space="preserve"> The </w:t>
      </w:r>
      <w:proofErr w:type="spellStart"/>
      <w:r w:rsidRPr="00A501C0">
        <w:rPr>
          <w:lang w:val="fr-FR"/>
        </w:rPr>
        <w:t>RealReal</w:t>
      </w:r>
      <w:proofErr w:type="spellEnd"/>
      <w:r>
        <w:rPr>
          <w:lang w:val="fr-FR"/>
        </w:rPr>
        <w:t xml:space="preserve"> cherche</w:t>
      </w:r>
      <w:r w:rsidR="00F76625">
        <w:rPr>
          <w:lang w:val="fr-FR"/>
        </w:rPr>
        <w:t>nt</w:t>
      </w:r>
      <w:r>
        <w:rPr>
          <w:lang w:val="fr-FR"/>
        </w:rPr>
        <w:t xml:space="preserve"> à collaborer avec des détaillant</w:t>
      </w:r>
      <w:r w:rsidR="00F76625">
        <w:rPr>
          <w:lang w:val="fr-FR"/>
        </w:rPr>
        <w:t>s</w:t>
      </w:r>
      <w:r>
        <w:rPr>
          <w:lang w:val="fr-FR"/>
        </w:rPr>
        <w:t xml:space="preserve"> et des marques du marché</w:t>
      </w:r>
      <w:r w:rsidR="00F76625">
        <w:rPr>
          <w:lang w:val="fr-FR"/>
        </w:rPr>
        <w:t xml:space="preserve"> premier</w:t>
      </w:r>
      <w:r>
        <w:rPr>
          <w:lang w:val="fr-FR"/>
        </w:rPr>
        <w:t>.</w:t>
      </w:r>
      <w:r w:rsidRPr="00A501C0">
        <w:rPr>
          <w:b/>
          <w:lang w:val="fr-FR"/>
        </w:rPr>
        <w:t xml:space="preserve"> </w:t>
      </w:r>
      <w:proofErr w:type="spellStart"/>
      <w:r w:rsidRPr="00A501C0">
        <w:rPr>
          <w:b/>
          <w:lang w:val="fr-FR"/>
        </w:rPr>
        <w:t>Neiman</w:t>
      </w:r>
      <w:proofErr w:type="spellEnd"/>
      <w:r w:rsidRPr="00A501C0">
        <w:rPr>
          <w:b/>
          <w:lang w:val="fr-FR"/>
        </w:rPr>
        <w:t xml:space="preserve"> Marcus</w:t>
      </w:r>
      <w:r w:rsidRPr="00A501C0">
        <w:rPr>
          <w:lang w:val="fr-FR"/>
        </w:rPr>
        <w:t xml:space="preserve"> vient d’investir dans </w:t>
      </w:r>
      <w:proofErr w:type="spellStart"/>
      <w:r w:rsidRPr="00A501C0">
        <w:rPr>
          <w:b/>
          <w:lang w:val="fr-FR"/>
        </w:rPr>
        <w:t>Fashionphile</w:t>
      </w:r>
      <w:proofErr w:type="spellEnd"/>
      <w:r w:rsidRPr="00A501C0">
        <w:rPr>
          <w:lang w:val="fr-FR"/>
        </w:rPr>
        <w:t xml:space="preserve">, qui, </w:t>
      </w:r>
      <w:r>
        <w:rPr>
          <w:lang w:val="fr-FR"/>
        </w:rPr>
        <w:t>à</w:t>
      </w:r>
      <w:r w:rsidRPr="00A501C0">
        <w:rPr>
          <w:lang w:val="fr-FR"/>
        </w:rPr>
        <w:t xml:space="preserve"> la différence </w:t>
      </w:r>
      <w:r>
        <w:rPr>
          <w:lang w:val="fr-FR"/>
        </w:rPr>
        <w:t>des plateformes de dépôt</w:t>
      </w:r>
      <w:r w:rsidR="00F76625">
        <w:rPr>
          <w:lang w:val="fr-FR"/>
        </w:rPr>
        <w:t>-</w:t>
      </w:r>
      <w:r>
        <w:rPr>
          <w:lang w:val="fr-FR"/>
        </w:rPr>
        <w:t xml:space="preserve">vente </w:t>
      </w:r>
      <w:r w:rsidR="00F76625">
        <w:rPr>
          <w:lang w:val="fr-FR"/>
        </w:rPr>
        <w:t>ou de</w:t>
      </w:r>
      <w:r>
        <w:rPr>
          <w:lang w:val="fr-FR"/>
        </w:rPr>
        <w:t xml:space="preserve"> particulier à particulier, ach</w:t>
      </w:r>
      <w:r w:rsidR="00F76625">
        <w:rPr>
          <w:lang w:val="fr-FR"/>
        </w:rPr>
        <w:t>ète</w:t>
      </w:r>
      <w:r>
        <w:rPr>
          <w:lang w:val="fr-FR"/>
        </w:rPr>
        <w:t xml:space="preserve"> les pièces directement au vendeur. </w:t>
      </w:r>
      <w:r w:rsidR="00F76625">
        <w:rPr>
          <w:lang w:val="fr-FR"/>
        </w:rPr>
        <w:t>Peu i</w:t>
      </w:r>
      <w:r>
        <w:rPr>
          <w:lang w:val="fr-FR"/>
        </w:rPr>
        <w:t>mporte la méthode, les détaillants pour</w:t>
      </w:r>
      <w:r w:rsidR="00F76625">
        <w:rPr>
          <w:lang w:val="fr-FR"/>
        </w:rPr>
        <w:t>ront</w:t>
      </w:r>
      <w:r>
        <w:rPr>
          <w:lang w:val="fr-FR"/>
        </w:rPr>
        <w:t xml:space="preserve"> avoir </w:t>
      </w:r>
      <w:r w:rsidR="00F76625">
        <w:rPr>
          <w:lang w:val="fr-FR"/>
        </w:rPr>
        <w:t>à</w:t>
      </w:r>
      <w:r>
        <w:rPr>
          <w:lang w:val="fr-FR"/>
        </w:rPr>
        <w:t xml:space="preserve"> mélanger et non plus </w:t>
      </w:r>
      <w:r w:rsidR="006733CE">
        <w:rPr>
          <w:lang w:val="fr-FR"/>
        </w:rPr>
        <w:t xml:space="preserve">à </w:t>
      </w:r>
      <w:r>
        <w:rPr>
          <w:lang w:val="fr-FR"/>
        </w:rPr>
        <w:t xml:space="preserve">séparer les vêtements neufs et </w:t>
      </w:r>
      <w:r w:rsidR="00F76625">
        <w:rPr>
          <w:lang w:val="fr-FR"/>
        </w:rPr>
        <w:t>d’</w:t>
      </w:r>
      <w:r>
        <w:rPr>
          <w:lang w:val="fr-FR"/>
        </w:rPr>
        <w:t>occasion pour augmenter le</w:t>
      </w:r>
      <w:r w:rsidR="00F76625">
        <w:rPr>
          <w:lang w:val="fr-FR"/>
        </w:rPr>
        <w:t>ur</w:t>
      </w:r>
      <w:r>
        <w:rPr>
          <w:lang w:val="fr-FR"/>
        </w:rPr>
        <w:t>s bénéfices et fidéliser leur clientèle.</w:t>
      </w:r>
    </w:p>
    <w:p w14:paraId="64BF6C00" w14:textId="77777777" w:rsidR="007F4ED0" w:rsidRPr="00662D33" w:rsidRDefault="007F4ED0" w:rsidP="00426B6F"/>
    <w:p w14:paraId="07C763F4" w14:textId="77777777" w:rsidR="00BE09EA" w:rsidRDefault="00BE09EA" w:rsidP="00D01BF4"/>
    <w:p w14:paraId="6BD5F8B5" w14:textId="77777777" w:rsidR="00383892" w:rsidRPr="00662D33" w:rsidRDefault="00383892" w:rsidP="00D01BF4"/>
    <w:p w14:paraId="07524409" w14:textId="77777777" w:rsidR="00BE09EA" w:rsidRDefault="00BE09EA" w:rsidP="00D01BF4"/>
    <w:sectPr w:rsidR="00BE09E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6F"/>
    <w:rsid w:val="00006AEE"/>
    <w:rsid w:val="00027D3A"/>
    <w:rsid w:val="00032D8F"/>
    <w:rsid w:val="00035949"/>
    <w:rsid w:val="00040198"/>
    <w:rsid w:val="00065512"/>
    <w:rsid w:val="00072609"/>
    <w:rsid w:val="00086BB0"/>
    <w:rsid w:val="000A56D4"/>
    <w:rsid w:val="000A6A0E"/>
    <w:rsid w:val="000D5E8A"/>
    <w:rsid w:val="00101484"/>
    <w:rsid w:val="00151239"/>
    <w:rsid w:val="0015634D"/>
    <w:rsid w:val="00164D25"/>
    <w:rsid w:val="00166E77"/>
    <w:rsid w:val="00175D4F"/>
    <w:rsid w:val="00186516"/>
    <w:rsid w:val="00192329"/>
    <w:rsid w:val="00192490"/>
    <w:rsid w:val="00194493"/>
    <w:rsid w:val="0019629B"/>
    <w:rsid w:val="001976BE"/>
    <w:rsid w:val="001C61C5"/>
    <w:rsid w:val="001D2AFD"/>
    <w:rsid w:val="001D5610"/>
    <w:rsid w:val="001E1536"/>
    <w:rsid w:val="001E2379"/>
    <w:rsid w:val="001E33BE"/>
    <w:rsid w:val="001F3257"/>
    <w:rsid w:val="0022532A"/>
    <w:rsid w:val="002433C6"/>
    <w:rsid w:val="00281979"/>
    <w:rsid w:val="00282623"/>
    <w:rsid w:val="00282A68"/>
    <w:rsid w:val="002957A6"/>
    <w:rsid w:val="00297A2E"/>
    <w:rsid w:val="002B12DB"/>
    <w:rsid w:val="002C3F12"/>
    <w:rsid w:val="002D0337"/>
    <w:rsid w:val="002D1CB7"/>
    <w:rsid w:val="00302CE0"/>
    <w:rsid w:val="00325C9C"/>
    <w:rsid w:val="003409F8"/>
    <w:rsid w:val="00383892"/>
    <w:rsid w:val="00393C09"/>
    <w:rsid w:val="00397A01"/>
    <w:rsid w:val="003B299D"/>
    <w:rsid w:val="003B46EC"/>
    <w:rsid w:val="003D2B82"/>
    <w:rsid w:val="003D69BC"/>
    <w:rsid w:val="003D702C"/>
    <w:rsid w:val="003F0E8D"/>
    <w:rsid w:val="004105C5"/>
    <w:rsid w:val="00426B6F"/>
    <w:rsid w:val="00463039"/>
    <w:rsid w:val="00474DA2"/>
    <w:rsid w:val="004779E9"/>
    <w:rsid w:val="00481041"/>
    <w:rsid w:val="00496C58"/>
    <w:rsid w:val="004A4228"/>
    <w:rsid w:val="004D0BDC"/>
    <w:rsid w:val="004E38DD"/>
    <w:rsid w:val="00523BB4"/>
    <w:rsid w:val="0056088B"/>
    <w:rsid w:val="005A44A6"/>
    <w:rsid w:val="005A44CD"/>
    <w:rsid w:val="005F1D9B"/>
    <w:rsid w:val="00600265"/>
    <w:rsid w:val="00604A81"/>
    <w:rsid w:val="00611DA6"/>
    <w:rsid w:val="00620710"/>
    <w:rsid w:val="006228E0"/>
    <w:rsid w:val="0062488B"/>
    <w:rsid w:val="00626B03"/>
    <w:rsid w:val="00640F93"/>
    <w:rsid w:val="00662D33"/>
    <w:rsid w:val="0067314C"/>
    <w:rsid w:val="006733CE"/>
    <w:rsid w:val="00694E7E"/>
    <w:rsid w:val="006B221B"/>
    <w:rsid w:val="006C3447"/>
    <w:rsid w:val="006E11AC"/>
    <w:rsid w:val="006F3727"/>
    <w:rsid w:val="0074677A"/>
    <w:rsid w:val="0075147B"/>
    <w:rsid w:val="0077388E"/>
    <w:rsid w:val="007913BD"/>
    <w:rsid w:val="0079793A"/>
    <w:rsid w:val="007E37B5"/>
    <w:rsid w:val="007E4EAB"/>
    <w:rsid w:val="007F0A09"/>
    <w:rsid w:val="007F4ED0"/>
    <w:rsid w:val="008063F1"/>
    <w:rsid w:val="0081235E"/>
    <w:rsid w:val="00814B78"/>
    <w:rsid w:val="00817759"/>
    <w:rsid w:val="00845851"/>
    <w:rsid w:val="008668CF"/>
    <w:rsid w:val="0087208E"/>
    <w:rsid w:val="00880273"/>
    <w:rsid w:val="008B36BC"/>
    <w:rsid w:val="008E383A"/>
    <w:rsid w:val="0092745B"/>
    <w:rsid w:val="009371C9"/>
    <w:rsid w:val="00947930"/>
    <w:rsid w:val="009516FC"/>
    <w:rsid w:val="00986314"/>
    <w:rsid w:val="009A0A08"/>
    <w:rsid w:val="009A4127"/>
    <w:rsid w:val="009B0CE4"/>
    <w:rsid w:val="009B19BC"/>
    <w:rsid w:val="009B2D29"/>
    <w:rsid w:val="009B658B"/>
    <w:rsid w:val="009D3368"/>
    <w:rsid w:val="009D6039"/>
    <w:rsid w:val="009E1D70"/>
    <w:rsid w:val="009E1F14"/>
    <w:rsid w:val="009E4DCA"/>
    <w:rsid w:val="009E7337"/>
    <w:rsid w:val="009F7862"/>
    <w:rsid w:val="00A01D93"/>
    <w:rsid w:val="00A121EB"/>
    <w:rsid w:val="00A2350B"/>
    <w:rsid w:val="00A37ADD"/>
    <w:rsid w:val="00A42814"/>
    <w:rsid w:val="00A45FC8"/>
    <w:rsid w:val="00A501C0"/>
    <w:rsid w:val="00A537B2"/>
    <w:rsid w:val="00A53B76"/>
    <w:rsid w:val="00A772F8"/>
    <w:rsid w:val="00A934CA"/>
    <w:rsid w:val="00A96512"/>
    <w:rsid w:val="00A96BC2"/>
    <w:rsid w:val="00AE360B"/>
    <w:rsid w:val="00AF4DC9"/>
    <w:rsid w:val="00B03083"/>
    <w:rsid w:val="00B21F96"/>
    <w:rsid w:val="00B66800"/>
    <w:rsid w:val="00B67520"/>
    <w:rsid w:val="00B86724"/>
    <w:rsid w:val="00B91479"/>
    <w:rsid w:val="00B93BB3"/>
    <w:rsid w:val="00BA461A"/>
    <w:rsid w:val="00BA7D2C"/>
    <w:rsid w:val="00BB5105"/>
    <w:rsid w:val="00BD6E34"/>
    <w:rsid w:val="00BE09EA"/>
    <w:rsid w:val="00BE2DC5"/>
    <w:rsid w:val="00BF06DA"/>
    <w:rsid w:val="00C07B0B"/>
    <w:rsid w:val="00C15CC0"/>
    <w:rsid w:val="00C26A5F"/>
    <w:rsid w:val="00C31C24"/>
    <w:rsid w:val="00C670B2"/>
    <w:rsid w:val="00C70CE3"/>
    <w:rsid w:val="00C86A78"/>
    <w:rsid w:val="00CA083C"/>
    <w:rsid w:val="00CA1C60"/>
    <w:rsid w:val="00CB50AD"/>
    <w:rsid w:val="00CB6552"/>
    <w:rsid w:val="00CC1585"/>
    <w:rsid w:val="00CC4D6C"/>
    <w:rsid w:val="00CC5586"/>
    <w:rsid w:val="00CE66FD"/>
    <w:rsid w:val="00CF502A"/>
    <w:rsid w:val="00D01BF4"/>
    <w:rsid w:val="00D0438F"/>
    <w:rsid w:val="00D23D31"/>
    <w:rsid w:val="00D34118"/>
    <w:rsid w:val="00D47DE3"/>
    <w:rsid w:val="00D52D29"/>
    <w:rsid w:val="00D61D99"/>
    <w:rsid w:val="00D72214"/>
    <w:rsid w:val="00DA7BB4"/>
    <w:rsid w:val="00DC0FED"/>
    <w:rsid w:val="00DC79DB"/>
    <w:rsid w:val="00DD62EB"/>
    <w:rsid w:val="00DE05E0"/>
    <w:rsid w:val="00E20C5A"/>
    <w:rsid w:val="00E27E7C"/>
    <w:rsid w:val="00E41305"/>
    <w:rsid w:val="00E46BCB"/>
    <w:rsid w:val="00E51BE9"/>
    <w:rsid w:val="00E60EF9"/>
    <w:rsid w:val="00E67F71"/>
    <w:rsid w:val="00E71BD4"/>
    <w:rsid w:val="00E87746"/>
    <w:rsid w:val="00EB0460"/>
    <w:rsid w:val="00EB693C"/>
    <w:rsid w:val="00EC2F7F"/>
    <w:rsid w:val="00EE5372"/>
    <w:rsid w:val="00EE57FC"/>
    <w:rsid w:val="00EE5F0C"/>
    <w:rsid w:val="00EF180D"/>
    <w:rsid w:val="00F02D20"/>
    <w:rsid w:val="00F07614"/>
    <w:rsid w:val="00F1203C"/>
    <w:rsid w:val="00F15F95"/>
    <w:rsid w:val="00F24948"/>
    <w:rsid w:val="00F2639E"/>
    <w:rsid w:val="00F27199"/>
    <w:rsid w:val="00F273AB"/>
    <w:rsid w:val="00F31AB3"/>
    <w:rsid w:val="00F400ED"/>
    <w:rsid w:val="00F4457F"/>
    <w:rsid w:val="00F5121D"/>
    <w:rsid w:val="00F53CE3"/>
    <w:rsid w:val="00F53FF9"/>
    <w:rsid w:val="00F560E7"/>
    <w:rsid w:val="00F61F29"/>
    <w:rsid w:val="00F715C5"/>
    <w:rsid w:val="00F76625"/>
    <w:rsid w:val="00F90112"/>
    <w:rsid w:val="00F917C6"/>
    <w:rsid w:val="00F92C16"/>
    <w:rsid w:val="00F9489C"/>
    <w:rsid w:val="00FA1447"/>
    <w:rsid w:val="00FA2A5E"/>
    <w:rsid w:val="00FB208F"/>
    <w:rsid w:val="00FB6A0E"/>
    <w:rsid w:val="00FC5C52"/>
    <w:rsid w:val="00FC7CCA"/>
    <w:rsid w:val="00FD2CDE"/>
    <w:rsid w:val="00FD64A4"/>
    <w:rsid w:val="00FE63B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CE60C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B5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Lienhypertextesuivi">
    <w:name w:val="FollowedHyperlink"/>
    <w:basedOn w:val="Policepardfaut"/>
    <w:uiPriority w:val="99"/>
    <w:semiHidden/>
    <w:unhideWhenUsed/>
    <w:rsid w:val="00D61D99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F27199"/>
    <w:rPr>
      <w:i/>
      <w:iCs/>
    </w:rPr>
  </w:style>
  <w:style w:type="character" w:customStyle="1" w:styleId="apple-converted-space">
    <w:name w:val="apple-converted-space"/>
    <w:basedOn w:val="Policepardfaut"/>
    <w:rsid w:val="00F27199"/>
  </w:style>
  <w:style w:type="paragraph" w:styleId="NormalWeb">
    <w:name w:val="Normal (Web)"/>
    <w:basedOn w:val="Normal"/>
    <w:uiPriority w:val="99"/>
    <w:unhideWhenUsed/>
    <w:rsid w:val="00F2719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Policepardfaut"/>
    <w:uiPriority w:val="99"/>
    <w:rsid w:val="00A235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B5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Lienhypertextesuivi">
    <w:name w:val="FollowedHyperlink"/>
    <w:basedOn w:val="Policepardfaut"/>
    <w:uiPriority w:val="99"/>
    <w:semiHidden/>
    <w:unhideWhenUsed/>
    <w:rsid w:val="00D61D99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F27199"/>
    <w:rPr>
      <w:i/>
      <w:iCs/>
    </w:rPr>
  </w:style>
  <w:style w:type="character" w:customStyle="1" w:styleId="apple-converted-space">
    <w:name w:val="apple-converted-space"/>
    <w:basedOn w:val="Policepardfaut"/>
    <w:rsid w:val="00F27199"/>
  </w:style>
  <w:style w:type="paragraph" w:styleId="NormalWeb">
    <w:name w:val="Normal (Web)"/>
    <w:basedOn w:val="Normal"/>
    <w:uiPriority w:val="99"/>
    <w:unhideWhenUsed/>
    <w:rsid w:val="00F2719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Policepardfaut"/>
    <w:uiPriority w:val="99"/>
    <w:rsid w:val="00A2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577</Words>
  <Characters>3177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iMac</cp:lastModifiedBy>
  <cp:revision>4</cp:revision>
  <dcterms:created xsi:type="dcterms:W3CDTF">2020-03-02T17:24:00Z</dcterms:created>
  <dcterms:modified xsi:type="dcterms:W3CDTF">2020-03-05T20:13:00Z</dcterms:modified>
</cp:coreProperties>
</file>