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2E21" w14:textId="77777777" w:rsidR="00F97199" w:rsidRPr="00EF3516" w:rsidRDefault="00EF3516">
      <w:pPr>
        <w:rPr>
          <w:rFonts w:ascii="Times New Roman" w:hAnsi="Times New Roman" w:cs="Times New Roman"/>
          <w:b/>
          <w:sz w:val="24"/>
          <w:szCs w:val="24"/>
          <w:lang w:val="es-ES"/>
        </w:rPr>
      </w:pPr>
      <w:r w:rsidRPr="00EF3516">
        <w:rPr>
          <w:rFonts w:ascii="Times New Roman" w:hAnsi="Times New Roman" w:cs="Times New Roman"/>
          <w:b/>
          <w:sz w:val="24"/>
          <w:szCs w:val="24"/>
          <w:lang w:val="es-ES"/>
        </w:rPr>
        <w:t>MERCADOS VIRTUALES: CHINA</w:t>
      </w:r>
    </w:p>
    <w:p w14:paraId="10456F53" w14:textId="77777777" w:rsidR="00EF3516" w:rsidRPr="00EF3516" w:rsidRDefault="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Elsbeth van Paridon</w:t>
      </w:r>
    </w:p>
    <w:p w14:paraId="52CC73A1" w14:textId="77777777" w:rsidR="00EF3516" w:rsidRPr="00EF3516" w:rsidRDefault="00EF3516">
      <w:pPr>
        <w:rPr>
          <w:rFonts w:ascii="Times New Roman" w:hAnsi="Times New Roman" w:cs="Times New Roman"/>
          <w:sz w:val="24"/>
          <w:szCs w:val="24"/>
          <w:lang w:val="es-ES"/>
        </w:rPr>
      </w:pPr>
      <w:r w:rsidRPr="003C5F10">
        <w:rPr>
          <w:rFonts w:ascii="Times New Roman" w:hAnsi="Times New Roman" w:cs="Times New Roman"/>
          <w:sz w:val="24"/>
          <w:szCs w:val="24"/>
        </w:rPr>
        <w:t>VENTA</w:t>
      </w:r>
      <w:r w:rsidR="003C5F10" w:rsidRPr="003C5F10">
        <w:rPr>
          <w:rFonts w:ascii="Times New Roman" w:hAnsi="Times New Roman" w:cs="Times New Roman"/>
          <w:sz w:val="24"/>
          <w:szCs w:val="24"/>
        </w:rPr>
        <w:t>S</w:t>
      </w:r>
      <w:r w:rsidRPr="003C5F10">
        <w:rPr>
          <w:rFonts w:ascii="Times New Roman" w:hAnsi="Times New Roman" w:cs="Times New Roman"/>
          <w:sz w:val="24"/>
          <w:szCs w:val="24"/>
        </w:rPr>
        <w:t xml:space="preserve"> FLASH VIRTUALES</w:t>
      </w:r>
      <w:r w:rsidR="003C5F10" w:rsidRPr="003C5F10">
        <w:rPr>
          <w:rFonts w:ascii="Times New Roman" w:hAnsi="Times New Roman" w:cs="Times New Roman"/>
          <w:sz w:val="24"/>
          <w:szCs w:val="24"/>
        </w:rPr>
        <w:t>, SHANGHAI CHIC, RUMBLE IN THE</w:t>
      </w:r>
      <w:r w:rsidRPr="003C5F10">
        <w:rPr>
          <w:rFonts w:ascii="Times New Roman" w:hAnsi="Times New Roman" w:cs="Times New Roman"/>
          <w:sz w:val="24"/>
          <w:szCs w:val="24"/>
        </w:rPr>
        <w:t xml:space="preserve"> JUMBLE BEIJING ... </w:t>
      </w:r>
      <w:r w:rsidRPr="00EF3516">
        <w:rPr>
          <w:rFonts w:ascii="Times New Roman" w:hAnsi="Times New Roman" w:cs="Times New Roman"/>
          <w:sz w:val="24"/>
          <w:szCs w:val="24"/>
          <w:lang w:val="es-ES"/>
        </w:rPr>
        <w:t>HAY UN NUEVO S</w:t>
      </w:r>
      <w:r w:rsidR="003C5F10">
        <w:rPr>
          <w:rFonts w:ascii="Times New Roman" w:hAnsi="Times New Roman" w:cs="Times New Roman"/>
          <w:sz w:val="24"/>
          <w:szCs w:val="24"/>
          <w:lang w:val="es-ES"/>
        </w:rPr>
        <w:t>HERIFF EN LA CIUDAD DEL RETAIL</w:t>
      </w:r>
      <w:r w:rsidRPr="00EF3516">
        <w:rPr>
          <w:rFonts w:ascii="Times New Roman" w:hAnsi="Times New Roman" w:cs="Times New Roman"/>
          <w:sz w:val="24"/>
          <w:szCs w:val="24"/>
          <w:lang w:val="es-ES"/>
        </w:rPr>
        <w:t xml:space="preserve"> Y SU NOMBRE ES WECHAT VIRTUAL MARKET</w:t>
      </w:r>
    </w:p>
    <w:p w14:paraId="087CD556" w14:textId="77777777" w:rsidR="00EF3516" w:rsidRPr="00EF3516" w:rsidRDefault="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En la última década, China ha sido testigo de una transición de la experiencia tradicional</w:t>
      </w:r>
      <w:r w:rsidR="003C5F10">
        <w:rPr>
          <w:rFonts w:ascii="Times New Roman" w:hAnsi="Times New Roman" w:cs="Times New Roman"/>
          <w:sz w:val="24"/>
          <w:szCs w:val="24"/>
          <w:lang w:val="es-ES"/>
        </w:rPr>
        <w:t xml:space="preserve"> de compra física en tienda</w:t>
      </w:r>
      <w:r w:rsidRPr="00EF3516">
        <w:rPr>
          <w:rFonts w:ascii="Times New Roman" w:hAnsi="Times New Roman" w:cs="Times New Roman"/>
          <w:sz w:val="24"/>
          <w:szCs w:val="24"/>
          <w:lang w:val="es-ES"/>
        </w:rPr>
        <w:t xml:space="preserve"> a ver transmisiones en vivo </w:t>
      </w:r>
      <w:r w:rsidR="003C5F10">
        <w:rPr>
          <w:rFonts w:ascii="Times New Roman" w:hAnsi="Times New Roman" w:cs="Times New Roman"/>
          <w:sz w:val="24"/>
          <w:szCs w:val="24"/>
          <w:lang w:val="es-ES"/>
        </w:rPr>
        <w:t xml:space="preserve">con ventas de </w:t>
      </w:r>
      <w:r w:rsidRPr="00EF3516">
        <w:rPr>
          <w:rFonts w:ascii="Times New Roman" w:hAnsi="Times New Roman" w:cs="Times New Roman"/>
          <w:sz w:val="24"/>
          <w:szCs w:val="24"/>
          <w:lang w:val="es-ES"/>
        </w:rPr>
        <w:t>un millón de RM</w:t>
      </w:r>
      <w:r w:rsidR="003C5F10">
        <w:rPr>
          <w:rFonts w:ascii="Times New Roman" w:hAnsi="Times New Roman" w:cs="Times New Roman"/>
          <w:sz w:val="24"/>
          <w:szCs w:val="24"/>
          <w:lang w:val="es-ES"/>
        </w:rPr>
        <w:t>B (más de 130,000 Eur)</w:t>
      </w:r>
      <w:r w:rsidRPr="00EF3516">
        <w:rPr>
          <w:rFonts w:ascii="Times New Roman" w:hAnsi="Times New Roman" w:cs="Times New Roman"/>
          <w:sz w:val="24"/>
          <w:szCs w:val="24"/>
          <w:lang w:val="es-ES"/>
        </w:rPr>
        <w:t xml:space="preserve"> en una hora.</w:t>
      </w:r>
    </w:p>
    <w:p w14:paraId="381102A9" w14:textId="77777777" w:rsidR="00EF3516" w:rsidRPr="00EF3516" w:rsidRDefault="003C5F10">
      <w:pPr>
        <w:rPr>
          <w:rFonts w:ascii="Times New Roman" w:hAnsi="Times New Roman" w:cs="Times New Roman"/>
          <w:sz w:val="24"/>
          <w:szCs w:val="24"/>
          <w:lang w:val="es-ES"/>
        </w:rPr>
      </w:pPr>
      <w:r>
        <w:rPr>
          <w:rFonts w:ascii="Times New Roman" w:hAnsi="Times New Roman" w:cs="Times New Roman"/>
          <w:sz w:val="24"/>
          <w:szCs w:val="24"/>
          <w:lang w:val="es-ES"/>
        </w:rPr>
        <w:t>Con motivo del</w:t>
      </w:r>
      <w:r w:rsidR="00EF3516" w:rsidRPr="00EF3516">
        <w:rPr>
          <w:rFonts w:ascii="Times New Roman" w:hAnsi="Times New Roman" w:cs="Times New Roman"/>
          <w:sz w:val="24"/>
          <w:szCs w:val="24"/>
          <w:lang w:val="es-ES"/>
        </w:rPr>
        <w:t xml:space="preserve"> Covid-19, a un </w:t>
      </w:r>
      <w:r>
        <w:rPr>
          <w:rFonts w:ascii="Times New Roman" w:hAnsi="Times New Roman" w:cs="Times New Roman"/>
          <w:sz w:val="24"/>
          <w:szCs w:val="24"/>
          <w:lang w:val="es-ES"/>
        </w:rPr>
        <w:t>grupo</w:t>
      </w:r>
      <w:r w:rsidR="00EF3516" w:rsidRPr="00EF3516">
        <w:rPr>
          <w:rFonts w:ascii="Times New Roman" w:hAnsi="Times New Roman" w:cs="Times New Roman"/>
          <w:sz w:val="24"/>
          <w:szCs w:val="24"/>
          <w:lang w:val="es-ES"/>
        </w:rPr>
        <w:t xml:space="preserve"> de operadores de marca con sede en </w:t>
      </w:r>
      <w:r w:rsidRPr="00EF3516">
        <w:rPr>
          <w:rFonts w:ascii="Times New Roman" w:hAnsi="Times New Roman" w:cs="Times New Roman"/>
          <w:sz w:val="24"/>
          <w:szCs w:val="24"/>
          <w:lang w:val="es-ES"/>
        </w:rPr>
        <w:t>Shanghái</w:t>
      </w:r>
      <w:r w:rsidR="00EF3516" w:rsidRPr="00EF3516">
        <w:rPr>
          <w:rFonts w:ascii="Times New Roman" w:hAnsi="Times New Roman" w:cs="Times New Roman"/>
          <w:sz w:val="24"/>
          <w:szCs w:val="24"/>
          <w:lang w:val="es-ES"/>
        </w:rPr>
        <w:t xml:space="preserve"> se les ocurri</w:t>
      </w:r>
      <w:r>
        <w:rPr>
          <w:rFonts w:ascii="Times New Roman" w:hAnsi="Times New Roman" w:cs="Times New Roman"/>
          <w:sz w:val="24"/>
          <w:szCs w:val="24"/>
          <w:lang w:val="es-ES"/>
        </w:rPr>
        <w:t>ó la idea de crear un mercado online</w:t>
      </w:r>
      <w:r w:rsidR="0048725A">
        <w:rPr>
          <w:rFonts w:ascii="Times New Roman" w:hAnsi="Times New Roman" w:cs="Times New Roman"/>
          <w:sz w:val="24"/>
          <w:szCs w:val="24"/>
          <w:lang w:val="es-ES"/>
        </w:rPr>
        <w:t xml:space="preserve"> que para</w:t>
      </w:r>
      <w:r w:rsidR="00EF3516" w:rsidRPr="00EF3516">
        <w:rPr>
          <w:rFonts w:ascii="Times New Roman" w:hAnsi="Times New Roman" w:cs="Times New Roman"/>
          <w:sz w:val="24"/>
          <w:szCs w:val="24"/>
          <w:lang w:val="es-ES"/>
        </w:rPr>
        <w:t xml:space="preserve"> </w:t>
      </w:r>
      <w:r w:rsidR="0048725A">
        <w:rPr>
          <w:rFonts w:ascii="Times New Roman" w:hAnsi="Times New Roman" w:cs="Times New Roman"/>
          <w:sz w:val="24"/>
          <w:szCs w:val="24"/>
          <w:lang w:val="es-ES"/>
        </w:rPr>
        <w:t xml:space="preserve">ayudar </w:t>
      </w:r>
      <w:r w:rsidR="00EF3516" w:rsidRPr="00EF3516">
        <w:rPr>
          <w:rFonts w:ascii="Times New Roman" w:hAnsi="Times New Roman" w:cs="Times New Roman"/>
          <w:sz w:val="24"/>
          <w:szCs w:val="24"/>
          <w:lang w:val="es-ES"/>
        </w:rPr>
        <w:t>a sus colegas diseñadore</w:t>
      </w:r>
      <w:r>
        <w:rPr>
          <w:rFonts w:ascii="Times New Roman" w:hAnsi="Times New Roman" w:cs="Times New Roman"/>
          <w:sz w:val="24"/>
          <w:szCs w:val="24"/>
          <w:lang w:val="es-ES"/>
        </w:rPr>
        <w:t>s a reducir</w:t>
      </w:r>
      <w:r w:rsidR="0048725A">
        <w:rPr>
          <w:rFonts w:ascii="Times New Roman" w:hAnsi="Times New Roman" w:cs="Times New Roman"/>
          <w:sz w:val="24"/>
          <w:szCs w:val="24"/>
          <w:lang w:val="es-ES"/>
        </w:rPr>
        <w:t xml:space="preserve"> niveles de stock</w:t>
      </w:r>
      <w:r w:rsidR="00EF3516" w:rsidRPr="00EF3516">
        <w:rPr>
          <w:rFonts w:ascii="Times New Roman" w:hAnsi="Times New Roman" w:cs="Times New Roman"/>
          <w:sz w:val="24"/>
          <w:szCs w:val="24"/>
          <w:lang w:val="es-ES"/>
        </w:rPr>
        <w:t xml:space="preserve"> utilizando </w:t>
      </w:r>
      <w:r w:rsidR="00EF3516" w:rsidRPr="003C5F10">
        <w:rPr>
          <w:rFonts w:ascii="Times New Roman" w:hAnsi="Times New Roman" w:cs="Times New Roman"/>
          <w:b/>
          <w:sz w:val="24"/>
          <w:szCs w:val="24"/>
          <w:lang w:val="es-ES"/>
        </w:rPr>
        <w:t>WeChat</w:t>
      </w:r>
      <w:r>
        <w:rPr>
          <w:rFonts w:ascii="Times New Roman" w:hAnsi="Times New Roman" w:cs="Times New Roman"/>
          <w:sz w:val="24"/>
          <w:szCs w:val="24"/>
          <w:lang w:val="es-ES"/>
        </w:rPr>
        <w:t xml:space="preserve">, una app muy popular y multiusos con funciones de chat, redes sociales y </w:t>
      </w:r>
      <w:r w:rsidR="00EF3516" w:rsidRPr="00EF3516">
        <w:rPr>
          <w:rFonts w:ascii="Times New Roman" w:hAnsi="Times New Roman" w:cs="Times New Roman"/>
          <w:sz w:val="24"/>
          <w:szCs w:val="24"/>
          <w:lang w:val="es-ES"/>
        </w:rPr>
        <w:t>pago</w:t>
      </w:r>
      <w:r>
        <w:rPr>
          <w:rFonts w:ascii="Times New Roman" w:hAnsi="Times New Roman" w:cs="Times New Roman"/>
          <w:sz w:val="24"/>
          <w:szCs w:val="24"/>
          <w:lang w:val="es-ES"/>
        </w:rPr>
        <w:t xml:space="preserve"> por</w:t>
      </w:r>
      <w:r w:rsidR="00EF3516" w:rsidRPr="00EF3516">
        <w:rPr>
          <w:rFonts w:ascii="Times New Roman" w:hAnsi="Times New Roman" w:cs="Times New Roman"/>
          <w:sz w:val="24"/>
          <w:szCs w:val="24"/>
          <w:lang w:val="es-ES"/>
        </w:rPr>
        <w:t xml:space="preserve"> móvil. Las marcas no necesitan estar </w:t>
      </w:r>
      <w:r>
        <w:rPr>
          <w:rFonts w:ascii="Times New Roman" w:hAnsi="Times New Roman" w:cs="Times New Roman"/>
          <w:sz w:val="24"/>
          <w:szCs w:val="24"/>
          <w:lang w:val="es-ES"/>
        </w:rPr>
        <w:t xml:space="preserve">físicamente </w:t>
      </w:r>
      <w:r w:rsidR="00EF3516" w:rsidRPr="00EF3516">
        <w:rPr>
          <w:rFonts w:ascii="Times New Roman" w:hAnsi="Times New Roman" w:cs="Times New Roman"/>
          <w:sz w:val="24"/>
          <w:szCs w:val="24"/>
          <w:lang w:val="es-ES"/>
        </w:rPr>
        <w:t>en China y pueden usar la versión internacional para construir una comu</w:t>
      </w:r>
      <w:r w:rsidR="0048725A">
        <w:rPr>
          <w:rFonts w:ascii="Times New Roman" w:hAnsi="Times New Roman" w:cs="Times New Roman"/>
          <w:sz w:val="24"/>
          <w:szCs w:val="24"/>
          <w:lang w:val="es-ES"/>
        </w:rPr>
        <w:t>nidad y conseguir clientes fieles</w:t>
      </w:r>
      <w:r>
        <w:rPr>
          <w:rFonts w:ascii="Times New Roman" w:hAnsi="Times New Roman" w:cs="Times New Roman"/>
          <w:sz w:val="24"/>
          <w:szCs w:val="24"/>
          <w:lang w:val="es-ES"/>
        </w:rPr>
        <w:t xml:space="preserve"> con el lanzamiento</w:t>
      </w:r>
      <w:r w:rsidR="00D4108A">
        <w:rPr>
          <w:rFonts w:ascii="Times New Roman" w:hAnsi="Times New Roman" w:cs="Times New Roman"/>
          <w:sz w:val="24"/>
          <w:szCs w:val="24"/>
          <w:lang w:val="es-ES"/>
        </w:rPr>
        <w:t xml:space="preserve"> de</w:t>
      </w:r>
      <w:r w:rsidR="00EF3516" w:rsidRPr="00EF3516">
        <w:rPr>
          <w:rFonts w:ascii="Times New Roman" w:hAnsi="Times New Roman" w:cs="Times New Roman"/>
          <w:sz w:val="24"/>
          <w:szCs w:val="24"/>
          <w:lang w:val="es-ES"/>
        </w:rPr>
        <w:t xml:space="preserve"> contenido inspirador </w:t>
      </w:r>
      <w:r w:rsidR="00D4108A">
        <w:rPr>
          <w:rFonts w:ascii="Times New Roman" w:hAnsi="Times New Roman" w:cs="Times New Roman"/>
          <w:sz w:val="24"/>
          <w:szCs w:val="24"/>
          <w:lang w:val="es-ES"/>
        </w:rPr>
        <w:t xml:space="preserve">y </w:t>
      </w:r>
      <w:r w:rsidR="00EF3516" w:rsidRPr="00EF3516">
        <w:rPr>
          <w:rFonts w:ascii="Times New Roman" w:hAnsi="Times New Roman" w:cs="Times New Roman"/>
          <w:sz w:val="24"/>
          <w:szCs w:val="24"/>
          <w:lang w:val="es-ES"/>
        </w:rPr>
        <w:t xml:space="preserve">consistente a través de una cuenta </w:t>
      </w:r>
      <w:r w:rsidR="00D4108A">
        <w:rPr>
          <w:rFonts w:ascii="Times New Roman" w:hAnsi="Times New Roman" w:cs="Times New Roman"/>
          <w:sz w:val="24"/>
          <w:szCs w:val="24"/>
          <w:lang w:val="es-ES"/>
        </w:rPr>
        <w:t xml:space="preserve">oficial de la </w:t>
      </w:r>
      <w:r w:rsidR="00EF3516" w:rsidRPr="00EF3516">
        <w:rPr>
          <w:rFonts w:ascii="Times New Roman" w:hAnsi="Times New Roman" w:cs="Times New Roman"/>
          <w:sz w:val="24"/>
          <w:szCs w:val="24"/>
          <w:lang w:val="es-ES"/>
        </w:rPr>
        <w:t xml:space="preserve">de marca o grupos afiliados de WeChat. Son capaces de rastrear puntos de contacto y otros datos, y en muchos casos </w:t>
      </w:r>
      <w:r w:rsidR="0048725A">
        <w:rPr>
          <w:rFonts w:ascii="Times New Roman" w:hAnsi="Times New Roman" w:cs="Times New Roman"/>
          <w:sz w:val="24"/>
          <w:szCs w:val="24"/>
          <w:lang w:val="es-ES"/>
        </w:rPr>
        <w:t>es significativamente más económico</w:t>
      </w:r>
      <w:r w:rsidR="00EF3516" w:rsidRPr="00EF3516">
        <w:rPr>
          <w:rFonts w:ascii="Times New Roman" w:hAnsi="Times New Roman" w:cs="Times New Roman"/>
          <w:sz w:val="24"/>
          <w:szCs w:val="24"/>
          <w:lang w:val="es-ES"/>
        </w:rPr>
        <w:t xml:space="preserve"> que usar plataformas de la competencia.</w:t>
      </w:r>
    </w:p>
    <w:p w14:paraId="7F9FCCA1" w14:textId="77777777" w:rsidR="00EF3516" w:rsidRPr="00EF3516" w:rsidRDefault="00EF3516">
      <w:pPr>
        <w:rPr>
          <w:rFonts w:ascii="Times New Roman" w:hAnsi="Times New Roman" w:cs="Times New Roman"/>
          <w:b/>
          <w:sz w:val="24"/>
          <w:szCs w:val="24"/>
          <w:lang w:val="es-ES"/>
        </w:rPr>
      </w:pPr>
      <w:r w:rsidRPr="00EF3516">
        <w:rPr>
          <w:rFonts w:ascii="Times New Roman" w:hAnsi="Times New Roman" w:cs="Times New Roman"/>
          <w:b/>
          <w:sz w:val="24"/>
          <w:szCs w:val="24"/>
          <w:lang w:val="es-ES"/>
        </w:rPr>
        <w:t>La experiencia virtual de WeChat</w:t>
      </w:r>
    </w:p>
    <w:p w14:paraId="307A4861" w14:textId="77777777" w:rsidR="00EF3516" w:rsidRPr="00EF3516" w:rsidRDefault="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 xml:space="preserve">La diseñadora </w:t>
      </w:r>
      <w:r w:rsidRPr="0048725A">
        <w:rPr>
          <w:rFonts w:ascii="Times New Roman" w:hAnsi="Times New Roman" w:cs="Times New Roman"/>
          <w:b/>
          <w:sz w:val="24"/>
          <w:szCs w:val="24"/>
          <w:lang w:val="es-ES"/>
        </w:rPr>
        <w:t>Miranda Mullett</w:t>
      </w:r>
      <w:r w:rsidR="0048725A">
        <w:rPr>
          <w:rFonts w:ascii="Times New Roman" w:hAnsi="Times New Roman" w:cs="Times New Roman"/>
          <w:sz w:val="24"/>
          <w:szCs w:val="24"/>
          <w:lang w:val="es-ES"/>
        </w:rPr>
        <w:t xml:space="preserve"> explica</w:t>
      </w:r>
      <w:r w:rsidRPr="00EF3516">
        <w:rPr>
          <w:rFonts w:ascii="Times New Roman" w:hAnsi="Times New Roman" w:cs="Times New Roman"/>
          <w:sz w:val="24"/>
          <w:szCs w:val="24"/>
          <w:lang w:val="es-ES"/>
        </w:rPr>
        <w:t xml:space="preserve"> a </w:t>
      </w:r>
      <w:r w:rsidRPr="0048725A">
        <w:rPr>
          <w:rFonts w:ascii="Times New Roman" w:hAnsi="Times New Roman" w:cs="Times New Roman"/>
          <w:b/>
          <w:sz w:val="24"/>
          <w:szCs w:val="24"/>
          <w:lang w:val="es-ES"/>
        </w:rPr>
        <w:t>WeAr</w:t>
      </w:r>
      <w:r w:rsidR="0048725A">
        <w:rPr>
          <w:rFonts w:ascii="Times New Roman" w:hAnsi="Times New Roman" w:cs="Times New Roman"/>
          <w:sz w:val="24"/>
          <w:szCs w:val="24"/>
          <w:lang w:val="es-ES"/>
        </w:rPr>
        <w:t>: “A finales</w:t>
      </w:r>
      <w:r w:rsidRPr="00EF3516">
        <w:rPr>
          <w:rFonts w:ascii="Times New Roman" w:hAnsi="Times New Roman" w:cs="Times New Roman"/>
          <w:sz w:val="24"/>
          <w:szCs w:val="24"/>
          <w:lang w:val="es-ES"/>
        </w:rPr>
        <w:t xml:space="preserve"> de abril, lanzamos nuestra primera </w:t>
      </w:r>
      <w:r w:rsidR="0048725A">
        <w:rPr>
          <w:rFonts w:ascii="Times New Roman" w:hAnsi="Times New Roman" w:cs="Times New Roman"/>
          <w:sz w:val="24"/>
          <w:szCs w:val="24"/>
          <w:lang w:val="es-ES"/>
        </w:rPr>
        <w:t xml:space="preserve">sample sale </w:t>
      </w:r>
      <w:r w:rsidRPr="00EF3516">
        <w:rPr>
          <w:rFonts w:ascii="Times New Roman" w:hAnsi="Times New Roman" w:cs="Times New Roman"/>
          <w:sz w:val="24"/>
          <w:szCs w:val="24"/>
          <w:lang w:val="es-ES"/>
        </w:rPr>
        <w:t>digital en WeChat. Junto con otros 11 diseñadores, pudimos conectar una red de más de 700 personas en dos grupos de WeChat. Cada diseñador recibió un intervalo de tiempo de una hora para presentar brevemente su m</w:t>
      </w:r>
      <w:r w:rsidR="0048725A">
        <w:rPr>
          <w:rFonts w:ascii="Times New Roman" w:hAnsi="Times New Roman" w:cs="Times New Roman"/>
          <w:sz w:val="24"/>
          <w:szCs w:val="24"/>
          <w:lang w:val="es-ES"/>
        </w:rPr>
        <w:t>arca y compartir información sobre el producto”</w:t>
      </w:r>
      <w:r w:rsidRPr="00EF3516">
        <w:rPr>
          <w:rFonts w:ascii="Times New Roman" w:hAnsi="Times New Roman" w:cs="Times New Roman"/>
          <w:sz w:val="24"/>
          <w:szCs w:val="24"/>
          <w:lang w:val="es-ES"/>
        </w:rPr>
        <w:t>. Las partes interesadas podrían proceder conectándose directamente con el diseñador o escaneando el código QR de su cuenta oficial para obtener más información. Nació un mercado virtual.</w:t>
      </w:r>
    </w:p>
    <w:p w14:paraId="5E378FDF" w14:textId="77777777" w:rsidR="00EF3516" w:rsidRPr="00EF3516" w:rsidRDefault="00EF3516">
      <w:pPr>
        <w:rPr>
          <w:rFonts w:ascii="Times New Roman" w:hAnsi="Times New Roman" w:cs="Times New Roman"/>
          <w:b/>
          <w:sz w:val="24"/>
          <w:szCs w:val="24"/>
          <w:lang w:val="es-ES"/>
        </w:rPr>
      </w:pPr>
      <w:r w:rsidRPr="00EF3516">
        <w:rPr>
          <w:rFonts w:ascii="Times New Roman" w:hAnsi="Times New Roman" w:cs="Times New Roman"/>
          <w:b/>
          <w:sz w:val="24"/>
          <w:szCs w:val="24"/>
          <w:lang w:val="es-ES"/>
        </w:rPr>
        <w:t>¡</w:t>
      </w:r>
      <w:r w:rsidR="009A14CE">
        <w:rPr>
          <w:rFonts w:ascii="Times New Roman" w:hAnsi="Times New Roman" w:cs="Times New Roman"/>
          <w:b/>
          <w:sz w:val="24"/>
          <w:szCs w:val="24"/>
          <w:lang w:val="es-ES"/>
        </w:rPr>
        <w:t>Al mercado, al mercado</w:t>
      </w:r>
      <w:r w:rsidRPr="00EF3516">
        <w:rPr>
          <w:rFonts w:ascii="Times New Roman" w:hAnsi="Times New Roman" w:cs="Times New Roman"/>
          <w:b/>
          <w:sz w:val="24"/>
          <w:szCs w:val="24"/>
          <w:lang w:val="es-ES"/>
        </w:rPr>
        <w:t>!</w:t>
      </w:r>
    </w:p>
    <w:p w14:paraId="149747AA" w14:textId="25D08DE8" w:rsidR="00EF3516" w:rsidRPr="00EF3516" w:rsidRDefault="00EF3516" w:rsidP="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Los vendedores participantes no nec</w:t>
      </w:r>
      <w:r w:rsidR="0048725A">
        <w:rPr>
          <w:rFonts w:ascii="Times New Roman" w:hAnsi="Times New Roman" w:cs="Times New Roman"/>
          <w:sz w:val="24"/>
          <w:szCs w:val="24"/>
          <w:lang w:val="es-ES"/>
        </w:rPr>
        <w:t>esitan pagar ninguna tarifa de “entrada”</w:t>
      </w:r>
      <w:r w:rsidRPr="00EF3516">
        <w:rPr>
          <w:rFonts w:ascii="Times New Roman" w:hAnsi="Times New Roman" w:cs="Times New Roman"/>
          <w:sz w:val="24"/>
          <w:szCs w:val="24"/>
          <w:lang w:val="es-ES"/>
        </w:rPr>
        <w:t>, sino que deben agregar personas a los grupos, esencialmente un crowdsou</w:t>
      </w:r>
      <w:r w:rsidR="0048725A">
        <w:rPr>
          <w:rFonts w:ascii="Times New Roman" w:hAnsi="Times New Roman" w:cs="Times New Roman"/>
          <w:sz w:val="24"/>
          <w:szCs w:val="24"/>
          <w:lang w:val="es-ES"/>
        </w:rPr>
        <w:t>rcing de un canal de ventas</w:t>
      </w:r>
      <w:r w:rsidRPr="00EF3516">
        <w:rPr>
          <w:rFonts w:ascii="Times New Roman" w:hAnsi="Times New Roman" w:cs="Times New Roman"/>
          <w:sz w:val="24"/>
          <w:szCs w:val="24"/>
          <w:lang w:val="es-ES"/>
        </w:rPr>
        <w:t xml:space="preserve"> que todos</w:t>
      </w:r>
      <w:r w:rsidR="0048725A">
        <w:rPr>
          <w:rFonts w:ascii="Times New Roman" w:hAnsi="Times New Roman" w:cs="Times New Roman"/>
          <w:sz w:val="24"/>
          <w:szCs w:val="24"/>
          <w:lang w:val="es-ES"/>
        </w:rPr>
        <w:t xml:space="preserve"> pueden compartir</w:t>
      </w:r>
      <w:r w:rsidRPr="00EF3516">
        <w:rPr>
          <w:rFonts w:ascii="Times New Roman" w:hAnsi="Times New Roman" w:cs="Times New Roman"/>
          <w:sz w:val="24"/>
          <w:szCs w:val="24"/>
          <w:lang w:val="es-ES"/>
        </w:rPr>
        <w:t xml:space="preserve">. </w:t>
      </w:r>
      <w:r w:rsidR="0048725A">
        <w:rPr>
          <w:rFonts w:ascii="Times New Roman" w:hAnsi="Times New Roman" w:cs="Times New Roman"/>
          <w:sz w:val="24"/>
          <w:szCs w:val="24"/>
          <w:lang w:val="es-ES"/>
        </w:rPr>
        <w:t>Así que</w:t>
      </w:r>
      <w:r w:rsidRPr="00EF3516">
        <w:rPr>
          <w:rFonts w:ascii="Times New Roman" w:hAnsi="Times New Roman" w:cs="Times New Roman"/>
          <w:sz w:val="24"/>
          <w:szCs w:val="24"/>
          <w:lang w:val="es-ES"/>
        </w:rPr>
        <w:t xml:space="preserve">, el </w:t>
      </w:r>
      <w:r w:rsidR="0048725A" w:rsidRPr="0048725A">
        <w:rPr>
          <w:rFonts w:ascii="Times New Roman" w:eastAsia="Segoe UI" w:hAnsi="Times New Roman" w:cs="Times New Roman"/>
          <w:b/>
          <w:bCs/>
          <w:sz w:val="24"/>
          <w:szCs w:val="24"/>
          <w:shd w:val="clear" w:color="auto" w:fill="FFFFFF"/>
          <w:lang w:val="es-ES"/>
        </w:rPr>
        <w:t>Shanghai Chic Market</w:t>
      </w:r>
      <w:r w:rsidR="0048725A" w:rsidRPr="00EF3516">
        <w:rPr>
          <w:rFonts w:ascii="Times New Roman" w:hAnsi="Times New Roman" w:cs="Times New Roman"/>
          <w:sz w:val="24"/>
          <w:szCs w:val="24"/>
          <w:lang w:val="es-ES"/>
        </w:rPr>
        <w:t xml:space="preserve"> </w:t>
      </w:r>
      <w:r w:rsidRPr="00EF3516">
        <w:rPr>
          <w:rFonts w:ascii="Times New Roman" w:hAnsi="Times New Roman" w:cs="Times New Roman"/>
          <w:sz w:val="24"/>
          <w:szCs w:val="24"/>
          <w:lang w:val="es-ES"/>
        </w:rPr>
        <w:t>de dos días (del 5 al 6 de mayo) vio un total</w:t>
      </w:r>
      <w:r w:rsidR="009A14CE">
        <w:rPr>
          <w:rFonts w:ascii="Times New Roman" w:hAnsi="Times New Roman" w:cs="Times New Roman"/>
          <w:sz w:val="24"/>
          <w:szCs w:val="24"/>
          <w:lang w:val="es-ES"/>
        </w:rPr>
        <w:t xml:space="preserve"> de 48 vendedores y 452 de sus “contactos más cercanos”</w:t>
      </w:r>
      <w:r w:rsidRPr="00EF3516">
        <w:rPr>
          <w:rFonts w:ascii="Times New Roman" w:hAnsi="Times New Roman" w:cs="Times New Roman"/>
          <w:sz w:val="24"/>
          <w:szCs w:val="24"/>
          <w:lang w:val="es-ES"/>
        </w:rPr>
        <w:t xml:space="preserve"> participaron en las ventas.</w:t>
      </w:r>
    </w:p>
    <w:p w14:paraId="0AA4FC95" w14:textId="77777777" w:rsidR="00EF3516" w:rsidRPr="00EF3516" w:rsidRDefault="00EF3516" w:rsidP="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Aunque los mercados pueden funcionar oficialmente de 9 a.m. a 6 p.m., las marcas siguen aceptando solicitudes hasta la medianoche. Las fotos de los productos permanecen en el chat grupal, por lo que todos en ese chat pueden desplazarse p</w:t>
      </w:r>
      <w:r w:rsidR="009A14CE">
        <w:rPr>
          <w:rFonts w:ascii="Times New Roman" w:hAnsi="Times New Roman" w:cs="Times New Roman"/>
          <w:sz w:val="24"/>
          <w:szCs w:val="24"/>
          <w:lang w:val="es-ES"/>
        </w:rPr>
        <w:t>or todas las marcas participantes</w:t>
      </w:r>
      <w:r w:rsidRPr="00EF3516">
        <w:rPr>
          <w:rFonts w:ascii="Times New Roman" w:hAnsi="Times New Roman" w:cs="Times New Roman"/>
          <w:sz w:val="24"/>
          <w:szCs w:val="24"/>
          <w:lang w:val="es-ES"/>
        </w:rPr>
        <w:t>.</w:t>
      </w:r>
    </w:p>
    <w:p w14:paraId="767A9FF7" w14:textId="77777777" w:rsidR="00EF3516" w:rsidRPr="00EF3516" w:rsidRDefault="00EF3516" w:rsidP="00EF3516">
      <w:pPr>
        <w:rPr>
          <w:rFonts w:ascii="Times New Roman" w:hAnsi="Times New Roman" w:cs="Times New Roman"/>
          <w:b/>
          <w:sz w:val="24"/>
          <w:szCs w:val="24"/>
          <w:lang w:val="es-ES"/>
        </w:rPr>
      </w:pPr>
      <w:r w:rsidRPr="00EF3516">
        <w:rPr>
          <w:rFonts w:ascii="Times New Roman" w:hAnsi="Times New Roman" w:cs="Times New Roman"/>
          <w:b/>
          <w:sz w:val="24"/>
          <w:szCs w:val="24"/>
          <w:lang w:val="es-ES"/>
        </w:rPr>
        <w:t>¿Pasado, presente y futuro?</w:t>
      </w:r>
    </w:p>
    <w:p w14:paraId="5957BDA4" w14:textId="77777777" w:rsidR="00EF3516" w:rsidRPr="00EF3516" w:rsidRDefault="00EF3516" w:rsidP="00EF3516">
      <w:pPr>
        <w:rPr>
          <w:rFonts w:ascii="Times New Roman" w:hAnsi="Times New Roman" w:cs="Times New Roman"/>
          <w:sz w:val="24"/>
          <w:szCs w:val="24"/>
          <w:lang w:val="es-ES"/>
        </w:rPr>
      </w:pPr>
      <w:r w:rsidRPr="00EF3516">
        <w:rPr>
          <w:rFonts w:ascii="Times New Roman" w:hAnsi="Times New Roman" w:cs="Times New Roman"/>
          <w:sz w:val="24"/>
          <w:szCs w:val="24"/>
          <w:lang w:val="es-ES"/>
        </w:rPr>
        <w:t>Hasta ahora, los mercados virtuale</w:t>
      </w:r>
      <w:r w:rsidR="009A14CE">
        <w:rPr>
          <w:rFonts w:ascii="Times New Roman" w:hAnsi="Times New Roman" w:cs="Times New Roman"/>
          <w:sz w:val="24"/>
          <w:szCs w:val="24"/>
          <w:lang w:val="es-ES"/>
        </w:rPr>
        <w:t>s de WeChat están demostrando tener éxito</w:t>
      </w:r>
      <w:r w:rsidRPr="00EF3516">
        <w:rPr>
          <w:rFonts w:ascii="Times New Roman" w:hAnsi="Times New Roman" w:cs="Times New Roman"/>
          <w:sz w:val="24"/>
          <w:szCs w:val="24"/>
          <w:lang w:val="es-ES"/>
        </w:rPr>
        <w:t>. Las marcas llegan a miles de nuevos clientes, a quienes se les presentan muchos n</w:t>
      </w:r>
      <w:r w:rsidR="009A14CE">
        <w:rPr>
          <w:rFonts w:ascii="Times New Roman" w:hAnsi="Times New Roman" w:cs="Times New Roman"/>
          <w:sz w:val="24"/>
          <w:szCs w:val="24"/>
          <w:lang w:val="es-ES"/>
        </w:rPr>
        <w:t xml:space="preserve">ombres nuevos. Los descuentos ofrecidos </w:t>
      </w:r>
      <w:r w:rsidR="009A14CE" w:rsidRPr="009A14CE">
        <w:rPr>
          <w:rFonts w:ascii="Times New Roman" w:hAnsi="Times New Roman" w:cs="Times New Roman"/>
          <w:sz w:val="24"/>
          <w:szCs w:val="24"/>
          <w:lang w:val="es-ES"/>
        </w:rPr>
        <w:t>–</w:t>
      </w:r>
      <w:r w:rsidR="009A14CE">
        <w:rPr>
          <w:rFonts w:ascii="Times New Roman" w:hAnsi="Times New Roman" w:cs="Times New Roman"/>
          <w:sz w:val="24"/>
          <w:szCs w:val="24"/>
          <w:lang w:val="es-ES"/>
        </w:rPr>
        <w:t xml:space="preserve"> válidos solo el día del mercado </w:t>
      </w:r>
      <w:r w:rsidR="009A14CE" w:rsidRPr="009A14CE">
        <w:rPr>
          <w:rFonts w:ascii="Times New Roman" w:hAnsi="Times New Roman" w:cs="Times New Roman"/>
          <w:sz w:val="24"/>
          <w:szCs w:val="24"/>
          <w:lang w:val="es-ES"/>
        </w:rPr>
        <w:t>–</w:t>
      </w:r>
      <w:r w:rsidRPr="00EF3516">
        <w:rPr>
          <w:rFonts w:ascii="Times New Roman" w:hAnsi="Times New Roman" w:cs="Times New Roman"/>
          <w:sz w:val="24"/>
          <w:szCs w:val="24"/>
          <w:lang w:val="es-ES"/>
        </w:rPr>
        <w:t xml:space="preserve"> ayudan a impulsar las ventas inmediatas.</w:t>
      </w:r>
    </w:p>
    <w:p w14:paraId="1613209C" w14:textId="77777777" w:rsidR="00EF3516" w:rsidRPr="00EF3516" w:rsidRDefault="009A14CE" w:rsidP="00EF3516">
      <w:pPr>
        <w:rPr>
          <w:rFonts w:ascii="Times New Roman" w:hAnsi="Times New Roman" w:cs="Times New Roman"/>
          <w:sz w:val="24"/>
          <w:szCs w:val="24"/>
          <w:lang w:val="es-ES"/>
        </w:rPr>
      </w:pPr>
      <w:r>
        <w:rPr>
          <w:rFonts w:ascii="Times New Roman" w:hAnsi="Times New Roman" w:cs="Times New Roman"/>
          <w:sz w:val="24"/>
          <w:szCs w:val="24"/>
          <w:lang w:val="es-ES"/>
        </w:rPr>
        <w:lastRenderedPageBreak/>
        <w:t>Sin embargo,</w:t>
      </w:r>
      <w:r w:rsidR="00EF3516" w:rsidRPr="00EF3516">
        <w:rPr>
          <w:rFonts w:ascii="Times New Roman" w:hAnsi="Times New Roman" w:cs="Times New Roman"/>
          <w:sz w:val="24"/>
          <w:szCs w:val="24"/>
          <w:lang w:val="es-ES"/>
        </w:rPr>
        <w:t xml:space="preserve"> la iteración actual de los mercados es solo el comienzo. Mullet asegura a </w:t>
      </w:r>
      <w:r w:rsidR="00EF3516" w:rsidRPr="009A14CE">
        <w:rPr>
          <w:rFonts w:ascii="Times New Roman" w:hAnsi="Times New Roman" w:cs="Times New Roman"/>
          <w:b/>
          <w:sz w:val="24"/>
          <w:szCs w:val="24"/>
          <w:lang w:val="es-ES"/>
        </w:rPr>
        <w:t>WeAr</w:t>
      </w:r>
      <w:r w:rsidR="00EF3516" w:rsidRPr="00EF3516">
        <w:rPr>
          <w:rFonts w:ascii="Times New Roman" w:hAnsi="Times New Roman" w:cs="Times New Roman"/>
          <w:sz w:val="24"/>
          <w:szCs w:val="24"/>
          <w:lang w:val="es-ES"/>
        </w:rPr>
        <w:t xml:space="preserve"> que los mercados se diferenciarán más y </w:t>
      </w:r>
      <w:r>
        <w:rPr>
          <w:rFonts w:ascii="Times New Roman" w:hAnsi="Times New Roman" w:cs="Times New Roman"/>
          <w:sz w:val="24"/>
          <w:szCs w:val="24"/>
          <w:lang w:val="es-ES"/>
        </w:rPr>
        <w:t>se centrarán en una temática concreta</w:t>
      </w:r>
      <w:r w:rsidR="00EF3516" w:rsidRPr="00EF3516">
        <w:rPr>
          <w:rFonts w:ascii="Times New Roman" w:hAnsi="Times New Roman" w:cs="Times New Roman"/>
          <w:sz w:val="24"/>
          <w:szCs w:val="24"/>
          <w:lang w:val="es-ES"/>
        </w:rPr>
        <w:t xml:space="preserve"> en el futuro, </w:t>
      </w:r>
      <w:r>
        <w:rPr>
          <w:rFonts w:ascii="Times New Roman" w:hAnsi="Times New Roman" w:cs="Times New Roman"/>
          <w:sz w:val="24"/>
          <w:szCs w:val="24"/>
          <w:lang w:val="es-ES"/>
        </w:rPr>
        <w:t>como “Hogar”, “Accesorios”, “Bienestar” o, por supuesto, “Moda”</w:t>
      </w:r>
      <w:r w:rsidR="00EF3516" w:rsidRPr="00EF3516">
        <w:rPr>
          <w:rFonts w:ascii="Times New Roman" w:hAnsi="Times New Roman" w:cs="Times New Roman"/>
          <w:sz w:val="24"/>
          <w:szCs w:val="24"/>
          <w:lang w:val="es-ES"/>
        </w:rPr>
        <w:t>.</w:t>
      </w:r>
    </w:p>
    <w:p w14:paraId="76D6C6F4" w14:textId="77777777" w:rsidR="00EF3516" w:rsidRPr="00EF3516" w:rsidRDefault="00EF3516">
      <w:pPr>
        <w:rPr>
          <w:lang w:val="es-ES"/>
        </w:rPr>
      </w:pPr>
    </w:p>
    <w:sectPr w:rsidR="00EF3516" w:rsidRPr="00EF3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54"/>
    <w:rsid w:val="00324268"/>
    <w:rsid w:val="003764C7"/>
    <w:rsid w:val="003C5F10"/>
    <w:rsid w:val="0048725A"/>
    <w:rsid w:val="008B7F54"/>
    <w:rsid w:val="009A14CE"/>
    <w:rsid w:val="00D4108A"/>
    <w:rsid w:val="00EF3516"/>
    <w:rsid w:val="00F97199"/>
    <w:rsid w:val="00FE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DF57"/>
  <w15:chartTrackingRefBased/>
  <w15:docId w15:val="{3B2BD808-A624-4180-86A2-5E1A0035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Triumph International</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Mato Manas</dc:creator>
  <cp:keywords/>
  <dc:description/>
  <cp:lastModifiedBy>Reynolds, Yana</cp:lastModifiedBy>
  <cp:revision>6</cp:revision>
  <dcterms:created xsi:type="dcterms:W3CDTF">2020-05-15T10:51:00Z</dcterms:created>
  <dcterms:modified xsi:type="dcterms:W3CDTF">2020-05-28T18:45:00Z</dcterms:modified>
</cp:coreProperties>
</file>