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53E2" w14:textId="77777777" w:rsidR="008829E9" w:rsidRPr="0009307E" w:rsidRDefault="00F554D0">
      <w:pPr>
        <w:rPr>
          <w:b/>
          <w:bCs/>
          <w:lang w:val="es-ES"/>
        </w:rPr>
      </w:pPr>
      <w:r w:rsidRPr="0009307E">
        <w:rPr>
          <w:lang w:val="es-ES"/>
        </w:rPr>
        <w:t>INFORME</w:t>
      </w:r>
    </w:p>
    <w:p w14:paraId="0ABBF02D" w14:textId="77777777" w:rsidR="008829E9" w:rsidRPr="0009307E" w:rsidRDefault="008829E9">
      <w:pPr>
        <w:rPr>
          <w:b/>
          <w:bCs/>
          <w:lang w:val="es-ES"/>
        </w:rPr>
      </w:pPr>
    </w:p>
    <w:p w14:paraId="66F9B77A" w14:textId="77777777" w:rsidR="00F554D0" w:rsidRPr="00F554D0" w:rsidRDefault="00F554D0">
      <w:pPr>
        <w:rPr>
          <w:b/>
          <w:bCs/>
          <w:lang w:val="es-ES"/>
        </w:rPr>
      </w:pPr>
      <w:r w:rsidRPr="00F554D0">
        <w:rPr>
          <w:b/>
          <w:bCs/>
          <w:lang w:val="es-ES"/>
        </w:rPr>
        <w:t>PLATAFORMAS VIRTUALES: ¿LA NUEVA NORMALIDAD DE COMPRAR?</w:t>
      </w:r>
    </w:p>
    <w:p w14:paraId="1500A7F4" w14:textId="77777777" w:rsidR="008829E9" w:rsidRPr="0009307E" w:rsidRDefault="008829E9">
      <w:pPr>
        <w:rPr>
          <w:lang w:val="es-ES"/>
        </w:rPr>
      </w:pPr>
    </w:p>
    <w:p w14:paraId="5537ECF1" w14:textId="77777777" w:rsidR="008829E9" w:rsidRPr="00F554D0" w:rsidRDefault="008829E9">
      <w:pPr>
        <w:rPr>
          <w:lang w:val="es-ES"/>
        </w:rPr>
      </w:pPr>
      <w:r w:rsidRPr="00F554D0">
        <w:rPr>
          <w:lang w:val="es-ES"/>
        </w:rPr>
        <w:t xml:space="preserve">Esther </w:t>
      </w:r>
      <w:proofErr w:type="spellStart"/>
      <w:r w:rsidRPr="00F554D0">
        <w:rPr>
          <w:lang w:val="es-ES"/>
        </w:rPr>
        <w:t>Stein</w:t>
      </w:r>
      <w:proofErr w:type="spellEnd"/>
    </w:p>
    <w:p w14:paraId="5D89C752" w14:textId="77777777" w:rsidR="008829E9" w:rsidRPr="00F554D0" w:rsidRDefault="008829E9">
      <w:pPr>
        <w:rPr>
          <w:lang w:val="es-ES"/>
        </w:rPr>
      </w:pPr>
    </w:p>
    <w:p w14:paraId="09B0729A" w14:textId="77777777" w:rsidR="00F554D0" w:rsidRPr="00F554D0" w:rsidRDefault="00F554D0">
      <w:pPr>
        <w:rPr>
          <w:lang w:val="es-ES"/>
        </w:rPr>
      </w:pPr>
      <w:r w:rsidRPr="00F554D0">
        <w:rPr>
          <w:lang w:val="es-ES"/>
        </w:rPr>
        <w:t xml:space="preserve">SIN VIAJES, </w:t>
      </w:r>
      <w:proofErr w:type="gramStart"/>
      <w:r w:rsidRPr="00F554D0">
        <w:rPr>
          <w:lang w:val="es-ES"/>
        </w:rPr>
        <w:t>SHOWS</w:t>
      </w:r>
      <w:proofErr w:type="gramEnd"/>
      <w:r w:rsidRPr="00F554D0">
        <w:rPr>
          <w:lang w:val="es-ES"/>
        </w:rPr>
        <w:t>, FERI</w:t>
      </w:r>
      <w:r>
        <w:rPr>
          <w:lang w:val="es-ES"/>
        </w:rPr>
        <w:t>AS O SHOWROOMS, ESTE</w:t>
      </w:r>
      <w:r w:rsidRPr="00F554D0">
        <w:rPr>
          <w:lang w:val="es-ES"/>
        </w:rPr>
        <w:t xml:space="preserve"> VERANO</w:t>
      </w:r>
      <w:r>
        <w:rPr>
          <w:lang w:val="es-ES"/>
        </w:rPr>
        <w:t xml:space="preserve"> LOS MINORISTAS</w:t>
      </w:r>
      <w:r w:rsidRPr="00F554D0">
        <w:rPr>
          <w:lang w:val="es-ES"/>
        </w:rPr>
        <w:t xml:space="preserve"> DEBERÁ EN</w:t>
      </w:r>
      <w:r>
        <w:rPr>
          <w:lang w:val="es-ES"/>
        </w:rPr>
        <w:t xml:space="preserve">CONTRAR OTRAS MANERAS DE REALIZAR </w:t>
      </w:r>
      <w:r w:rsidR="0019558B">
        <w:rPr>
          <w:lang w:val="es-ES"/>
        </w:rPr>
        <w:t xml:space="preserve">SUS </w:t>
      </w:r>
      <w:r>
        <w:rPr>
          <w:lang w:val="es-ES"/>
        </w:rPr>
        <w:t>PEDIDOS DE LAS COLECCIONES DE MODA. ¿CUÁ</w:t>
      </w:r>
      <w:r w:rsidRPr="00F554D0">
        <w:rPr>
          <w:lang w:val="es-ES"/>
        </w:rPr>
        <w:t>LES SON LAS OPCIONES?</w:t>
      </w:r>
    </w:p>
    <w:p w14:paraId="5129414E" w14:textId="77777777" w:rsidR="003C3BFE" w:rsidRPr="0009307E" w:rsidRDefault="003C3BFE">
      <w:pPr>
        <w:rPr>
          <w:lang w:val="es-ES"/>
        </w:rPr>
      </w:pPr>
    </w:p>
    <w:p w14:paraId="36BB327D" w14:textId="77777777" w:rsidR="00F554D0" w:rsidRPr="00F554D0" w:rsidRDefault="00F554D0">
      <w:pPr>
        <w:rPr>
          <w:lang w:val="es-ES"/>
        </w:rPr>
      </w:pPr>
      <w:r w:rsidRPr="00F554D0">
        <w:rPr>
          <w:lang w:val="es-ES"/>
        </w:rPr>
        <w:t>Las edic</w:t>
      </w:r>
      <w:r>
        <w:rPr>
          <w:lang w:val="es-ES"/>
        </w:rPr>
        <w:t>iones</w:t>
      </w:r>
      <w:r w:rsidR="0009307E">
        <w:rPr>
          <w:lang w:val="es-ES"/>
        </w:rPr>
        <w:t xml:space="preserve"> (físicas)</w:t>
      </w:r>
      <w:r>
        <w:rPr>
          <w:lang w:val="es-ES"/>
        </w:rPr>
        <w:t xml:space="preserve"> de este verano de</w:t>
      </w:r>
      <w:r w:rsidRPr="00F554D0">
        <w:rPr>
          <w:lang w:val="es-ES"/>
        </w:rPr>
        <w:t xml:space="preserve"> </w:t>
      </w:r>
      <w:r w:rsidRPr="00F554D0">
        <w:rPr>
          <w:b/>
          <w:lang w:val="es-ES"/>
        </w:rPr>
        <w:t>Premium</w:t>
      </w:r>
      <w:r w:rsidRPr="00F554D0">
        <w:rPr>
          <w:lang w:val="es-ES"/>
        </w:rPr>
        <w:t xml:space="preserve"> y </w:t>
      </w:r>
      <w:proofErr w:type="spellStart"/>
      <w:r w:rsidRPr="00F554D0">
        <w:rPr>
          <w:b/>
          <w:lang w:val="es-ES"/>
        </w:rPr>
        <w:t>Neonyt</w:t>
      </w:r>
      <w:proofErr w:type="spellEnd"/>
      <w:r>
        <w:rPr>
          <w:lang w:val="es-ES"/>
        </w:rPr>
        <w:t xml:space="preserve"> en Berlín </w:t>
      </w:r>
      <w:r w:rsidRPr="00F554D0">
        <w:rPr>
          <w:lang w:val="es-ES"/>
        </w:rPr>
        <w:t xml:space="preserve">han </w:t>
      </w:r>
      <w:r>
        <w:rPr>
          <w:lang w:val="es-ES"/>
        </w:rPr>
        <w:t>sido canceladas</w:t>
      </w:r>
      <w:r w:rsidRPr="00F554D0">
        <w:rPr>
          <w:lang w:val="es-ES"/>
        </w:rPr>
        <w:t xml:space="preserve">, </w:t>
      </w:r>
      <w:proofErr w:type="spellStart"/>
      <w:r w:rsidRPr="00F554D0">
        <w:rPr>
          <w:b/>
          <w:lang w:val="es-ES"/>
        </w:rPr>
        <w:t>Pitti</w:t>
      </w:r>
      <w:proofErr w:type="spellEnd"/>
      <w:r w:rsidRPr="00F554D0">
        <w:rPr>
          <w:b/>
          <w:lang w:val="es-ES"/>
        </w:rPr>
        <w:t xml:space="preserve"> </w:t>
      </w:r>
      <w:proofErr w:type="spellStart"/>
      <w:r w:rsidRPr="00F554D0">
        <w:rPr>
          <w:b/>
          <w:lang w:val="es-ES"/>
        </w:rPr>
        <w:t>Uomo</w:t>
      </w:r>
      <w:proofErr w:type="spellEnd"/>
      <w:r>
        <w:rPr>
          <w:lang w:val="es-ES"/>
        </w:rPr>
        <w:t xml:space="preserve"> se ha pospuesto al 2-</w:t>
      </w:r>
      <w:r w:rsidRPr="00F554D0">
        <w:rPr>
          <w:lang w:val="es-ES"/>
        </w:rPr>
        <w:t xml:space="preserve">4 de septiembre, </w:t>
      </w:r>
      <w:proofErr w:type="spellStart"/>
      <w:r w:rsidRPr="00F554D0">
        <w:rPr>
          <w:b/>
          <w:bCs/>
          <w:lang w:val="es-ES"/>
        </w:rPr>
        <w:t>Gallery</w:t>
      </w:r>
      <w:proofErr w:type="spellEnd"/>
      <w:r w:rsidRPr="00F554D0">
        <w:rPr>
          <w:b/>
          <w:bCs/>
          <w:lang w:val="es-ES"/>
        </w:rPr>
        <w:t xml:space="preserve"> </w:t>
      </w:r>
      <w:proofErr w:type="spellStart"/>
      <w:r w:rsidRPr="00F554D0">
        <w:rPr>
          <w:b/>
          <w:bCs/>
          <w:lang w:val="es-ES"/>
        </w:rPr>
        <w:t>Fashion</w:t>
      </w:r>
      <w:proofErr w:type="spellEnd"/>
      <w:r w:rsidRPr="00F554D0">
        <w:rPr>
          <w:lang w:val="es-ES"/>
        </w:rPr>
        <w:t xml:space="preserve"> y </w:t>
      </w:r>
      <w:proofErr w:type="spellStart"/>
      <w:r w:rsidRPr="00F554D0">
        <w:rPr>
          <w:b/>
          <w:bCs/>
          <w:lang w:val="es-ES"/>
        </w:rPr>
        <w:t>Showroom</w:t>
      </w:r>
      <w:proofErr w:type="spellEnd"/>
      <w:r w:rsidRPr="00F554D0">
        <w:rPr>
          <w:b/>
          <w:bCs/>
          <w:lang w:val="es-ES"/>
        </w:rPr>
        <w:t xml:space="preserve"> Concept</w:t>
      </w:r>
      <w:r w:rsidRPr="00F554D0">
        <w:rPr>
          <w:lang w:val="es-ES"/>
        </w:rPr>
        <w:t xml:space="preserve"> </w:t>
      </w:r>
      <w:r>
        <w:rPr>
          <w:lang w:val="es-ES"/>
        </w:rPr>
        <w:t>de Du</w:t>
      </w:r>
      <w:r w:rsidRPr="00F554D0">
        <w:rPr>
          <w:lang w:val="es-ES"/>
        </w:rPr>
        <w:t xml:space="preserve">sseldorf comenzará el 30 de agosto y el </w:t>
      </w:r>
      <w:r w:rsidRPr="00F554D0">
        <w:rPr>
          <w:b/>
          <w:lang w:val="es-ES"/>
        </w:rPr>
        <w:t>CPD</w:t>
      </w:r>
      <w:r>
        <w:rPr>
          <w:lang w:val="es-ES"/>
        </w:rPr>
        <w:t xml:space="preserve"> de este año se dará cita el 8 de agosto. Al comunicarse</w:t>
      </w:r>
      <w:r w:rsidRPr="00F554D0">
        <w:rPr>
          <w:lang w:val="es-ES"/>
        </w:rPr>
        <w:t xml:space="preserve"> a la prensa, no se había tomado </w:t>
      </w:r>
      <w:r w:rsidR="0019558B">
        <w:rPr>
          <w:lang w:val="es-ES"/>
        </w:rPr>
        <w:t xml:space="preserve">todavía </w:t>
      </w:r>
      <w:r w:rsidRPr="00F554D0">
        <w:rPr>
          <w:lang w:val="es-ES"/>
        </w:rPr>
        <w:t>una decis</w:t>
      </w:r>
      <w:r>
        <w:rPr>
          <w:lang w:val="es-ES"/>
        </w:rPr>
        <w:t xml:space="preserve">ión sobre los </w:t>
      </w:r>
      <w:proofErr w:type="spellStart"/>
      <w:r>
        <w:rPr>
          <w:lang w:val="es-ES"/>
        </w:rPr>
        <w:t>trade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shows</w:t>
      </w:r>
      <w:proofErr w:type="gramEnd"/>
      <w:r w:rsidRPr="00F554D0">
        <w:rPr>
          <w:lang w:val="es-ES"/>
        </w:rPr>
        <w:t xml:space="preserve"> en Copenhague y Salzburgo. El calendario</w:t>
      </w:r>
      <w:r>
        <w:rPr>
          <w:lang w:val="es-ES"/>
        </w:rPr>
        <w:t xml:space="preserve"> de la moda se</w:t>
      </w:r>
      <w:r w:rsidR="0019558B">
        <w:rPr>
          <w:lang w:val="es-ES"/>
        </w:rPr>
        <w:t xml:space="preserve"> ha visto totalmente desordenado</w:t>
      </w:r>
      <w:r w:rsidRPr="00F554D0">
        <w:rPr>
          <w:lang w:val="es-ES"/>
        </w:rPr>
        <w:t>. Además de algunos eventos regionales, la mayoría de las ferias ahora se están volviendo digitales.</w:t>
      </w:r>
    </w:p>
    <w:p w14:paraId="468CC77E" w14:textId="77777777" w:rsidR="002B5626" w:rsidRPr="0009307E" w:rsidRDefault="002B5626">
      <w:pPr>
        <w:rPr>
          <w:lang w:val="es-ES"/>
        </w:rPr>
      </w:pPr>
    </w:p>
    <w:p w14:paraId="21CDFDB3" w14:textId="77777777" w:rsidR="00F554D0" w:rsidRPr="00F554D0" w:rsidRDefault="00F554D0">
      <w:pPr>
        <w:rPr>
          <w:lang w:val="es-ES"/>
        </w:rPr>
      </w:pPr>
      <w:r w:rsidRPr="00F554D0">
        <w:rPr>
          <w:lang w:val="es-ES"/>
        </w:rPr>
        <w:t xml:space="preserve">London </w:t>
      </w:r>
      <w:proofErr w:type="spellStart"/>
      <w:r w:rsidRPr="00F554D0">
        <w:rPr>
          <w:lang w:val="es-ES"/>
        </w:rPr>
        <w:t>Fashion</w:t>
      </w:r>
      <w:proofErr w:type="spellEnd"/>
      <w:r w:rsidRPr="00F554D0">
        <w:rPr>
          <w:lang w:val="es-ES"/>
        </w:rPr>
        <w:t xml:space="preserve"> </w:t>
      </w:r>
      <w:proofErr w:type="spellStart"/>
      <w:r w:rsidRPr="00F554D0">
        <w:rPr>
          <w:lang w:val="es-ES"/>
        </w:rPr>
        <w:t>Week</w:t>
      </w:r>
      <w:proofErr w:type="spellEnd"/>
      <w:r w:rsidRPr="00F554D0">
        <w:rPr>
          <w:lang w:val="es-ES"/>
        </w:rPr>
        <w:t xml:space="preserve"> ha seguido el ejemplo de Shanghái y Moscú</w:t>
      </w:r>
      <w:r w:rsidR="0019558B">
        <w:rPr>
          <w:lang w:val="es-ES"/>
        </w:rPr>
        <w:t>,</w:t>
      </w:r>
      <w:r w:rsidRPr="00F554D0">
        <w:rPr>
          <w:lang w:val="es-ES"/>
        </w:rPr>
        <w:t xml:space="preserve"> y organizará sus próximas </w:t>
      </w:r>
      <w:r>
        <w:rPr>
          <w:lang w:val="es-ES"/>
        </w:rPr>
        <w:t>ediciones online. La próxima LFW, planeada</w:t>
      </w:r>
      <w:r w:rsidR="0019558B">
        <w:rPr>
          <w:lang w:val="es-ES"/>
        </w:rPr>
        <w:t xml:space="preserve"> para el 12 -</w:t>
      </w:r>
      <w:r w:rsidRPr="00F554D0">
        <w:rPr>
          <w:lang w:val="es-ES"/>
        </w:rPr>
        <w:t xml:space="preserve"> 14 de junio, será una plataforma digital de doble género dirigida a profesionales de la industria y consumidores finales. El cronograma incluirá entrevistas, podcasts</w:t>
      </w:r>
      <w:r>
        <w:rPr>
          <w:lang w:val="es-ES"/>
        </w:rPr>
        <w:t xml:space="preserve">, seminarios web y </w:t>
      </w:r>
      <w:proofErr w:type="spellStart"/>
      <w:r>
        <w:rPr>
          <w:lang w:val="es-ES"/>
        </w:rPr>
        <w:t>showrooms</w:t>
      </w:r>
      <w:proofErr w:type="spellEnd"/>
      <w:r w:rsidRPr="00F554D0">
        <w:rPr>
          <w:lang w:val="es-ES"/>
        </w:rPr>
        <w:t xml:space="preserve"> digitales, dond</w:t>
      </w:r>
      <w:r>
        <w:rPr>
          <w:lang w:val="es-ES"/>
        </w:rPr>
        <w:t>e los diseñadores pued</w:t>
      </w:r>
      <w:r w:rsidR="0019558B">
        <w:rPr>
          <w:lang w:val="es-ES"/>
        </w:rPr>
        <w:t>en presentar sus colecciones P/</w:t>
      </w:r>
      <w:r>
        <w:rPr>
          <w:lang w:val="es-ES"/>
        </w:rPr>
        <w:t>V</w:t>
      </w:r>
      <w:r w:rsidR="0019558B">
        <w:rPr>
          <w:lang w:val="es-ES"/>
        </w:rPr>
        <w:t xml:space="preserve"> a</w:t>
      </w:r>
      <w:r w:rsidRPr="00F554D0">
        <w:rPr>
          <w:lang w:val="es-ES"/>
        </w:rPr>
        <w:t xml:space="preserve"> minoristas y sus líneas actuales</w:t>
      </w:r>
      <w:r w:rsidR="0019558B">
        <w:rPr>
          <w:lang w:val="es-ES"/>
        </w:rPr>
        <w:t>,</w:t>
      </w:r>
      <w:r w:rsidRPr="00F554D0">
        <w:rPr>
          <w:lang w:val="es-ES"/>
        </w:rPr>
        <w:t xml:space="preserve"> al público.</w:t>
      </w:r>
    </w:p>
    <w:p w14:paraId="768A7618" w14:textId="77777777" w:rsidR="00E058B0" w:rsidRPr="0019558B" w:rsidRDefault="00E058B0">
      <w:pPr>
        <w:rPr>
          <w:lang w:val="es-ES"/>
        </w:rPr>
      </w:pPr>
    </w:p>
    <w:p w14:paraId="38E16E28" w14:textId="77777777" w:rsidR="0009307E" w:rsidRPr="004B4748" w:rsidRDefault="00F554D0" w:rsidP="0009307E">
      <w:pPr>
        <w:rPr>
          <w:lang w:val="fr-FR"/>
        </w:rPr>
      </w:pPr>
      <w:r w:rsidRPr="00F554D0">
        <w:rPr>
          <w:lang w:val="es-ES"/>
        </w:rPr>
        <w:t xml:space="preserve">Una plataforma similar está en camino con </w:t>
      </w:r>
      <w:proofErr w:type="spellStart"/>
      <w:r w:rsidRPr="00BB1AB9">
        <w:rPr>
          <w:b/>
          <w:lang w:val="es-ES"/>
        </w:rPr>
        <w:t>Pitti</w:t>
      </w:r>
      <w:proofErr w:type="spellEnd"/>
      <w:r w:rsidRPr="00BB1AB9">
        <w:rPr>
          <w:b/>
          <w:lang w:val="es-ES"/>
        </w:rPr>
        <w:t xml:space="preserve"> </w:t>
      </w:r>
      <w:proofErr w:type="spellStart"/>
      <w:r w:rsidRPr="00BB1AB9">
        <w:rPr>
          <w:b/>
          <w:lang w:val="es-ES"/>
        </w:rPr>
        <w:t>Connect</w:t>
      </w:r>
      <w:proofErr w:type="spellEnd"/>
      <w:r w:rsidRPr="00F554D0">
        <w:rPr>
          <w:lang w:val="es-ES"/>
        </w:rPr>
        <w:t xml:space="preserve"> en Florencia, que los minoristas deberían poder usar a partir de junio pa</w:t>
      </w:r>
      <w:r w:rsidR="00BB1AB9">
        <w:rPr>
          <w:lang w:val="es-ES"/>
        </w:rPr>
        <w:t>ra hacer</w:t>
      </w:r>
      <w:r w:rsidR="00F857BD">
        <w:rPr>
          <w:lang w:val="es-ES"/>
        </w:rPr>
        <w:t xml:space="preserve"> sus</w:t>
      </w:r>
      <w:r w:rsidR="00BB1AB9">
        <w:rPr>
          <w:lang w:val="es-ES"/>
        </w:rPr>
        <w:t xml:space="preserve"> pedidos</w:t>
      </w:r>
      <w:r w:rsidR="00F857BD">
        <w:rPr>
          <w:lang w:val="es-ES"/>
        </w:rPr>
        <w:t xml:space="preserve"> a</w:t>
      </w:r>
      <w:r w:rsidRPr="00F554D0">
        <w:rPr>
          <w:lang w:val="es-ES"/>
        </w:rPr>
        <w:t xml:space="preserve"> las marcas participantes. Después de las cancelaciones iniciales</w:t>
      </w:r>
      <w:r w:rsidR="00F857BD">
        <w:rPr>
          <w:lang w:val="es-ES"/>
        </w:rPr>
        <w:t>, los desfiles de moda para hombre de Milán y París</w:t>
      </w:r>
      <w:r w:rsidRPr="00F554D0">
        <w:rPr>
          <w:lang w:val="es-ES"/>
        </w:rPr>
        <w:t xml:space="preserve"> están</w:t>
      </w:r>
      <w:r w:rsidR="00F857BD">
        <w:rPr>
          <w:lang w:val="es-ES"/>
        </w:rPr>
        <w:t xml:space="preserve"> ya preparados para poder celebrarse en</w:t>
      </w:r>
      <w:r w:rsidRPr="00F554D0">
        <w:rPr>
          <w:lang w:val="es-ES"/>
        </w:rPr>
        <w:t xml:space="preserve"> formato digital: </w:t>
      </w:r>
      <w:r w:rsidRPr="00BB1AB9">
        <w:rPr>
          <w:b/>
          <w:lang w:val="es-ES"/>
        </w:rPr>
        <w:t xml:space="preserve">Paris </w:t>
      </w:r>
      <w:proofErr w:type="spellStart"/>
      <w:r w:rsidRPr="00BB1AB9">
        <w:rPr>
          <w:b/>
          <w:lang w:val="es-ES"/>
        </w:rPr>
        <w:t>Fashion</w:t>
      </w:r>
      <w:proofErr w:type="spellEnd"/>
      <w:r w:rsidRPr="00BB1AB9">
        <w:rPr>
          <w:b/>
          <w:lang w:val="es-ES"/>
        </w:rPr>
        <w:t xml:space="preserve"> </w:t>
      </w:r>
      <w:proofErr w:type="spellStart"/>
      <w:r w:rsidRPr="00BB1AB9">
        <w:rPr>
          <w:b/>
          <w:lang w:val="es-ES"/>
        </w:rPr>
        <w:t>Week</w:t>
      </w:r>
      <w:proofErr w:type="spellEnd"/>
      <w:r w:rsidRPr="00BB1AB9">
        <w:rPr>
          <w:b/>
          <w:lang w:val="es-ES"/>
        </w:rPr>
        <w:t xml:space="preserve"> Online</w:t>
      </w:r>
      <w:r w:rsidRPr="00F554D0">
        <w:rPr>
          <w:lang w:val="es-ES"/>
        </w:rPr>
        <w:t xml:space="preserve"> se llevará a cabo del 9 al 13 de julio, seguido por la </w:t>
      </w:r>
      <w:r w:rsidRPr="00BB1AB9">
        <w:rPr>
          <w:b/>
          <w:lang w:val="es-ES"/>
        </w:rPr>
        <w:t xml:space="preserve">Milano Digital </w:t>
      </w:r>
      <w:proofErr w:type="spellStart"/>
      <w:r w:rsidRPr="00BB1AB9">
        <w:rPr>
          <w:b/>
          <w:lang w:val="es-ES"/>
        </w:rPr>
        <w:t>Fashion</w:t>
      </w:r>
      <w:proofErr w:type="spellEnd"/>
      <w:r w:rsidRPr="00BB1AB9">
        <w:rPr>
          <w:b/>
          <w:lang w:val="es-ES"/>
        </w:rPr>
        <w:t xml:space="preserve"> </w:t>
      </w:r>
      <w:proofErr w:type="spellStart"/>
      <w:r w:rsidRPr="00BB1AB9">
        <w:rPr>
          <w:b/>
          <w:lang w:val="es-ES"/>
        </w:rPr>
        <w:t>Week</w:t>
      </w:r>
      <w:proofErr w:type="spellEnd"/>
      <w:r w:rsidRPr="00F554D0">
        <w:rPr>
          <w:lang w:val="es-ES"/>
        </w:rPr>
        <w:t xml:space="preserve"> del 14 al 17 de julio. Ambos eventos planean segu</w:t>
      </w:r>
      <w:r w:rsidR="00BB1AB9">
        <w:rPr>
          <w:lang w:val="es-ES"/>
        </w:rPr>
        <w:t>ir su calendario</w:t>
      </w:r>
      <w:r w:rsidRPr="00F554D0">
        <w:rPr>
          <w:lang w:val="es-ES"/>
        </w:rPr>
        <w:t xml:space="preserve"> original, y cada marca tiene un espacio para presentar </w:t>
      </w:r>
      <w:r w:rsidR="00BB1AB9">
        <w:rPr>
          <w:lang w:val="es-ES"/>
        </w:rPr>
        <w:t xml:space="preserve">sus colecciones </w:t>
      </w:r>
      <w:r w:rsidRPr="00F554D0">
        <w:rPr>
          <w:lang w:val="es-ES"/>
        </w:rPr>
        <w:t>usando videos y fotos.</w:t>
      </w:r>
      <w:r w:rsidR="0009307E">
        <w:rPr>
          <w:lang w:val="es-ES"/>
        </w:rPr>
        <w:t xml:space="preserve"> El</w:t>
      </w:r>
      <w:r w:rsidR="0009307E" w:rsidRPr="0009307E">
        <w:rPr>
          <w:lang w:val="es-ES"/>
        </w:rPr>
        <w:t xml:space="preserve"> </w:t>
      </w:r>
      <w:proofErr w:type="spellStart"/>
      <w:r w:rsidR="0009307E">
        <w:rPr>
          <w:lang w:val="es-ES"/>
        </w:rPr>
        <w:t>trade</w:t>
      </w:r>
      <w:proofErr w:type="spellEnd"/>
      <w:r w:rsidR="0009307E">
        <w:rPr>
          <w:lang w:val="es-ES"/>
        </w:rPr>
        <w:t xml:space="preserve"> </w:t>
      </w:r>
      <w:proofErr w:type="gramStart"/>
      <w:r w:rsidR="0009307E">
        <w:rPr>
          <w:lang w:val="es-ES"/>
        </w:rPr>
        <w:t>show</w:t>
      </w:r>
      <w:proofErr w:type="gramEnd"/>
      <w:r w:rsidR="0009307E">
        <w:rPr>
          <w:lang w:val="es-ES"/>
        </w:rPr>
        <w:t xml:space="preserve"> parisino</w:t>
      </w:r>
      <w:r w:rsidR="0009307E" w:rsidRPr="0009307E">
        <w:rPr>
          <w:lang w:val="es-ES"/>
        </w:rPr>
        <w:t xml:space="preserve"> </w:t>
      </w:r>
      <w:proofErr w:type="spellStart"/>
      <w:r w:rsidR="0009307E" w:rsidRPr="0009307E">
        <w:rPr>
          <w:b/>
          <w:lang w:val="es-ES"/>
        </w:rPr>
        <w:t>Tranoi</w:t>
      </w:r>
      <w:proofErr w:type="spellEnd"/>
      <w:r w:rsidR="0009307E">
        <w:rPr>
          <w:lang w:val="es-ES"/>
        </w:rPr>
        <w:t xml:space="preserve"> lanzará su</w:t>
      </w:r>
      <w:r w:rsidR="0009307E" w:rsidRPr="0009307E">
        <w:rPr>
          <w:lang w:val="es-ES"/>
        </w:rPr>
        <w:t xml:space="preserve"> plataforma digital en junio</w:t>
      </w:r>
      <w:r w:rsidR="0009307E">
        <w:rPr>
          <w:lang w:val="es-ES"/>
        </w:rPr>
        <w:t>, en el que tendrán lugar e-meetings y e-presentaciones.</w:t>
      </w:r>
      <w:r w:rsidR="0009307E" w:rsidRPr="0009307E">
        <w:rPr>
          <w:lang w:val="es-ES"/>
        </w:rPr>
        <w:t xml:space="preserve"> </w:t>
      </w:r>
      <w:r w:rsidR="0009307E">
        <w:rPr>
          <w:lang w:val="es-ES"/>
        </w:rPr>
        <w:t xml:space="preserve">El </w:t>
      </w:r>
      <w:proofErr w:type="spellStart"/>
      <w:r w:rsidR="0009307E">
        <w:rPr>
          <w:lang w:val="es-ES"/>
        </w:rPr>
        <w:t>trade</w:t>
      </w:r>
      <w:proofErr w:type="spellEnd"/>
      <w:r w:rsidR="0009307E">
        <w:rPr>
          <w:lang w:val="es-ES"/>
        </w:rPr>
        <w:t xml:space="preserve"> </w:t>
      </w:r>
      <w:proofErr w:type="gramStart"/>
      <w:r w:rsidR="0009307E">
        <w:rPr>
          <w:lang w:val="es-ES"/>
        </w:rPr>
        <w:t>show</w:t>
      </w:r>
      <w:proofErr w:type="gramEnd"/>
      <w:r w:rsidR="0009307E">
        <w:rPr>
          <w:lang w:val="es-ES"/>
        </w:rPr>
        <w:t xml:space="preserve"> sostenible</w:t>
      </w:r>
      <w:r w:rsidR="0009307E" w:rsidRPr="0009307E">
        <w:rPr>
          <w:lang w:val="es-ES"/>
        </w:rPr>
        <w:t xml:space="preserve"> </w:t>
      </w:r>
      <w:proofErr w:type="spellStart"/>
      <w:r w:rsidR="0009307E" w:rsidRPr="0009307E">
        <w:rPr>
          <w:b/>
          <w:lang w:val="es-ES"/>
        </w:rPr>
        <w:t>Neonyt</w:t>
      </w:r>
      <w:proofErr w:type="spellEnd"/>
      <w:r w:rsidR="0009307E">
        <w:rPr>
          <w:lang w:val="es-ES"/>
        </w:rPr>
        <w:t xml:space="preserve"> también está planeando su</w:t>
      </w:r>
      <w:r w:rsidR="0009307E" w:rsidRPr="0009307E">
        <w:rPr>
          <w:lang w:val="es-ES"/>
        </w:rPr>
        <w:t xml:space="preserve"> presencia virtual. Y </w:t>
      </w:r>
      <w:r w:rsidR="0009307E" w:rsidRPr="0009307E">
        <w:rPr>
          <w:b/>
          <w:lang w:val="es-ES"/>
        </w:rPr>
        <w:t xml:space="preserve">Premium </w:t>
      </w:r>
      <w:proofErr w:type="spellStart"/>
      <w:r w:rsidR="0009307E" w:rsidRPr="0009307E">
        <w:rPr>
          <w:b/>
          <w:lang w:val="es-ES"/>
        </w:rPr>
        <w:t>Exhibitions</w:t>
      </w:r>
      <w:proofErr w:type="spellEnd"/>
      <w:r w:rsidR="0009307E">
        <w:rPr>
          <w:lang w:val="es-ES"/>
        </w:rPr>
        <w:t xml:space="preserve"> está trabajando en un “Evento Combinado de Moda”, en el que mezclará los puntos fuertes de eventos en vivo con las posibilidades de un mercado digital.</w:t>
      </w:r>
    </w:p>
    <w:p w14:paraId="3B4BBCB0" w14:textId="77777777" w:rsidR="0009307E" w:rsidRPr="004B4748" w:rsidRDefault="0009307E" w:rsidP="0009307E">
      <w:pPr>
        <w:rPr>
          <w:lang w:val="fr-FR"/>
        </w:rPr>
      </w:pPr>
    </w:p>
    <w:p w14:paraId="639282B4" w14:textId="233E59D4" w:rsidR="0009307E" w:rsidRPr="0099093A" w:rsidRDefault="0009307E" w:rsidP="0009307E">
      <w:pPr>
        <w:rPr>
          <w:lang w:val="es-ES"/>
        </w:rPr>
      </w:pPr>
      <w:r w:rsidRPr="0099093A">
        <w:rPr>
          <w:lang w:val="es-ES"/>
        </w:rPr>
        <w:t xml:space="preserve">Se puede </w:t>
      </w:r>
      <w:r w:rsidR="0099093A" w:rsidRPr="0099093A">
        <w:rPr>
          <w:lang w:val="es-ES"/>
        </w:rPr>
        <w:t>observa</w:t>
      </w:r>
      <w:r w:rsidRPr="0099093A">
        <w:rPr>
          <w:lang w:val="es-ES"/>
        </w:rPr>
        <w:t xml:space="preserve">r la misma tendencia en Asia. “En marzo, decidimos usar </w:t>
      </w:r>
      <w:proofErr w:type="spellStart"/>
      <w:r w:rsidR="0099093A" w:rsidRPr="0099093A">
        <w:rPr>
          <w:lang w:val="es-ES"/>
        </w:rPr>
        <w:t>Tencent</w:t>
      </w:r>
      <w:proofErr w:type="spellEnd"/>
      <w:r w:rsidR="0099093A" w:rsidRPr="0099093A">
        <w:rPr>
          <w:lang w:val="es-ES"/>
        </w:rPr>
        <w:t xml:space="preserve"> Meeting y </w:t>
      </w:r>
      <w:proofErr w:type="spellStart"/>
      <w:r w:rsidR="0099093A" w:rsidRPr="0099093A">
        <w:rPr>
          <w:lang w:val="es-ES"/>
        </w:rPr>
        <w:t>Ding</w:t>
      </w:r>
      <w:proofErr w:type="spellEnd"/>
      <w:r w:rsidR="0099093A" w:rsidRPr="0099093A">
        <w:rPr>
          <w:lang w:val="es-ES"/>
        </w:rPr>
        <w:t xml:space="preserve"> </w:t>
      </w:r>
      <w:proofErr w:type="spellStart"/>
      <w:r w:rsidR="0099093A" w:rsidRPr="0099093A">
        <w:rPr>
          <w:lang w:val="es-ES"/>
        </w:rPr>
        <w:t>Talk</w:t>
      </w:r>
      <w:proofErr w:type="spellEnd"/>
      <w:r w:rsidR="0099093A" w:rsidRPr="0099093A">
        <w:rPr>
          <w:lang w:val="es-ES"/>
        </w:rPr>
        <w:t xml:space="preserve"> para establecer una plataforma comercial y de comunicación para expositores y compradores, </w:t>
      </w:r>
      <w:r w:rsidR="0099093A" w:rsidRPr="0099093A">
        <w:rPr>
          <w:b/>
          <w:lang w:val="es-ES"/>
        </w:rPr>
        <w:t>CHIC ONLINE</w:t>
      </w:r>
      <w:r w:rsidR="0099093A" w:rsidRPr="0099093A">
        <w:rPr>
          <w:lang w:val="es-ES"/>
        </w:rPr>
        <w:t xml:space="preserve">, para establecer contactos y celebrar seminarios”, comenta a </w:t>
      </w:r>
      <w:proofErr w:type="spellStart"/>
      <w:r w:rsidR="0099093A" w:rsidRPr="0099093A">
        <w:rPr>
          <w:b/>
          <w:lang w:val="es-ES"/>
        </w:rPr>
        <w:t>We</w:t>
      </w:r>
      <w:r w:rsidR="004B4748">
        <w:rPr>
          <w:b/>
          <w:lang w:val="es-ES"/>
        </w:rPr>
        <w:t>A</w:t>
      </w:r>
      <w:r w:rsidR="0099093A" w:rsidRPr="0099093A">
        <w:rPr>
          <w:b/>
          <w:lang w:val="es-ES"/>
        </w:rPr>
        <w:t>r</w:t>
      </w:r>
      <w:proofErr w:type="spellEnd"/>
      <w:r w:rsidR="0099093A" w:rsidRPr="0099093A">
        <w:rPr>
          <w:lang w:val="es-ES"/>
        </w:rPr>
        <w:t xml:space="preserve"> </w:t>
      </w:r>
      <w:proofErr w:type="spellStart"/>
      <w:r w:rsidR="0099093A" w:rsidRPr="0099093A">
        <w:rPr>
          <w:lang w:val="es-ES"/>
        </w:rPr>
        <w:t>Chen</w:t>
      </w:r>
      <w:proofErr w:type="spellEnd"/>
      <w:r w:rsidR="0099093A" w:rsidRPr="0099093A">
        <w:rPr>
          <w:lang w:val="es-ES"/>
        </w:rPr>
        <w:t xml:space="preserve"> </w:t>
      </w:r>
      <w:proofErr w:type="spellStart"/>
      <w:r w:rsidR="0099093A" w:rsidRPr="0099093A">
        <w:rPr>
          <w:lang w:val="es-ES"/>
        </w:rPr>
        <w:t>Dapeng</w:t>
      </w:r>
      <w:proofErr w:type="spellEnd"/>
      <w:r w:rsidR="0099093A" w:rsidRPr="0099093A">
        <w:rPr>
          <w:lang w:val="es-ES"/>
        </w:rPr>
        <w:t xml:space="preserve">, Presidente de China </w:t>
      </w:r>
      <w:proofErr w:type="spellStart"/>
      <w:r w:rsidR="0099093A" w:rsidRPr="0099093A">
        <w:rPr>
          <w:lang w:val="es-ES"/>
        </w:rPr>
        <w:t>National</w:t>
      </w:r>
      <w:proofErr w:type="spellEnd"/>
      <w:r w:rsidR="0099093A" w:rsidRPr="0099093A">
        <w:rPr>
          <w:lang w:val="es-ES"/>
        </w:rPr>
        <w:t xml:space="preserve"> </w:t>
      </w:r>
      <w:proofErr w:type="spellStart"/>
      <w:r w:rsidR="0099093A" w:rsidRPr="0099093A">
        <w:rPr>
          <w:lang w:val="es-ES"/>
        </w:rPr>
        <w:t>Garment</w:t>
      </w:r>
      <w:proofErr w:type="spellEnd"/>
      <w:r w:rsidR="0099093A" w:rsidRPr="0099093A">
        <w:rPr>
          <w:lang w:val="es-ES"/>
        </w:rPr>
        <w:t xml:space="preserve"> </w:t>
      </w:r>
      <w:proofErr w:type="spellStart"/>
      <w:r w:rsidR="0099093A" w:rsidRPr="0099093A">
        <w:rPr>
          <w:lang w:val="es-ES"/>
        </w:rPr>
        <w:t>Association</w:t>
      </w:r>
      <w:proofErr w:type="spellEnd"/>
      <w:r w:rsidR="0099093A" w:rsidRPr="0099093A">
        <w:rPr>
          <w:lang w:val="es-ES"/>
        </w:rPr>
        <w:t>.</w:t>
      </w:r>
    </w:p>
    <w:p w14:paraId="06AD1A45" w14:textId="77777777" w:rsidR="008829E9" w:rsidRPr="004B4748" w:rsidRDefault="008829E9">
      <w:pPr>
        <w:rPr>
          <w:lang w:val="es-ES"/>
        </w:rPr>
      </w:pPr>
    </w:p>
    <w:p w14:paraId="39D58B9A" w14:textId="77777777" w:rsidR="00BB1AB9" w:rsidRPr="00BB1AB9" w:rsidRDefault="00BB1AB9">
      <w:pPr>
        <w:rPr>
          <w:lang w:val="es-ES"/>
        </w:rPr>
      </w:pPr>
      <w:r w:rsidRPr="00BB1AB9">
        <w:rPr>
          <w:lang w:val="es-ES"/>
        </w:rPr>
        <w:t>El sector está dividido en cuanto a si los</w:t>
      </w:r>
      <w:r w:rsidR="00500606">
        <w:rPr>
          <w:lang w:val="es-ES"/>
        </w:rPr>
        <w:t xml:space="preserve"> desfiles y </w:t>
      </w:r>
      <w:proofErr w:type="spellStart"/>
      <w:r w:rsidR="00500606">
        <w:rPr>
          <w:lang w:val="es-ES"/>
        </w:rPr>
        <w:t>trade</w:t>
      </w:r>
      <w:proofErr w:type="spellEnd"/>
      <w:r w:rsidR="00500606">
        <w:rPr>
          <w:lang w:val="es-ES"/>
        </w:rPr>
        <w:t xml:space="preserve"> </w:t>
      </w:r>
      <w:proofErr w:type="gramStart"/>
      <w:r w:rsidR="00500606">
        <w:rPr>
          <w:lang w:val="es-ES"/>
        </w:rPr>
        <w:t>shows</w:t>
      </w:r>
      <w:proofErr w:type="gramEnd"/>
      <w:r w:rsidR="00500606">
        <w:rPr>
          <w:lang w:val="es-ES"/>
        </w:rPr>
        <w:t xml:space="preserve"> virtuales convencerán</w:t>
      </w:r>
      <w:r w:rsidRPr="00BB1AB9">
        <w:rPr>
          <w:lang w:val="es-ES"/>
        </w:rPr>
        <w:t xml:space="preserve"> </w:t>
      </w:r>
      <w:r w:rsidR="00500606">
        <w:rPr>
          <w:lang w:val="es-ES"/>
        </w:rPr>
        <w:t xml:space="preserve">a los </w:t>
      </w:r>
      <w:r w:rsidRPr="00BB1AB9">
        <w:rPr>
          <w:lang w:val="es-ES"/>
        </w:rPr>
        <w:t>profesionales de la in</w:t>
      </w:r>
      <w:r>
        <w:rPr>
          <w:lang w:val="es-ES"/>
        </w:rPr>
        <w:t>dustria</w:t>
      </w:r>
      <w:r w:rsidRPr="00BB1AB9">
        <w:rPr>
          <w:lang w:val="es-ES"/>
        </w:rPr>
        <w:t xml:space="preserve">. Anita </w:t>
      </w:r>
      <w:proofErr w:type="spellStart"/>
      <w:r w:rsidRPr="00BB1AB9">
        <w:rPr>
          <w:lang w:val="es-ES"/>
        </w:rPr>
        <w:t>Tillmann</w:t>
      </w:r>
      <w:proofErr w:type="spellEnd"/>
      <w:r w:rsidRPr="00BB1AB9">
        <w:rPr>
          <w:lang w:val="es-ES"/>
        </w:rPr>
        <w:t xml:space="preserve">, Socia Gerente de </w:t>
      </w:r>
      <w:r w:rsidRPr="00500606">
        <w:rPr>
          <w:b/>
          <w:lang w:val="es-ES"/>
        </w:rPr>
        <w:t>Premium</w:t>
      </w:r>
      <w:r w:rsidRPr="00BB1AB9">
        <w:rPr>
          <w:lang w:val="es-ES"/>
        </w:rPr>
        <w:t>, desconfía de las reacciones apresuradas: "Trabajaremos en nuevos conceptos para 2021. Aunque hoy en día hay muchas cosas que se pueden hacer digita</w:t>
      </w:r>
      <w:r w:rsidR="00500606">
        <w:rPr>
          <w:lang w:val="es-ES"/>
        </w:rPr>
        <w:t>lmente, no sustituye a los encuentros entre personas</w:t>
      </w:r>
      <w:r w:rsidRPr="00BB1AB9">
        <w:rPr>
          <w:lang w:val="es-ES"/>
        </w:rPr>
        <w:t xml:space="preserve">". Hasta que regrese algún tipo de normalidad, recomienda la plataforma mayorista </w:t>
      </w:r>
      <w:proofErr w:type="spellStart"/>
      <w:r w:rsidRPr="00500606">
        <w:rPr>
          <w:b/>
          <w:lang w:val="es-ES"/>
        </w:rPr>
        <w:t>Joor</w:t>
      </w:r>
      <w:proofErr w:type="spellEnd"/>
      <w:r w:rsidR="00500606">
        <w:rPr>
          <w:lang w:val="es-ES"/>
        </w:rPr>
        <w:t>, que conecta alrededor de 8.</w:t>
      </w:r>
      <w:r w:rsidRPr="00BB1AB9">
        <w:rPr>
          <w:lang w:val="es-ES"/>
        </w:rPr>
        <w:t xml:space="preserve">600 </w:t>
      </w:r>
      <w:r w:rsidR="00500606">
        <w:rPr>
          <w:lang w:val="es-ES"/>
        </w:rPr>
        <w:t>marcas de 53 categorías con 190.</w:t>
      </w:r>
      <w:r w:rsidRPr="00BB1AB9">
        <w:rPr>
          <w:lang w:val="es-ES"/>
        </w:rPr>
        <w:t xml:space="preserve">000 tiendas en 144 países. Desde marzo, </w:t>
      </w:r>
      <w:proofErr w:type="spellStart"/>
      <w:r w:rsidRPr="00BB1AB9">
        <w:rPr>
          <w:lang w:val="es-ES"/>
        </w:rPr>
        <w:t>Joor</w:t>
      </w:r>
      <w:proofErr w:type="spellEnd"/>
      <w:r w:rsidRPr="00BB1AB9">
        <w:rPr>
          <w:lang w:val="es-ES"/>
        </w:rPr>
        <w:t xml:space="preserve"> también h</w:t>
      </w:r>
      <w:r w:rsidR="00500606">
        <w:rPr>
          <w:lang w:val="es-ES"/>
        </w:rPr>
        <w:t>a estado ofreciendo imágenes 360 grados en colaboración</w:t>
      </w:r>
      <w:r w:rsidRPr="00BB1AB9">
        <w:rPr>
          <w:lang w:val="es-ES"/>
        </w:rPr>
        <w:t xml:space="preserve"> con ORDRE, el proveedor de tecnología. Los videos están en proceso para satisfacer las necesidades de los compradores. Para los minoristas familiarizados o que ya tienen las marcas en oferta, </w:t>
      </w:r>
      <w:proofErr w:type="spellStart"/>
      <w:r w:rsidRPr="00BB1AB9">
        <w:rPr>
          <w:lang w:val="es-ES"/>
        </w:rPr>
        <w:t>Joo</w:t>
      </w:r>
      <w:r w:rsidR="00500606">
        <w:rPr>
          <w:lang w:val="es-ES"/>
        </w:rPr>
        <w:t>r</w:t>
      </w:r>
      <w:proofErr w:type="spellEnd"/>
      <w:r w:rsidR="00500606">
        <w:rPr>
          <w:lang w:val="es-ES"/>
        </w:rPr>
        <w:t xml:space="preserve"> podría ser el punto de encuentro</w:t>
      </w:r>
      <w:r w:rsidRPr="00BB1AB9">
        <w:rPr>
          <w:lang w:val="es-ES"/>
        </w:rPr>
        <w:t xml:space="preserve"> adecuado.</w:t>
      </w:r>
    </w:p>
    <w:p w14:paraId="5059782C" w14:textId="77777777" w:rsidR="008829E9" w:rsidRPr="0009307E" w:rsidRDefault="008829E9">
      <w:pPr>
        <w:rPr>
          <w:lang w:val="es-ES"/>
        </w:rPr>
      </w:pPr>
    </w:p>
    <w:p w14:paraId="13641909" w14:textId="77777777" w:rsidR="00500606" w:rsidRPr="00500606" w:rsidRDefault="00500606">
      <w:pPr>
        <w:rPr>
          <w:lang w:val="es-ES"/>
        </w:rPr>
      </w:pPr>
      <w:r w:rsidRPr="00500606">
        <w:rPr>
          <w:lang w:val="es-ES"/>
        </w:rPr>
        <w:t xml:space="preserve">La primera </w:t>
      </w:r>
      <w:r>
        <w:rPr>
          <w:b/>
          <w:lang w:val="es-ES"/>
        </w:rPr>
        <w:t xml:space="preserve">Digital </w:t>
      </w:r>
      <w:proofErr w:type="spellStart"/>
      <w:r>
        <w:rPr>
          <w:b/>
          <w:lang w:val="es-ES"/>
        </w:rPr>
        <w:t>Fashion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Week</w:t>
      </w:r>
      <w:proofErr w:type="spellEnd"/>
      <w:r>
        <w:rPr>
          <w:lang w:val="es-ES"/>
        </w:rPr>
        <w:t xml:space="preserve"> organizada</w:t>
      </w:r>
      <w:r w:rsidRPr="00500606">
        <w:rPr>
          <w:lang w:val="es-ES"/>
        </w:rPr>
        <w:t xml:space="preserve"> por la plataforma B2B </w:t>
      </w:r>
      <w:proofErr w:type="spellStart"/>
      <w:r w:rsidRPr="00500606">
        <w:rPr>
          <w:b/>
          <w:lang w:val="es-ES"/>
        </w:rPr>
        <w:t>Fashion</w:t>
      </w:r>
      <w:proofErr w:type="spellEnd"/>
      <w:r w:rsidRPr="00500606">
        <w:rPr>
          <w:b/>
          <w:lang w:val="es-ES"/>
        </w:rPr>
        <w:t xml:space="preserve"> Cloud</w:t>
      </w:r>
      <w:r w:rsidRPr="00500606">
        <w:rPr>
          <w:lang w:val="es-ES"/>
        </w:rPr>
        <w:t xml:space="preserve"> tiene como </w:t>
      </w:r>
      <w:r w:rsidRPr="00500606">
        <w:rPr>
          <w:lang w:val="es-ES"/>
        </w:rPr>
        <w:lastRenderedPageBreak/>
        <w:t xml:space="preserve">objetivo recrear virtualmente la experiencia de la feria. El desfile de moda digital incluirá </w:t>
      </w:r>
      <w:r>
        <w:rPr>
          <w:lang w:val="es-ES"/>
        </w:rPr>
        <w:t>re</w:t>
      </w:r>
      <w:r w:rsidRPr="00500606">
        <w:rPr>
          <w:lang w:val="es-ES"/>
        </w:rPr>
        <w:t xml:space="preserve">transmisiones en vivo compartidas y sesiones de marcas individuales </w:t>
      </w:r>
      <w:r>
        <w:rPr>
          <w:lang w:val="es-ES"/>
        </w:rPr>
        <w:t>donde las marcas podrán</w:t>
      </w:r>
      <w:r w:rsidRPr="00500606">
        <w:rPr>
          <w:lang w:val="es-ES"/>
        </w:rPr>
        <w:t xml:space="preserve"> presentar sus colecciones a un público select</w:t>
      </w:r>
      <w:r>
        <w:rPr>
          <w:lang w:val="es-ES"/>
        </w:rPr>
        <w:t>o. Durante y después del evento, los minoristas podrán visualizar</w:t>
      </w:r>
      <w:r w:rsidRPr="00500606">
        <w:rPr>
          <w:lang w:val="es-ES"/>
        </w:rPr>
        <w:t xml:space="preserve"> videos de los eventos en vivo en "sta</w:t>
      </w:r>
      <w:r>
        <w:rPr>
          <w:lang w:val="es-ES"/>
        </w:rPr>
        <w:t>nds" digitales, mientras que</w:t>
      </w:r>
      <w:r w:rsidRPr="00500606">
        <w:rPr>
          <w:lang w:val="es-ES"/>
        </w:rPr>
        <w:t xml:space="preserve"> imágenes en 3D y la in</w:t>
      </w:r>
      <w:r>
        <w:rPr>
          <w:lang w:val="es-ES"/>
        </w:rPr>
        <w:t>formación adicional permitirán</w:t>
      </w:r>
      <w:r w:rsidRPr="00500606">
        <w:rPr>
          <w:lang w:val="es-ES"/>
        </w:rPr>
        <w:t xml:space="preserve"> obtener una visión general de la oferta de la marca. El evento de tres días tendrá</w:t>
      </w:r>
      <w:r>
        <w:rPr>
          <w:lang w:val="es-ES"/>
        </w:rPr>
        <w:t xml:space="preserve"> lugar desde el 14 de julio y será</w:t>
      </w:r>
      <w:r w:rsidRPr="00500606">
        <w:rPr>
          <w:lang w:val="es-ES"/>
        </w:rPr>
        <w:t xml:space="preserve"> gratuito para</w:t>
      </w:r>
      <w:r>
        <w:rPr>
          <w:lang w:val="es-ES"/>
        </w:rPr>
        <w:t xml:space="preserve"> los minoristas, por lo que merece</w:t>
      </w:r>
      <w:r w:rsidRPr="00500606">
        <w:rPr>
          <w:lang w:val="es-ES"/>
        </w:rPr>
        <w:t xml:space="preserve"> la pena considerarlo.</w:t>
      </w:r>
    </w:p>
    <w:p w14:paraId="02213B13" w14:textId="77777777" w:rsidR="008829E9" w:rsidRDefault="008829E9">
      <w:pPr>
        <w:rPr>
          <w:lang w:val="es-ES"/>
        </w:rPr>
      </w:pPr>
    </w:p>
    <w:p w14:paraId="4FE40259" w14:textId="77777777" w:rsidR="0099093A" w:rsidRDefault="0099093A">
      <w:pPr>
        <w:rPr>
          <w:lang w:val="es-ES"/>
        </w:rPr>
      </w:pPr>
      <w:r>
        <w:rPr>
          <w:lang w:val="es-ES"/>
        </w:rPr>
        <w:t xml:space="preserve">Para los que quieren una experiencia online lo más parecida posible a un </w:t>
      </w:r>
      <w:proofErr w:type="spellStart"/>
      <w:r>
        <w:rPr>
          <w:lang w:val="es-ES"/>
        </w:rPr>
        <w:t>showroom</w:t>
      </w:r>
      <w:proofErr w:type="spellEnd"/>
      <w:r>
        <w:rPr>
          <w:lang w:val="es-ES"/>
        </w:rPr>
        <w:t xml:space="preserve"> físico real, la plataforma digital mayorista B2B </w:t>
      </w:r>
      <w:proofErr w:type="spellStart"/>
      <w:r>
        <w:rPr>
          <w:b/>
          <w:lang w:val="es-ES"/>
        </w:rPr>
        <w:t>BrandLab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Fashion</w:t>
      </w:r>
      <w:proofErr w:type="spellEnd"/>
      <w:r>
        <w:rPr>
          <w:b/>
          <w:lang w:val="es-ES"/>
        </w:rPr>
        <w:t xml:space="preserve"> </w:t>
      </w:r>
      <w:r>
        <w:rPr>
          <w:lang w:val="es-ES"/>
        </w:rPr>
        <w:t xml:space="preserve">ha desarrollado una tecnología para recrear </w:t>
      </w:r>
      <w:proofErr w:type="spellStart"/>
      <w:r>
        <w:rPr>
          <w:lang w:val="es-ES"/>
        </w:rPr>
        <w:t>showrooms</w:t>
      </w:r>
      <w:proofErr w:type="spellEnd"/>
      <w:r>
        <w:rPr>
          <w:lang w:val="es-ES"/>
        </w:rPr>
        <w:t xml:space="preserve"> de marcas con el uso de realidad virtual. A diferencia de otras plataformas que son básicamente directorios de marcas con productos listados al estilo e-</w:t>
      </w:r>
      <w:proofErr w:type="spellStart"/>
      <w:r>
        <w:rPr>
          <w:lang w:val="es-ES"/>
        </w:rPr>
        <w:t>commerce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BrandLab</w:t>
      </w:r>
      <w:proofErr w:type="spellEnd"/>
      <w:r>
        <w:rPr>
          <w:lang w:val="es-ES"/>
        </w:rPr>
        <w:t xml:space="preserve"> diseña réplicas de espacios físicos de las marcas en un formato digital 3D con el uso de una tecnología </w:t>
      </w:r>
      <w:proofErr w:type="spellStart"/>
      <w:r>
        <w:rPr>
          <w:lang w:val="es-ES"/>
        </w:rPr>
        <w:t>inmersiva</w:t>
      </w:r>
      <w:proofErr w:type="spellEnd"/>
      <w:r>
        <w:rPr>
          <w:lang w:val="es-ES"/>
        </w:rPr>
        <w:t xml:space="preserve"> y ofrece </w:t>
      </w:r>
      <w:r w:rsidR="007757B1">
        <w:rPr>
          <w:lang w:val="es-ES"/>
        </w:rPr>
        <w:t xml:space="preserve">un sistema de comunicación de voz o vídeo integrado en tiempo real vinculado a un sistema de pedidos en vivo para fortalecer y construir relaciones personales importantes. Imágenes y vídeos de pasarelas de 360 grados se complementan con un diseño de experiencia de usuario que permite realizar compras </w:t>
      </w:r>
      <w:proofErr w:type="spellStart"/>
      <w:r w:rsidR="007757B1">
        <w:rPr>
          <w:lang w:val="es-ES"/>
        </w:rPr>
        <w:t>multimarca</w:t>
      </w:r>
      <w:proofErr w:type="spellEnd"/>
      <w:r w:rsidR="007757B1">
        <w:rPr>
          <w:lang w:val="es-ES"/>
        </w:rPr>
        <w:t xml:space="preserve"> con tan solo un clic. </w:t>
      </w:r>
      <w:r>
        <w:rPr>
          <w:lang w:val="es-ES"/>
        </w:rPr>
        <w:t xml:space="preserve"> </w:t>
      </w:r>
    </w:p>
    <w:p w14:paraId="793ADDE2" w14:textId="77777777" w:rsidR="0009307E" w:rsidRPr="004B4748" w:rsidRDefault="0009307E">
      <w:pPr>
        <w:rPr>
          <w:lang w:val="fr-FR"/>
        </w:rPr>
      </w:pPr>
      <w:bookmarkStart w:id="0" w:name="_Hlk40093448"/>
    </w:p>
    <w:p w14:paraId="625F17DE" w14:textId="77777777" w:rsidR="00500606" w:rsidRDefault="00500606">
      <w:pPr>
        <w:rPr>
          <w:lang w:val="es-ES"/>
        </w:rPr>
      </w:pPr>
      <w:r>
        <w:rPr>
          <w:lang w:val="es-ES"/>
        </w:rPr>
        <w:t>Alguno</w:t>
      </w:r>
      <w:r w:rsidRPr="00500606">
        <w:rPr>
          <w:lang w:val="es-ES"/>
        </w:rPr>
        <w:t xml:space="preserve">s </w:t>
      </w:r>
      <w:proofErr w:type="spellStart"/>
      <w:r>
        <w:rPr>
          <w:lang w:val="es-ES"/>
        </w:rPr>
        <w:t>showrooms</w:t>
      </w:r>
      <w:proofErr w:type="spellEnd"/>
      <w:r w:rsidRPr="00500606">
        <w:rPr>
          <w:lang w:val="es-ES"/>
        </w:rPr>
        <w:t xml:space="preserve"> están configurando vitrinas individuales a través de video chat, perfectas para responder cualquier consulta sobre los artículos. Otros ofrecen a los minoris</w:t>
      </w:r>
      <w:r>
        <w:rPr>
          <w:lang w:val="es-ES"/>
        </w:rPr>
        <w:t>tas visitas privadas in situ</w:t>
      </w:r>
      <w:r w:rsidRPr="00500606">
        <w:rPr>
          <w:lang w:val="es-ES"/>
        </w:rPr>
        <w:t>, siguiendo las pautas de higiene, por supuesto, ya que muchos querrán ver y sentir los estilos de cerca. Obviamente, todas estas soluciones no pueden reemplazar el ajetreo y el bullicio de una feria comercial, pero es poco probable que sea el único cambio al que tendremos que adaptarnos este año.</w:t>
      </w:r>
    </w:p>
    <w:bookmarkEnd w:id="0"/>
    <w:p w14:paraId="752387B9" w14:textId="77777777" w:rsidR="00500606" w:rsidRDefault="00500606">
      <w:pPr>
        <w:rPr>
          <w:lang w:val="es-ES"/>
        </w:rPr>
      </w:pPr>
    </w:p>
    <w:sectPr w:rsidR="0050060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F5B51" w14:textId="77777777" w:rsidR="0052331C" w:rsidRDefault="0052331C" w:rsidP="007C2FBF">
      <w:r>
        <w:separator/>
      </w:r>
    </w:p>
  </w:endnote>
  <w:endnote w:type="continuationSeparator" w:id="0">
    <w:p w14:paraId="07DA285A" w14:textId="77777777" w:rsidR="0052331C" w:rsidRDefault="0052331C" w:rsidP="007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4A2F1" w14:textId="77777777" w:rsidR="0052331C" w:rsidRDefault="0052331C" w:rsidP="007C2FBF">
      <w:r>
        <w:separator/>
      </w:r>
    </w:p>
  </w:footnote>
  <w:footnote w:type="continuationSeparator" w:id="0">
    <w:p w14:paraId="7F04E27B" w14:textId="77777777" w:rsidR="0052331C" w:rsidRDefault="0052331C" w:rsidP="007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30"/>
    <w:rsid w:val="00061C8B"/>
    <w:rsid w:val="00062B4E"/>
    <w:rsid w:val="0009307E"/>
    <w:rsid w:val="000F6B9F"/>
    <w:rsid w:val="00103DF5"/>
    <w:rsid w:val="0010403E"/>
    <w:rsid w:val="00105732"/>
    <w:rsid w:val="00117748"/>
    <w:rsid w:val="00152754"/>
    <w:rsid w:val="00173BB0"/>
    <w:rsid w:val="0019558B"/>
    <w:rsid w:val="001B4523"/>
    <w:rsid w:val="001E18FA"/>
    <w:rsid w:val="001F3806"/>
    <w:rsid w:val="002B5626"/>
    <w:rsid w:val="002B6446"/>
    <w:rsid w:val="002D50D2"/>
    <w:rsid w:val="003508B3"/>
    <w:rsid w:val="00367081"/>
    <w:rsid w:val="00372723"/>
    <w:rsid w:val="003B3770"/>
    <w:rsid w:val="003C3BFE"/>
    <w:rsid w:val="004331E1"/>
    <w:rsid w:val="00462647"/>
    <w:rsid w:val="00482236"/>
    <w:rsid w:val="0049378D"/>
    <w:rsid w:val="004B4748"/>
    <w:rsid w:val="004B57A4"/>
    <w:rsid w:val="00500606"/>
    <w:rsid w:val="0052331C"/>
    <w:rsid w:val="00531E5B"/>
    <w:rsid w:val="00556684"/>
    <w:rsid w:val="00583191"/>
    <w:rsid w:val="0059675D"/>
    <w:rsid w:val="005A295D"/>
    <w:rsid w:val="005D62B0"/>
    <w:rsid w:val="00600FDB"/>
    <w:rsid w:val="00604509"/>
    <w:rsid w:val="0061438E"/>
    <w:rsid w:val="006C65BA"/>
    <w:rsid w:val="007757B1"/>
    <w:rsid w:val="00781F35"/>
    <w:rsid w:val="00795EE1"/>
    <w:rsid w:val="007A7708"/>
    <w:rsid w:val="007C2FBF"/>
    <w:rsid w:val="00803533"/>
    <w:rsid w:val="00804A97"/>
    <w:rsid w:val="00813611"/>
    <w:rsid w:val="00846205"/>
    <w:rsid w:val="008502AA"/>
    <w:rsid w:val="00871312"/>
    <w:rsid w:val="008829E9"/>
    <w:rsid w:val="008B4CCA"/>
    <w:rsid w:val="008D765E"/>
    <w:rsid w:val="008E04F9"/>
    <w:rsid w:val="009531A2"/>
    <w:rsid w:val="0099093A"/>
    <w:rsid w:val="009D031B"/>
    <w:rsid w:val="00A06E6F"/>
    <w:rsid w:val="00A30DF9"/>
    <w:rsid w:val="00A50E34"/>
    <w:rsid w:val="00A5105E"/>
    <w:rsid w:val="00A70839"/>
    <w:rsid w:val="00B0201E"/>
    <w:rsid w:val="00B32757"/>
    <w:rsid w:val="00B63AAC"/>
    <w:rsid w:val="00B71BF4"/>
    <w:rsid w:val="00BB1AB9"/>
    <w:rsid w:val="00C017EC"/>
    <w:rsid w:val="00C07C30"/>
    <w:rsid w:val="00C95A9C"/>
    <w:rsid w:val="00C96324"/>
    <w:rsid w:val="00CE0117"/>
    <w:rsid w:val="00D0492B"/>
    <w:rsid w:val="00D256D1"/>
    <w:rsid w:val="00D33171"/>
    <w:rsid w:val="00D4449B"/>
    <w:rsid w:val="00D505D7"/>
    <w:rsid w:val="00D643E3"/>
    <w:rsid w:val="00D70742"/>
    <w:rsid w:val="00DC2275"/>
    <w:rsid w:val="00DD7DD7"/>
    <w:rsid w:val="00E058B0"/>
    <w:rsid w:val="00E62B0D"/>
    <w:rsid w:val="00E63087"/>
    <w:rsid w:val="00EA2199"/>
    <w:rsid w:val="00F554D0"/>
    <w:rsid w:val="00F644E3"/>
    <w:rsid w:val="00F857BD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16B075"/>
  <w15:chartTrackingRefBased/>
  <w15:docId w15:val="{CE57C9CF-F20E-470E-87FB-7405F47A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CommentReference">
    <w:name w:val="annotation reference"/>
    <w:uiPriority w:val="99"/>
    <w:semiHidden/>
    <w:unhideWhenUsed/>
    <w:rsid w:val="00E0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B0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E058B0"/>
    <w:rPr>
      <w:rFonts w:eastAsia="Arial Unicode MS" w:cs="Mangal"/>
      <w:kern w:val="1"/>
      <w:szCs w:val="18"/>
      <w:lang w:val="de-DE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8B0"/>
    <w:rPr>
      <w:rFonts w:eastAsia="Arial Unicode MS" w:cs="Mangal"/>
      <w:b/>
      <w:bCs/>
      <w:kern w:val="1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B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8B0"/>
    <w:rPr>
      <w:rFonts w:ascii="Segoe UI" w:eastAsia="Arial Unicode MS" w:hAnsi="Segoe UI" w:cs="Mangal"/>
      <w:kern w:val="1"/>
      <w:sz w:val="18"/>
      <w:szCs w:val="16"/>
      <w:lang w:val="de-DE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7C2FB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7C2FBF"/>
    <w:rPr>
      <w:rFonts w:eastAsia="Arial Unicode MS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C2FB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C2FBF"/>
    <w:rPr>
      <w:rFonts w:eastAsia="Arial Unicode MS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cp:lastModifiedBy>Reynolds, Yana</cp:lastModifiedBy>
  <cp:revision>5</cp:revision>
  <cp:lastPrinted>1900-01-01T00:00:00Z</cp:lastPrinted>
  <dcterms:created xsi:type="dcterms:W3CDTF">2020-05-14T09:16:00Z</dcterms:created>
  <dcterms:modified xsi:type="dcterms:W3CDTF">2020-05-28T18:44:00Z</dcterms:modified>
</cp:coreProperties>
</file>