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6AF34" w14:textId="77777777" w:rsidR="00DE5E39" w:rsidRPr="00264AF7" w:rsidRDefault="00DE5E39" w:rsidP="00D909C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264AF7">
        <w:rPr>
          <w:rFonts w:ascii="Times New Roman" w:hAnsi="Times New Roman" w:cs="Times New Roman"/>
          <w:b/>
          <w:sz w:val="24"/>
          <w:szCs w:val="24"/>
          <w:lang w:val="es-ES"/>
        </w:rPr>
        <w:t>LTW – Womenswear</w:t>
      </w:r>
    </w:p>
    <w:p w14:paraId="448C2765" w14:textId="77777777" w:rsidR="00DE5E39" w:rsidRPr="00264AF7" w:rsidRDefault="00DE5E39" w:rsidP="00D909C1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4FD02ECC" w14:textId="328E2EC6" w:rsidR="00DE5E39" w:rsidRPr="00264AF7" w:rsidRDefault="009545C0" w:rsidP="00D909C1">
      <w:pPr>
        <w:pStyle w:val="NormalWeb"/>
        <w:spacing w:before="0" w:beforeAutospacing="0" w:after="0" w:afterAutospacing="0"/>
        <w:contextualSpacing/>
        <w:rPr>
          <w:lang w:val="es-ES"/>
        </w:rPr>
      </w:pPr>
      <w:r w:rsidRPr="00264AF7">
        <w:rPr>
          <w:b/>
          <w:bCs/>
          <w:lang w:val="es-ES"/>
        </w:rPr>
        <w:t>LONGSHAW</w:t>
      </w:r>
      <w:r w:rsidR="0028374E">
        <w:rPr>
          <w:b/>
          <w:bCs/>
          <w:lang w:val="es-ES"/>
        </w:rPr>
        <w:t xml:space="preserve"> </w:t>
      </w:r>
      <w:r w:rsidRPr="00264AF7">
        <w:rPr>
          <w:b/>
          <w:bCs/>
          <w:lang w:val="es-ES"/>
        </w:rPr>
        <w:t>WARD</w:t>
      </w:r>
      <w:r w:rsidRPr="00264AF7">
        <w:rPr>
          <w:lang w:val="es-ES"/>
        </w:rPr>
        <w:t xml:space="preserve"> </w:t>
      </w:r>
    </w:p>
    <w:p w14:paraId="67E6E6D6" w14:textId="77777777" w:rsidR="00685CCD" w:rsidRPr="00264AF7" w:rsidRDefault="00685CCD" w:rsidP="00D909C1">
      <w:pPr>
        <w:pStyle w:val="NormalWeb"/>
        <w:spacing w:before="0" w:beforeAutospacing="0" w:after="0" w:afterAutospacing="0"/>
        <w:contextualSpacing/>
        <w:rPr>
          <w:lang w:val="es-ES"/>
        </w:rPr>
      </w:pPr>
    </w:p>
    <w:p w14:paraId="34371890" w14:textId="51F7F5C8" w:rsidR="00D909C1" w:rsidRPr="00D909C1" w:rsidRDefault="00EC2F59" w:rsidP="00D909C1">
      <w:pPr>
        <w:pStyle w:val="NormalWeb"/>
        <w:spacing w:before="0" w:beforeAutospacing="0" w:after="0" w:afterAutospacing="0"/>
        <w:contextualSpacing/>
        <w:rPr>
          <w:lang w:val="es-ES"/>
        </w:rPr>
      </w:pPr>
      <w:r>
        <w:rPr>
          <w:lang w:val="es-ES"/>
        </w:rPr>
        <w:t xml:space="preserve">Diseñada por </w:t>
      </w:r>
      <w:r w:rsidRPr="00D909C1">
        <w:rPr>
          <w:lang w:val="es-ES"/>
        </w:rPr>
        <w:t>Kirsty Ward y David Longshaw</w:t>
      </w:r>
      <w:r>
        <w:rPr>
          <w:lang w:val="es-ES"/>
        </w:rPr>
        <w:t>,</w:t>
      </w:r>
      <w:r w:rsidR="00D909C1" w:rsidRPr="00D909C1">
        <w:rPr>
          <w:lang w:val="es-ES"/>
        </w:rPr>
        <w:t xml:space="preserve"> marido y mujer</w:t>
      </w:r>
      <w:r>
        <w:rPr>
          <w:lang w:val="es-ES"/>
        </w:rPr>
        <w:t xml:space="preserve">, la marca de moda </w:t>
      </w:r>
      <w:r w:rsidR="00D909C1" w:rsidRPr="00D909C1">
        <w:rPr>
          <w:lang w:val="es-ES"/>
        </w:rPr>
        <w:t xml:space="preserve">y accesorios para mujer </w:t>
      </w:r>
      <w:r w:rsidR="00D909C1" w:rsidRPr="00EC2F59">
        <w:rPr>
          <w:b/>
          <w:lang w:val="es-ES"/>
        </w:rPr>
        <w:t>Longshaw</w:t>
      </w:r>
      <w:r w:rsidR="0028374E">
        <w:rPr>
          <w:b/>
          <w:lang w:val="es-ES"/>
        </w:rPr>
        <w:t xml:space="preserve"> W</w:t>
      </w:r>
      <w:r w:rsidR="00D909C1" w:rsidRPr="00EC2F59">
        <w:rPr>
          <w:b/>
          <w:lang w:val="es-ES"/>
        </w:rPr>
        <w:t>ard</w:t>
      </w:r>
      <w:r w:rsidR="00D909C1" w:rsidRPr="00D909C1">
        <w:rPr>
          <w:lang w:val="es-ES"/>
        </w:rPr>
        <w:t xml:space="preserve"> produce colecciones de lujo a pr</w:t>
      </w:r>
      <w:r>
        <w:rPr>
          <w:lang w:val="es-ES"/>
        </w:rPr>
        <w:t>ecios competitivos con énfasis en</w:t>
      </w:r>
      <w:r w:rsidR="000C1515">
        <w:rPr>
          <w:lang w:val="es-ES"/>
        </w:rPr>
        <w:t xml:space="preserve"> artesanía. Antes de lanzar</w:t>
      </w:r>
      <w:r w:rsidR="00D909C1" w:rsidRPr="00D909C1">
        <w:rPr>
          <w:lang w:val="es-ES"/>
        </w:rPr>
        <w:t xml:space="preserve"> Longshaw</w:t>
      </w:r>
      <w:r w:rsidR="0028374E">
        <w:rPr>
          <w:lang w:val="es-ES"/>
        </w:rPr>
        <w:t xml:space="preserve"> W</w:t>
      </w:r>
      <w:r w:rsidR="00D909C1" w:rsidRPr="00D909C1">
        <w:rPr>
          <w:lang w:val="es-ES"/>
        </w:rPr>
        <w:t>ard, ambos diseñado</w:t>
      </w:r>
      <w:r>
        <w:rPr>
          <w:lang w:val="es-ES"/>
        </w:rPr>
        <w:t>res tenían sus propias marcas</w:t>
      </w:r>
      <w:r w:rsidR="00D909C1" w:rsidRPr="00D909C1">
        <w:rPr>
          <w:lang w:val="es-ES"/>
        </w:rPr>
        <w:t xml:space="preserve"> y otras empresas creativas; La marca homónima de Ward era parte de la selección de Bright Young </w:t>
      </w:r>
      <w:proofErr w:type="spellStart"/>
      <w:r w:rsidR="00D909C1" w:rsidRPr="00D909C1">
        <w:rPr>
          <w:lang w:val="es-ES"/>
        </w:rPr>
        <w:t>Things</w:t>
      </w:r>
      <w:proofErr w:type="spellEnd"/>
      <w:r w:rsidR="00D909C1" w:rsidRPr="00D909C1">
        <w:rPr>
          <w:lang w:val="es-ES"/>
        </w:rPr>
        <w:t xml:space="preserve"> de </w:t>
      </w:r>
      <w:r w:rsidR="00D909C1" w:rsidRPr="000C1515">
        <w:rPr>
          <w:b/>
          <w:lang w:val="es-ES"/>
        </w:rPr>
        <w:t>Selfridges</w:t>
      </w:r>
      <w:r w:rsidR="00D909C1" w:rsidRPr="00D909C1">
        <w:rPr>
          <w:lang w:val="es-ES"/>
        </w:rPr>
        <w:t xml:space="preserve">, mientras que Longshaw ha escrito e ilustrado libros, </w:t>
      </w:r>
      <w:r w:rsidR="00EF64EA">
        <w:rPr>
          <w:lang w:val="es-ES"/>
        </w:rPr>
        <w:t xml:space="preserve">ha </w:t>
      </w:r>
      <w:r w:rsidR="00D909C1" w:rsidRPr="00D909C1">
        <w:rPr>
          <w:lang w:val="es-ES"/>
        </w:rPr>
        <w:t xml:space="preserve">trabajado en </w:t>
      </w:r>
      <w:r w:rsidR="00D909C1" w:rsidRPr="00EF64EA">
        <w:rPr>
          <w:b/>
          <w:lang w:val="es-ES"/>
        </w:rPr>
        <w:t>Alberta Ferretti</w:t>
      </w:r>
      <w:r w:rsidR="00D909C1" w:rsidRPr="00D909C1">
        <w:rPr>
          <w:lang w:val="es-ES"/>
        </w:rPr>
        <w:t xml:space="preserve"> y </w:t>
      </w:r>
      <w:r w:rsidR="00EF64EA">
        <w:rPr>
          <w:lang w:val="es-ES"/>
        </w:rPr>
        <w:t xml:space="preserve">ha </w:t>
      </w:r>
      <w:r w:rsidR="00D909C1" w:rsidRPr="00D909C1">
        <w:rPr>
          <w:lang w:val="es-ES"/>
        </w:rPr>
        <w:t xml:space="preserve">creado escaparates para tiendas como </w:t>
      </w:r>
      <w:r w:rsidR="00D909C1" w:rsidRPr="00EF64EA">
        <w:rPr>
          <w:b/>
          <w:lang w:val="es-ES"/>
        </w:rPr>
        <w:t>Matchesfashion.com</w:t>
      </w:r>
      <w:r w:rsidR="00D909C1" w:rsidRPr="00D909C1">
        <w:rPr>
          <w:lang w:val="es-ES"/>
        </w:rPr>
        <w:t xml:space="preserve">. La sinergia entre ellos es fuerte: los conocimientos de joyería, las capas y el estilo geométrico de Ward se complementan con la estética drapeada, femenina y dibujada a mano de Longshaw. La última colección </w:t>
      </w:r>
      <w:r w:rsidR="00EF64EA">
        <w:rPr>
          <w:lang w:val="es-ES"/>
        </w:rPr>
        <w:t>presenta parcas</w:t>
      </w:r>
      <w:r w:rsidR="00D909C1" w:rsidRPr="00D909C1">
        <w:rPr>
          <w:lang w:val="es-ES"/>
        </w:rPr>
        <w:t xml:space="preserve"> y gabardinas con fabricaciones inusuales. Bordados a mano alzada de flores surrealista</w:t>
      </w:r>
      <w:r w:rsidR="00EF64EA">
        <w:rPr>
          <w:lang w:val="es-ES"/>
        </w:rPr>
        <w:t>s, joyas y otros adornos ornamentan</w:t>
      </w:r>
      <w:r w:rsidR="00D909C1" w:rsidRPr="00D909C1">
        <w:rPr>
          <w:lang w:val="es-ES"/>
        </w:rPr>
        <w:t xml:space="preserve"> faldas, trajes, vestidos y chaquetas s</w:t>
      </w:r>
      <w:r w:rsidR="00EF64EA">
        <w:rPr>
          <w:lang w:val="es-ES"/>
        </w:rPr>
        <w:t>in mangas. La marca ha sido presentada</w:t>
      </w:r>
      <w:r w:rsidR="00D909C1" w:rsidRPr="00D909C1">
        <w:rPr>
          <w:lang w:val="es-ES"/>
        </w:rPr>
        <w:t xml:space="preserve"> en Londres, París y Milán, así como en China y Europa del Este, y es apreciada por personas influyentes como Gigi Hadid y P</w:t>
      </w:r>
      <w:r w:rsidR="00EF64EA">
        <w:rPr>
          <w:lang w:val="es-ES"/>
        </w:rPr>
        <w:t>oppy Delevi</w:t>
      </w:r>
      <w:r w:rsidR="0028374E">
        <w:rPr>
          <w:lang w:val="es-ES"/>
        </w:rPr>
        <w:t>n</w:t>
      </w:r>
      <w:r w:rsidR="00EF64EA">
        <w:rPr>
          <w:lang w:val="es-ES"/>
        </w:rPr>
        <w:t>gne. Todas las prendas</w:t>
      </w:r>
      <w:r w:rsidR="00D909C1" w:rsidRPr="00D909C1">
        <w:rPr>
          <w:lang w:val="es-ES"/>
        </w:rPr>
        <w:t xml:space="preserve"> están hechas en el Reino Unido con materiales cuidadosamente seleccionados.</w:t>
      </w:r>
    </w:p>
    <w:p w14:paraId="3922A4ED" w14:textId="5872BB45" w:rsidR="00DE5E39" w:rsidRPr="000C1515" w:rsidRDefault="00B84262" w:rsidP="00D909C1">
      <w:pPr>
        <w:spacing w:after="0" w:line="240" w:lineRule="auto"/>
        <w:contextualSpacing/>
        <w:rPr>
          <w:rFonts w:ascii="Times New Roman" w:hAnsi="Times New Roman" w:cs="Times New Roman"/>
          <w:bCs/>
          <w:sz w:val="24"/>
          <w:szCs w:val="24"/>
          <w:lang w:val="es-ES"/>
        </w:rPr>
      </w:pPr>
      <w:hyperlink r:id="rId4" w:history="1">
        <w:r w:rsidR="00DE5E39" w:rsidRPr="000C1515">
          <w:rPr>
            <w:rStyle w:val="Hyperlink"/>
            <w:rFonts w:ascii="Times New Roman" w:hAnsi="Times New Roman" w:cs="Times New Roman"/>
            <w:sz w:val="24"/>
            <w:szCs w:val="24"/>
            <w:lang w:val="es-ES"/>
          </w:rPr>
          <w:t>www.longshawward.com</w:t>
        </w:r>
      </w:hyperlink>
      <w:r w:rsidR="00DE5E39" w:rsidRPr="000C1515">
        <w:rPr>
          <w:rStyle w:val="Hyperlink"/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73B74F91" w14:textId="1682B74C" w:rsidR="00B817FA" w:rsidRPr="000C1515" w:rsidRDefault="00B817FA" w:rsidP="00D909C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ES"/>
        </w:rPr>
      </w:pPr>
    </w:p>
    <w:p w14:paraId="2FBE9456" w14:textId="59321772" w:rsidR="00D977AA" w:rsidRPr="000C1515" w:rsidRDefault="009545C0" w:rsidP="00D909C1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0C1515">
        <w:rPr>
          <w:rFonts w:ascii="Times New Roman" w:hAnsi="Times New Roman" w:cs="Times New Roman"/>
          <w:b/>
          <w:bCs/>
          <w:sz w:val="24"/>
          <w:szCs w:val="24"/>
          <w:lang w:val="es-ES"/>
        </w:rPr>
        <w:t>GIUSEPPE BUCCINNÀ</w:t>
      </w:r>
    </w:p>
    <w:p w14:paraId="11C297B8" w14:textId="77777777" w:rsidR="00EF64EA" w:rsidRDefault="00EF64EA" w:rsidP="00D909C1">
      <w:pPr>
        <w:spacing w:line="240" w:lineRule="auto"/>
        <w:contextualSpacing/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</w:pPr>
    </w:p>
    <w:p w14:paraId="267C0CD8" w14:textId="3F1DCC2F" w:rsidR="00D909C1" w:rsidRDefault="00D909C1" w:rsidP="00D909C1">
      <w:pPr>
        <w:spacing w:line="240" w:lineRule="auto"/>
        <w:contextualSpacing/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</w:pPr>
      <w:r w:rsidRPr="00D909C1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El diseñador milanés </w:t>
      </w:r>
      <w:r w:rsidRPr="00EF64EA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Giuseppe Buccinnà</w:t>
      </w:r>
      <w:r w:rsidR="00EF64EA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cuenta con</w:t>
      </w:r>
      <w:r w:rsidRPr="00D909C1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una licenciatura en Ingeniería Civil del Politécnico de Milán y un diploma en creación de patrones del Istituto Secoli. Su trabajo gravita hacia elementos técnicos, formas voluminosas y el uso de cortes, fusiones y perforaciones para deconstruir y r</w:t>
      </w:r>
      <w:r w:rsidR="00EF64EA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>eimaginar siluetas de moda para</w:t>
      </w:r>
      <w:r w:rsidRPr="00D909C1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mujer. La inclinación de Buccinnà por las estructuras abandonadas y la fascinación por las culturas orientales, la psicología, la música y la pintura juegan un papel crucial en el desarrol</w:t>
      </w:r>
      <w:r w:rsidR="00EF64EA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lo de sus ideas. La colección O/I </w:t>
      </w:r>
      <w:r w:rsidRPr="00D909C1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20 busca su equilibrio escenográfico en las formas geométricas del arquitecto Giovanni Michelucci, el teatro de Carmelo Bene y las pinturas de Justin Mortimer. Los cortes únicos y las superposiciones asimétricas se encuentran con una paleta de naranja, amarillo ocre y marrón. La marca acaba de lanzar dos líneas colaborativas, con </w:t>
      </w:r>
      <w:r w:rsidRPr="00EF64EA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FABBRICATORINO</w:t>
      </w:r>
      <w:r w:rsidRPr="00D909C1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para su primera colección de gafas de sol y con </w:t>
      </w:r>
      <w:r w:rsidRPr="00EF64EA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MICH VASCA</w:t>
      </w:r>
      <w:r w:rsidRPr="00D909C1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para bolsos y carteras de cuero. Además, ha sido seleccionado para el proyecto </w:t>
      </w:r>
      <w:r w:rsidRPr="00EF64EA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#TogetherForTomorrow</w:t>
      </w:r>
      <w:r w:rsidRPr="00D909C1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de Camera</w:t>
      </w:r>
      <w:r w:rsidR="00EF64EA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della Moda que da apoyo a marcas emergentes. Entre sus recientes distribuidores se</w:t>
      </w:r>
      <w:r w:rsidRPr="00D909C1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incluyen </w:t>
      </w:r>
      <w:r w:rsidRPr="00EF64EA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Slash</w:t>
      </w:r>
      <w:r w:rsidR="00EF64EA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(Treviso/</w:t>
      </w:r>
      <w:r w:rsidRPr="00D909C1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Venecia), </w:t>
      </w:r>
      <w:r w:rsidR="00EF64EA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Pari</w:t>
      </w:r>
      <w:r w:rsidRPr="00EF64EA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s</w:t>
      </w:r>
      <w:r w:rsidRPr="00D909C1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(Roma) y </w:t>
      </w:r>
      <w:r w:rsidRPr="00EF64EA">
        <w:rPr>
          <w:rFonts w:ascii="Times New Roman" w:hAnsi="Times New Roman" w:cs="Times New Roman"/>
          <w:b/>
          <w:bCs/>
          <w:color w:val="000000"/>
          <w:sz w:val="24"/>
          <w:szCs w:val="24"/>
          <w:lang w:val="es-ES"/>
        </w:rPr>
        <w:t>So What</w:t>
      </w:r>
      <w:r w:rsidRPr="00D909C1">
        <w:rPr>
          <w:rFonts w:ascii="Times New Roman" w:hAnsi="Times New Roman" w:cs="Times New Roman"/>
          <w:bCs/>
          <w:color w:val="000000"/>
          <w:sz w:val="24"/>
          <w:szCs w:val="24"/>
          <w:lang w:val="es-ES"/>
        </w:rPr>
        <w:t xml:space="preserve"> (Chengdu).</w:t>
      </w:r>
    </w:p>
    <w:p w14:paraId="50D49B97" w14:textId="752F0B66" w:rsidR="00D977AA" w:rsidRPr="000C1515" w:rsidRDefault="00B84262" w:rsidP="00D909C1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s-ES" w:eastAsia="it-IT"/>
        </w:rPr>
      </w:pPr>
      <w:hyperlink r:id="rId5" w:history="1">
        <w:r w:rsidR="00D977AA" w:rsidRPr="000C151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s-ES" w:eastAsia="it-IT"/>
          </w:rPr>
          <w:t>www.giuseppebuccinna.eu</w:t>
        </w:r>
      </w:hyperlink>
    </w:p>
    <w:p w14:paraId="6D1F8CB4" w14:textId="6BF3FCEE" w:rsidR="00D977AA" w:rsidRPr="000C1515" w:rsidRDefault="00D977AA" w:rsidP="00D909C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ES"/>
        </w:rPr>
      </w:pPr>
    </w:p>
    <w:p w14:paraId="7C4A2100" w14:textId="48FE991E" w:rsidR="009545C0" w:rsidRPr="000C1515" w:rsidRDefault="00B23076" w:rsidP="00D909C1">
      <w:pPr>
        <w:spacing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0C1515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SONIA CARRASCO </w:t>
      </w:r>
    </w:p>
    <w:p w14:paraId="0BD7BBE6" w14:textId="77777777" w:rsidR="0028374E" w:rsidRDefault="0028374E" w:rsidP="00D909C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ES"/>
        </w:rPr>
      </w:pPr>
    </w:p>
    <w:p w14:paraId="069A04F4" w14:textId="68022239" w:rsidR="00B23076" w:rsidRPr="00B84262" w:rsidRDefault="00264AF7" w:rsidP="00D909C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Calidad (de reciclado) por encima de cantidad</w:t>
      </w:r>
      <w:r w:rsidR="00EF64EA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8374E">
        <w:rPr>
          <w:rFonts w:ascii="Times New Roman" w:hAnsi="Times New Roman" w:cs="Times New Roman"/>
          <w:sz w:val="24"/>
          <w:szCs w:val="24"/>
          <w:lang w:val="es-ES"/>
        </w:rPr>
        <w:t xml:space="preserve">(perniciosa) </w:t>
      </w:r>
      <w:r w:rsidR="00EF64EA" w:rsidRPr="00EF64EA">
        <w:rPr>
          <w:rFonts w:ascii="Times New Roman" w:hAnsi="Times New Roman" w:cs="Times New Roman"/>
          <w:sz w:val="24"/>
          <w:szCs w:val="24"/>
          <w:lang w:val="es-ES"/>
        </w:rPr>
        <w:t>– </w:t>
      </w:r>
      <w:r w:rsidR="00EF64EA">
        <w:rPr>
          <w:rFonts w:ascii="Times New Roman" w:hAnsi="Times New Roman" w:cs="Times New Roman"/>
          <w:sz w:val="24"/>
          <w:szCs w:val="24"/>
          <w:lang w:val="es-ES"/>
        </w:rPr>
        <w:t>e</w:t>
      </w:r>
      <w:r w:rsidR="00D909C1" w:rsidRPr="00D909C1">
        <w:rPr>
          <w:rFonts w:ascii="Times New Roman" w:hAnsi="Times New Roman" w:cs="Times New Roman"/>
          <w:sz w:val="24"/>
          <w:szCs w:val="24"/>
          <w:lang w:val="es-ES"/>
        </w:rPr>
        <w:t xml:space="preserve">ste es el enfoque de la marca </w:t>
      </w:r>
      <w:r>
        <w:rPr>
          <w:rFonts w:ascii="Times New Roman" w:hAnsi="Times New Roman" w:cs="Times New Roman"/>
          <w:b/>
          <w:sz w:val="24"/>
          <w:szCs w:val="24"/>
          <w:lang w:val="es-ES"/>
        </w:rPr>
        <w:t>Sonia Carrasco</w:t>
      </w:r>
      <w:r w:rsidR="0028374E">
        <w:rPr>
          <w:rFonts w:ascii="Times New Roman" w:hAnsi="Times New Roman" w:cs="Times New Roman"/>
          <w:sz w:val="24"/>
          <w:szCs w:val="24"/>
          <w:lang w:val="es-ES"/>
        </w:rPr>
        <w:t>, c</w:t>
      </w:r>
      <w:r w:rsidR="00D909C1" w:rsidRPr="00D909C1">
        <w:rPr>
          <w:rFonts w:ascii="Times New Roman" w:hAnsi="Times New Roman" w:cs="Times New Roman"/>
          <w:sz w:val="24"/>
          <w:szCs w:val="24"/>
          <w:lang w:val="es-ES"/>
        </w:rPr>
        <w:t>on sede en Barcelona. Creand</w:t>
      </w:r>
      <w:r w:rsidR="0028374E">
        <w:rPr>
          <w:rFonts w:ascii="Times New Roman" w:hAnsi="Times New Roman" w:cs="Times New Roman"/>
          <w:sz w:val="24"/>
          <w:szCs w:val="24"/>
          <w:lang w:val="es-ES"/>
        </w:rPr>
        <w:t xml:space="preserve">o un elegante prêt-à-porter </w:t>
      </w:r>
      <w:r w:rsidR="00D909C1" w:rsidRPr="00D909C1">
        <w:rPr>
          <w:rFonts w:ascii="Times New Roman" w:hAnsi="Times New Roman" w:cs="Times New Roman"/>
          <w:sz w:val="24"/>
          <w:szCs w:val="24"/>
          <w:lang w:val="es-ES"/>
        </w:rPr>
        <w:t>con un estilo contemp</w:t>
      </w:r>
      <w:r w:rsidR="0028374E">
        <w:rPr>
          <w:rFonts w:ascii="Times New Roman" w:hAnsi="Times New Roman" w:cs="Times New Roman"/>
          <w:sz w:val="24"/>
          <w:szCs w:val="24"/>
          <w:lang w:val="es-ES"/>
        </w:rPr>
        <w:t>oráneo y minimalista, combinando</w:t>
      </w:r>
      <w:r w:rsidR="00D909C1" w:rsidRPr="00D909C1">
        <w:rPr>
          <w:rFonts w:ascii="Times New Roman" w:hAnsi="Times New Roman" w:cs="Times New Roman"/>
          <w:sz w:val="24"/>
          <w:szCs w:val="24"/>
          <w:lang w:val="es-ES"/>
        </w:rPr>
        <w:t xml:space="preserve"> sofisticación con influencias de vanguardia, la compañía se compromete a preservar el medio ambiente a través del uso de fibras recicladas certificadas por Global Recycled Standard, una cadena de suministro radicalmente tr</w:t>
      </w:r>
      <w:r w:rsidR="00B84262">
        <w:rPr>
          <w:rFonts w:ascii="Times New Roman" w:hAnsi="Times New Roman" w:cs="Times New Roman"/>
          <w:sz w:val="24"/>
          <w:szCs w:val="24"/>
          <w:lang w:val="es-ES"/>
        </w:rPr>
        <w:t>ansparente y crear conciencia sobre</w:t>
      </w:r>
      <w:r w:rsidR="00D909C1" w:rsidRPr="00D909C1">
        <w:rPr>
          <w:rFonts w:ascii="Times New Roman" w:hAnsi="Times New Roman" w:cs="Times New Roman"/>
          <w:sz w:val="24"/>
          <w:szCs w:val="24"/>
          <w:lang w:val="es-ES"/>
        </w:rPr>
        <w:t xml:space="preserve"> cuestiones relacionadas con la sostenibilidad. Todas las colecciones de Sonia Carrasco llevan el nombre de las</w:t>
      </w:r>
      <w:r w:rsidR="00B84262">
        <w:rPr>
          <w:rFonts w:ascii="Times New Roman" w:hAnsi="Times New Roman" w:cs="Times New Roman"/>
          <w:sz w:val="24"/>
          <w:szCs w:val="24"/>
          <w:lang w:val="es-ES"/>
        </w:rPr>
        <w:t xml:space="preserve"> coordenadas de diferentes desastres medioambientales en</w:t>
      </w:r>
      <w:r w:rsidR="00D909C1" w:rsidRPr="00D909C1">
        <w:rPr>
          <w:rFonts w:ascii="Times New Roman" w:hAnsi="Times New Roman" w:cs="Times New Roman"/>
          <w:sz w:val="24"/>
          <w:szCs w:val="24"/>
          <w:lang w:val="es-ES"/>
        </w:rPr>
        <w:t xml:space="preserve"> nuestro planeta: el Gran Parche de Basura del Pacífico (33.394759-124.969482), la disminución del Mar de Aral (45.376543, 59.651328), etc. Carrasco, que se formó en IED Madrid School of Design y trabajó en </w:t>
      </w:r>
      <w:r w:rsidR="00D909C1" w:rsidRPr="00B84262">
        <w:rPr>
          <w:rFonts w:ascii="Times New Roman" w:hAnsi="Times New Roman" w:cs="Times New Roman"/>
          <w:b/>
          <w:sz w:val="24"/>
          <w:szCs w:val="24"/>
          <w:lang w:val="es-ES"/>
        </w:rPr>
        <w:t>Alexander McQueen</w:t>
      </w:r>
      <w:r w:rsidR="00D909C1" w:rsidRPr="00D909C1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D909C1" w:rsidRPr="00B84262">
        <w:rPr>
          <w:rFonts w:ascii="Times New Roman" w:hAnsi="Times New Roman" w:cs="Times New Roman"/>
          <w:b/>
          <w:sz w:val="24"/>
          <w:szCs w:val="24"/>
          <w:lang w:val="es-ES"/>
        </w:rPr>
        <w:t>Céline</w:t>
      </w:r>
      <w:r w:rsidR="00D909C1" w:rsidRPr="00D909C1">
        <w:rPr>
          <w:rFonts w:ascii="Times New Roman" w:hAnsi="Times New Roman" w:cs="Times New Roman"/>
          <w:sz w:val="24"/>
          <w:szCs w:val="24"/>
          <w:lang w:val="es-ES"/>
        </w:rPr>
        <w:t xml:space="preserve">, fue finalista del Premio </w:t>
      </w:r>
      <w:r w:rsidR="00D909C1" w:rsidRPr="00B84262">
        <w:rPr>
          <w:rFonts w:ascii="Times New Roman" w:hAnsi="Times New Roman" w:cs="Times New Roman"/>
          <w:b/>
          <w:sz w:val="24"/>
          <w:szCs w:val="24"/>
          <w:lang w:val="es-ES"/>
        </w:rPr>
        <w:t>LVMH</w:t>
      </w:r>
      <w:r w:rsidR="00D909C1" w:rsidRPr="00D909C1">
        <w:rPr>
          <w:rFonts w:ascii="Times New Roman" w:hAnsi="Times New Roman" w:cs="Times New Roman"/>
          <w:sz w:val="24"/>
          <w:szCs w:val="24"/>
          <w:lang w:val="es-ES"/>
        </w:rPr>
        <w:t xml:space="preserve"> en 2015 y ganador</w:t>
      </w:r>
      <w:r w:rsidR="00B84262">
        <w:rPr>
          <w:rFonts w:ascii="Times New Roman" w:hAnsi="Times New Roman" w:cs="Times New Roman"/>
          <w:sz w:val="24"/>
          <w:szCs w:val="24"/>
          <w:lang w:val="es-ES"/>
        </w:rPr>
        <w:t>a</w:t>
      </w:r>
      <w:r w:rsidR="00D909C1" w:rsidRPr="00D909C1">
        <w:rPr>
          <w:rFonts w:ascii="Times New Roman" w:hAnsi="Times New Roman" w:cs="Times New Roman"/>
          <w:sz w:val="24"/>
          <w:szCs w:val="24"/>
          <w:lang w:val="es-ES"/>
        </w:rPr>
        <w:t xml:space="preserve"> del Pandora MFSHOW y del Premio Nacional al Mejor Diseñador Emergente en 080 Barcelona Fashion Week en junio de 2019. </w:t>
      </w:r>
      <w:r w:rsidR="00B84262">
        <w:rPr>
          <w:rFonts w:ascii="Times New Roman" w:hAnsi="Times New Roman" w:cs="Times New Roman"/>
          <w:sz w:val="24"/>
          <w:szCs w:val="24"/>
          <w:lang w:val="es-ES"/>
        </w:rPr>
        <w:t>Entre sus distribuidores se incluyen</w:t>
      </w:r>
      <w:r w:rsidR="00D909C1" w:rsidRPr="00D909C1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D909C1" w:rsidRPr="00B84262">
        <w:rPr>
          <w:rFonts w:ascii="Times New Roman" w:hAnsi="Times New Roman" w:cs="Times New Roman"/>
          <w:b/>
          <w:sz w:val="24"/>
          <w:szCs w:val="24"/>
          <w:lang w:val="es-ES"/>
        </w:rPr>
        <w:t>Isetan</w:t>
      </w:r>
      <w:r w:rsidR="00D909C1" w:rsidRPr="00D909C1">
        <w:rPr>
          <w:rFonts w:ascii="Times New Roman" w:hAnsi="Times New Roman" w:cs="Times New Roman"/>
          <w:sz w:val="24"/>
          <w:szCs w:val="24"/>
          <w:lang w:val="es-ES"/>
        </w:rPr>
        <w:t xml:space="preserve"> y </w:t>
      </w:r>
      <w:r w:rsidR="00D909C1" w:rsidRPr="00B84262">
        <w:rPr>
          <w:rFonts w:ascii="Times New Roman" w:hAnsi="Times New Roman" w:cs="Times New Roman"/>
          <w:b/>
          <w:sz w:val="24"/>
          <w:szCs w:val="24"/>
          <w:lang w:val="es-ES"/>
        </w:rPr>
        <w:t>Visit For</w:t>
      </w:r>
      <w:r w:rsidR="00D909C1" w:rsidRPr="00D909C1">
        <w:rPr>
          <w:rFonts w:ascii="Times New Roman" w:hAnsi="Times New Roman" w:cs="Times New Roman"/>
          <w:sz w:val="24"/>
          <w:szCs w:val="24"/>
          <w:lang w:val="es-ES"/>
        </w:rPr>
        <w:t xml:space="preserve"> (Japón), </w:t>
      </w:r>
      <w:r w:rsidR="00D909C1" w:rsidRPr="00B84262">
        <w:rPr>
          <w:rFonts w:ascii="Times New Roman" w:hAnsi="Times New Roman" w:cs="Times New Roman"/>
          <w:b/>
          <w:sz w:val="24"/>
          <w:szCs w:val="24"/>
          <w:lang w:val="es-ES"/>
        </w:rPr>
        <w:t>One J Lab</w:t>
      </w:r>
      <w:r w:rsidR="00D909C1" w:rsidRPr="00D909C1">
        <w:rPr>
          <w:rFonts w:ascii="Times New Roman" w:hAnsi="Times New Roman" w:cs="Times New Roman"/>
          <w:sz w:val="24"/>
          <w:szCs w:val="24"/>
          <w:lang w:val="es-ES"/>
        </w:rPr>
        <w:t xml:space="preserve"> (China), </w:t>
      </w:r>
      <w:r w:rsidR="00D909C1" w:rsidRPr="00B84262">
        <w:rPr>
          <w:rFonts w:ascii="Times New Roman" w:hAnsi="Times New Roman" w:cs="Times New Roman"/>
          <w:b/>
          <w:sz w:val="24"/>
          <w:szCs w:val="24"/>
          <w:lang w:val="es-ES"/>
        </w:rPr>
        <w:t>Labels</w:t>
      </w:r>
      <w:r w:rsidR="00D909C1" w:rsidRPr="00D909C1">
        <w:rPr>
          <w:rFonts w:ascii="Times New Roman" w:hAnsi="Times New Roman" w:cs="Times New Roman"/>
          <w:sz w:val="24"/>
          <w:szCs w:val="24"/>
          <w:lang w:val="es-ES"/>
        </w:rPr>
        <w:t xml:space="preserve"> (Vietnam) y otros.</w:t>
      </w:r>
      <w:bookmarkStart w:id="0" w:name="_GoBack"/>
      <w:bookmarkEnd w:id="0"/>
      <w:r w:rsidR="00B84262">
        <w:fldChar w:fldCharType="begin"/>
      </w:r>
      <w:r w:rsidR="00B84262">
        <w:instrText xml:space="preserve"> HYPERLINK "https://sonia-carrasco.com/" </w:instrText>
      </w:r>
      <w:r w:rsidR="00B84262">
        <w:fldChar w:fldCharType="separate"/>
      </w:r>
      <w:r w:rsidR="00B23076" w:rsidRPr="00B23076">
        <w:rPr>
          <w:rStyle w:val="Hyperlink"/>
          <w:rFonts w:ascii="Times New Roman" w:hAnsi="Times New Roman" w:cs="Times New Roman"/>
          <w:sz w:val="24"/>
          <w:szCs w:val="24"/>
        </w:rPr>
        <w:t>https://sonia-carrasco.com</w:t>
      </w:r>
      <w:r w:rsidR="00B84262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</w:p>
    <w:p w14:paraId="128F063C" w14:textId="77777777" w:rsidR="00B23076" w:rsidRPr="00B23076" w:rsidRDefault="00B23076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B23076" w:rsidRPr="00B2307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E39"/>
    <w:rsid w:val="000C1515"/>
    <w:rsid w:val="00151D70"/>
    <w:rsid w:val="0021208C"/>
    <w:rsid w:val="00235EE0"/>
    <w:rsid w:val="00264AF7"/>
    <w:rsid w:val="0028374E"/>
    <w:rsid w:val="006457D7"/>
    <w:rsid w:val="006671BC"/>
    <w:rsid w:val="00682C85"/>
    <w:rsid w:val="00685CCD"/>
    <w:rsid w:val="008B1840"/>
    <w:rsid w:val="009545C0"/>
    <w:rsid w:val="009A059F"/>
    <w:rsid w:val="009C0BFA"/>
    <w:rsid w:val="009F21DF"/>
    <w:rsid w:val="00A016B3"/>
    <w:rsid w:val="00B23076"/>
    <w:rsid w:val="00B817FA"/>
    <w:rsid w:val="00B84262"/>
    <w:rsid w:val="00C64942"/>
    <w:rsid w:val="00CD47E4"/>
    <w:rsid w:val="00D909C1"/>
    <w:rsid w:val="00D977AA"/>
    <w:rsid w:val="00DE5E39"/>
    <w:rsid w:val="00E00612"/>
    <w:rsid w:val="00E52C4B"/>
    <w:rsid w:val="00E8045D"/>
    <w:rsid w:val="00E94135"/>
    <w:rsid w:val="00EC2F59"/>
    <w:rsid w:val="00EF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3C313"/>
  <w15:chartTrackingRefBased/>
  <w15:docId w15:val="{9CAB3848-E6ED-4F99-AF52-12E2F41A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E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5E3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E5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FollowedHyperlink">
    <w:name w:val="FollowedHyperlink"/>
    <w:basedOn w:val="DefaultParagraphFont"/>
    <w:uiPriority w:val="99"/>
    <w:semiHidden/>
    <w:unhideWhenUsed/>
    <w:rsid w:val="00151D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909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4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iuseppebuccinna.eu" TargetMode="External"/><Relationship Id="rId4" Type="http://schemas.openxmlformats.org/officeDocument/2006/relationships/hyperlink" Target="http://www.longshawward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Puppini</dc:creator>
  <cp:keywords/>
  <dc:description/>
  <cp:lastModifiedBy>Sergio Mato Manas</cp:lastModifiedBy>
  <cp:revision>7</cp:revision>
  <dcterms:created xsi:type="dcterms:W3CDTF">2020-05-21T18:07:00Z</dcterms:created>
  <dcterms:modified xsi:type="dcterms:W3CDTF">2020-05-24T18:13:00Z</dcterms:modified>
</cp:coreProperties>
</file>