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B610C" w14:textId="493A8B8F" w:rsidR="004C2D8F" w:rsidRPr="008C151D" w:rsidRDefault="00786CCD" w:rsidP="004C2D8F">
      <w:pPr>
        <w:rPr>
          <w:b/>
        </w:rPr>
      </w:pPr>
      <w:r>
        <w:rPr>
          <w:rFonts w:eastAsia="Times New Roman"/>
          <w:b/>
          <w:color w:val="222222"/>
        </w:rPr>
        <w:t>W</w:t>
      </w:r>
      <w:r w:rsidR="004C2D8F" w:rsidRPr="008C151D">
        <w:rPr>
          <w:rFonts w:eastAsia="Times New Roman"/>
          <w:b/>
          <w:color w:val="222222"/>
        </w:rPr>
        <w:t>W Next Gen</w:t>
      </w:r>
    </w:p>
    <w:p w14:paraId="5F66A52E" w14:textId="77777777" w:rsidR="00D9202E" w:rsidRDefault="00D9202E" w:rsidP="004C2D8F">
      <w:pPr>
        <w:rPr>
          <w:rFonts w:eastAsia="Times New Roman"/>
          <w:b/>
          <w:color w:val="222222"/>
        </w:rPr>
      </w:pPr>
    </w:p>
    <w:p w14:paraId="4876CA79" w14:textId="1A202CE2" w:rsidR="004C2D8F" w:rsidRPr="00786CCD" w:rsidRDefault="00786CCD" w:rsidP="004C2D8F">
      <w:pPr>
        <w:rPr>
          <w:rFonts w:eastAsia="Times New Roman"/>
          <w:color w:val="222222"/>
        </w:rPr>
      </w:pPr>
      <w:r w:rsidRPr="00786CCD">
        <w:rPr>
          <w:rFonts w:eastAsia="Times New Roman"/>
          <w:b/>
          <w:color w:val="222222"/>
        </w:rPr>
        <w:t>Ji won Choi</w:t>
      </w:r>
    </w:p>
    <w:p w14:paraId="70E484E1" w14:textId="77777777" w:rsidR="00D7446D" w:rsidRPr="00B10F70" w:rsidRDefault="00D7446D" w:rsidP="00DA6187">
      <w:pPr>
        <w:rPr>
          <w:color w:val="000000" w:themeColor="text1"/>
        </w:rPr>
      </w:pPr>
    </w:p>
    <w:p w14:paraId="606DD813" w14:textId="50BE8430" w:rsidR="00665C47" w:rsidRPr="00D9202E" w:rsidRDefault="00D9202E" w:rsidP="00DA6187">
      <w:pPr>
        <w:rPr>
          <w:color w:val="000000" w:themeColor="text1"/>
          <w:lang w:val="es-ES"/>
        </w:rPr>
      </w:pPr>
      <w:r>
        <w:rPr>
          <w:bCs/>
          <w:color w:val="000000" w:themeColor="text1"/>
          <w:lang w:val="es-ES"/>
        </w:rPr>
        <w:t xml:space="preserve">El trabajo de </w:t>
      </w:r>
      <w:r w:rsidRPr="00D9202E">
        <w:rPr>
          <w:b/>
          <w:bCs/>
          <w:color w:val="000000" w:themeColor="text1"/>
          <w:lang w:val="es-ES"/>
        </w:rPr>
        <w:t>Ji won Choi</w:t>
      </w:r>
      <w:r w:rsidRPr="00D9202E">
        <w:rPr>
          <w:color w:val="000000" w:themeColor="text1"/>
          <w:lang w:val="es-ES"/>
        </w:rPr>
        <w:t xml:space="preserve"> </w:t>
      </w:r>
      <w:r w:rsidR="00B10F70">
        <w:rPr>
          <w:color w:val="000000" w:themeColor="text1"/>
          <w:lang w:val="es-ES"/>
        </w:rPr>
        <w:t>se caracteriza</w:t>
      </w:r>
      <w:r>
        <w:rPr>
          <w:color w:val="000000" w:themeColor="text1"/>
          <w:lang w:val="es-ES"/>
        </w:rPr>
        <w:t xml:space="preserve"> por</w:t>
      </w:r>
      <w:r w:rsidRPr="00D9202E">
        <w:rPr>
          <w:color w:val="000000" w:themeColor="text1"/>
          <w:lang w:val="es-ES"/>
        </w:rPr>
        <w:t xml:space="preserve"> líneas</w:t>
      </w:r>
      <w:r>
        <w:rPr>
          <w:color w:val="000000" w:themeColor="text1"/>
          <w:lang w:val="es-ES"/>
        </w:rPr>
        <w:t xml:space="preserve"> y contrastes gráficos llamativos</w:t>
      </w:r>
      <w:r w:rsidRPr="00D9202E">
        <w:rPr>
          <w:color w:val="000000" w:themeColor="text1"/>
          <w:lang w:val="es-ES"/>
        </w:rPr>
        <w:t xml:space="preserve">, tamaños y volumen exagerados, y una paleta de colores vibrantes y saturados. Alcanza un alto movimiento, tanto en su calidad gráfica como en detalles de construcción, </w:t>
      </w:r>
      <w:r>
        <w:rPr>
          <w:color w:val="000000" w:themeColor="text1"/>
          <w:lang w:val="es-ES"/>
        </w:rPr>
        <w:t xml:space="preserve">así </w:t>
      </w:r>
      <w:r w:rsidRPr="00D9202E">
        <w:rPr>
          <w:color w:val="000000" w:themeColor="text1"/>
          <w:lang w:val="es-ES"/>
        </w:rPr>
        <w:t xml:space="preserve">como </w:t>
      </w:r>
      <w:r>
        <w:rPr>
          <w:color w:val="000000" w:themeColor="text1"/>
          <w:lang w:val="es-ES"/>
        </w:rPr>
        <w:t xml:space="preserve">con sus </w:t>
      </w:r>
      <w:r w:rsidRPr="00D9202E">
        <w:rPr>
          <w:color w:val="000000" w:themeColor="text1"/>
          <w:lang w:val="es-ES"/>
        </w:rPr>
        <w:t>elementos superpuest</w:t>
      </w:r>
      <w:r>
        <w:rPr>
          <w:color w:val="000000" w:themeColor="text1"/>
          <w:lang w:val="es-ES"/>
        </w:rPr>
        <w:t xml:space="preserve">os y piezas de correa. En su colaboración </w:t>
      </w:r>
      <w:r w:rsidRPr="00D9202E">
        <w:rPr>
          <w:color w:val="000000" w:themeColor="text1"/>
          <w:lang w:val="es-ES"/>
        </w:rPr>
        <w:t xml:space="preserve">con </w:t>
      </w:r>
      <w:r w:rsidRPr="00D9202E">
        <w:rPr>
          <w:b/>
          <w:color w:val="000000" w:themeColor="text1"/>
          <w:lang w:val="es-ES"/>
        </w:rPr>
        <w:t>adidas</w:t>
      </w:r>
      <w:r w:rsidRPr="00D9202E">
        <w:rPr>
          <w:color w:val="000000" w:themeColor="text1"/>
          <w:lang w:val="es-ES"/>
        </w:rPr>
        <w:t xml:space="preserve"> </w:t>
      </w:r>
      <w:r w:rsidRPr="00D9202E">
        <w:rPr>
          <w:b/>
          <w:color w:val="000000" w:themeColor="text1"/>
          <w:lang w:val="es-ES"/>
        </w:rPr>
        <w:t>Originals</w:t>
      </w:r>
      <w:r>
        <w:rPr>
          <w:color w:val="000000" w:themeColor="text1"/>
          <w:lang w:val="es-ES"/>
        </w:rPr>
        <w:t xml:space="preserve"> en 2019</w:t>
      </w:r>
      <w:r w:rsidRPr="00D9202E">
        <w:rPr>
          <w:color w:val="000000" w:themeColor="text1"/>
          <w:lang w:val="es-ES"/>
        </w:rPr>
        <w:t>, fusionó esta estética con el chándal clásico de</w:t>
      </w:r>
      <w:r w:rsidR="00B10F70">
        <w:rPr>
          <w:color w:val="000000" w:themeColor="text1"/>
          <w:lang w:val="es-ES"/>
        </w:rPr>
        <w:t xml:space="preserve"> tres rayas de la marca. Disponible</w:t>
      </w:r>
      <w:r w:rsidRPr="00D9202E">
        <w:rPr>
          <w:color w:val="000000" w:themeColor="text1"/>
          <w:lang w:val="es-ES"/>
        </w:rPr>
        <w:t xml:space="preserve"> en las tiendas </w:t>
      </w:r>
      <w:r>
        <w:rPr>
          <w:color w:val="000000" w:themeColor="text1"/>
          <w:lang w:val="es-ES"/>
        </w:rPr>
        <w:t>adidas de todo el mundo y online</w:t>
      </w:r>
      <w:r w:rsidRPr="00D9202E">
        <w:rPr>
          <w:color w:val="000000" w:themeColor="text1"/>
          <w:lang w:val="es-ES"/>
        </w:rPr>
        <w:t xml:space="preserve">, en </w:t>
      </w:r>
      <w:r w:rsidRPr="00D9202E">
        <w:rPr>
          <w:b/>
          <w:color w:val="000000" w:themeColor="text1"/>
          <w:lang w:val="es-ES"/>
        </w:rPr>
        <w:t>KITH</w:t>
      </w:r>
      <w:r w:rsidRPr="00D9202E">
        <w:rPr>
          <w:color w:val="000000" w:themeColor="text1"/>
          <w:lang w:val="es-ES"/>
        </w:rPr>
        <w:t xml:space="preserve">, </w:t>
      </w:r>
      <w:r w:rsidRPr="00D9202E">
        <w:rPr>
          <w:b/>
          <w:color w:val="000000" w:themeColor="text1"/>
          <w:lang w:val="es-ES"/>
        </w:rPr>
        <w:t>Net-a-Porter</w:t>
      </w:r>
      <w:r w:rsidRPr="00D9202E">
        <w:rPr>
          <w:color w:val="000000" w:themeColor="text1"/>
          <w:lang w:val="es-ES"/>
        </w:rPr>
        <w:t xml:space="preserve">, </w:t>
      </w:r>
      <w:r w:rsidRPr="00D9202E">
        <w:rPr>
          <w:b/>
          <w:color w:val="000000" w:themeColor="text1"/>
          <w:lang w:val="es-ES"/>
        </w:rPr>
        <w:t>Urban Outfitters</w:t>
      </w:r>
      <w:r w:rsidRPr="00D9202E">
        <w:rPr>
          <w:color w:val="000000" w:themeColor="text1"/>
          <w:lang w:val="es-ES"/>
        </w:rPr>
        <w:t xml:space="preserve"> y </w:t>
      </w:r>
      <w:r w:rsidRPr="00D9202E">
        <w:rPr>
          <w:b/>
          <w:color w:val="000000" w:themeColor="text1"/>
          <w:lang w:val="es-ES"/>
        </w:rPr>
        <w:t>ASOS</w:t>
      </w:r>
      <w:r w:rsidRPr="00D9202E">
        <w:rPr>
          <w:color w:val="000000" w:themeColor="text1"/>
          <w:lang w:val="es-ES"/>
        </w:rPr>
        <w:t>, esta colección se presentó en la London Fashion Week, donde modelos con siluetas divertidas pero elegantes caminaron por escaleras interconectadas en un co</w:t>
      </w:r>
      <w:r>
        <w:rPr>
          <w:color w:val="000000" w:themeColor="text1"/>
          <w:lang w:val="es-ES"/>
        </w:rPr>
        <w:t>lorido laberinto tridimensional. Sin embargo,</w:t>
      </w:r>
      <w:r w:rsidRPr="00D9202E">
        <w:rPr>
          <w:color w:val="000000" w:themeColor="text1"/>
          <w:lang w:val="es-ES"/>
        </w:rPr>
        <w:t xml:space="preserve"> este no fue su primer contacto con Londres: poc</w:t>
      </w:r>
      <w:r>
        <w:rPr>
          <w:color w:val="000000" w:themeColor="text1"/>
          <w:lang w:val="es-ES"/>
        </w:rPr>
        <w:t>o después de completar su máster en</w:t>
      </w:r>
      <w:r w:rsidRPr="00D9202E">
        <w:rPr>
          <w:color w:val="000000" w:themeColor="text1"/>
          <w:lang w:val="es-ES"/>
        </w:rPr>
        <w:t xml:space="preserve"> diseño de moda en Parsons de Nueva York,</w:t>
      </w:r>
      <w:r w:rsidR="00B10F70">
        <w:rPr>
          <w:color w:val="000000" w:themeColor="text1"/>
          <w:lang w:val="es-ES"/>
        </w:rPr>
        <w:t xml:space="preserve"> The New School for Design, esta</w:t>
      </w:r>
      <w:r w:rsidRPr="00D9202E">
        <w:rPr>
          <w:color w:val="000000" w:themeColor="text1"/>
          <w:lang w:val="es-ES"/>
        </w:rPr>
        <w:t xml:space="preserve"> diseñador</w:t>
      </w:r>
      <w:r w:rsidR="00B10F70">
        <w:rPr>
          <w:color w:val="000000" w:themeColor="text1"/>
          <w:lang w:val="es-ES"/>
        </w:rPr>
        <w:t>a</w:t>
      </w:r>
      <w:r w:rsidRPr="00D9202E">
        <w:rPr>
          <w:color w:val="000000" w:themeColor="text1"/>
          <w:lang w:val="es-ES"/>
        </w:rPr>
        <w:t xml:space="preserve"> core</w:t>
      </w:r>
      <w:r>
        <w:rPr>
          <w:color w:val="000000" w:themeColor="text1"/>
          <w:lang w:val="es-ES"/>
        </w:rPr>
        <w:t>ano-estadounidense ganó el</w:t>
      </w:r>
      <w:r w:rsidRPr="00D9202E">
        <w:rPr>
          <w:color w:val="000000" w:themeColor="text1"/>
          <w:lang w:val="es-ES"/>
        </w:rPr>
        <w:t xml:space="preserve"> Ones to Watch</w:t>
      </w:r>
      <w:r>
        <w:rPr>
          <w:color w:val="000000" w:themeColor="text1"/>
          <w:lang w:val="es-ES"/>
        </w:rPr>
        <w:t xml:space="preserve"> Award by</w:t>
      </w:r>
      <w:r w:rsidRPr="00D9202E">
        <w:rPr>
          <w:color w:val="000000" w:themeColor="text1"/>
          <w:lang w:val="es-ES"/>
        </w:rPr>
        <w:t xml:space="preserve"> Fashion Scout en septiembre de 2017 que le permi</w:t>
      </w:r>
      <w:r>
        <w:rPr>
          <w:color w:val="000000" w:themeColor="text1"/>
          <w:lang w:val="es-ES"/>
        </w:rPr>
        <w:t>tió presentar</w:t>
      </w:r>
      <w:r w:rsidRPr="00D9202E">
        <w:rPr>
          <w:color w:val="000000" w:themeColor="text1"/>
          <w:lang w:val="es-ES"/>
        </w:rPr>
        <w:t xml:space="preserve"> su colección de tesis, 'EXCESSIVISM', en la London Fash</w:t>
      </w:r>
      <w:r>
        <w:rPr>
          <w:color w:val="000000" w:themeColor="text1"/>
          <w:lang w:val="es-ES"/>
        </w:rPr>
        <w:t>ion Week. También ganó el</w:t>
      </w:r>
      <w:r w:rsidRPr="00D9202E">
        <w:rPr>
          <w:color w:val="000000" w:themeColor="text1"/>
          <w:lang w:val="es-ES"/>
        </w:rPr>
        <w:t xml:space="preserve"> </w:t>
      </w:r>
      <w:r w:rsidRPr="00D9202E">
        <w:rPr>
          <w:b/>
          <w:color w:val="000000" w:themeColor="text1"/>
          <w:lang w:val="es-ES"/>
        </w:rPr>
        <w:t>Kering</w:t>
      </w:r>
      <w:r w:rsidRPr="00D9202E">
        <w:rPr>
          <w:color w:val="000000" w:themeColor="text1"/>
          <w:lang w:val="es-ES"/>
        </w:rPr>
        <w:t xml:space="preserve"> Empowering Imagination</w:t>
      </w:r>
      <w:r>
        <w:rPr>
          <w:color w:val="000000" w:themeColor="text1"/>
          <w:lang w:val="es-ES"/>
        </w:rPr>
        <w:t xml:space="preserve"> Award</w:t>
      </w:r>
      <w:r w:rsidR="00B10F70">
        <w:rPr>
          <w:color w:val="000000" w:themeColor="text1"/>
          <w:lang w:val="es-ES"/>
        </w:rPr>
        <w:t xml:space="preserve"> y el</w:t>
      </w:r>
      <w:r w:rsidRPr="00D9202E">
        <w:rPr>
          <w:color w:val="000000" w:themeColor="text1"/>
          <w:lang w:val="es-ES"/>
        </w:rPr>
        <w:t xml:space="preserve"> Yoogygen</w:t>
      </w:r>
      <w:r w:rsidR="00B10F70">
        <w:rPr>
          <w:color w:val="000000" w:themeColor="text1"/>
          <w:lang w:val="es-ES"/>
        </w:rPr>
        <w:t xml:space="preserve"> Award</w:t>
      </w:r>
      <w:r w:rsidRPr="00D9202E">
        <w:rPr>
          <w:color w:val="000000" w:themeColor="text1"/>
          <w:lang w:val="es-ES"/>
        </w:rPr>
        <w:t xml:space="preserve"> de </w:t>
      </w:r>
      <w:r w:rsidRPr="00B10F70">
        <w:rPr>
          <w:b/>
          <w:color w:val="000000" w:themeColor="text1"/>
          <w:lang w:val="es-ES"/>
        </w:rPr>
        <w:t>Yoox</w:t>
      </w:r>
      <w:r w:rsidR="00B10F70">
        <w:rPr>
          <w:color w:val="000000" w:themeColor="text1"/>
          <w:lang w:val="es-ES"/>
        </w:rPr>
        <w:t>. En abril de 2018, Ji won</w:t>
      </w:r>
      <w:r w:rsidRPr="00D9202E">
        <w:rPr>
          <w:color w:val="000000" w:themeColor="text1"/>
          <w:lang w:val="es-ES"/>
        </w:rPr>
        <w:t xml:space="preserve"> Choi lanzó una colección cápsula para Yoox, y en septiembre de 201</w:t>
      </w:r>
      <w:r w:rsidR="00B10F70">
        <w:rPr>
          <w:color w:val="000000" w:themeColor="text1"/>
          <w:lang w:val="es-ES"/>
        </w:rPr>
        <w:t>8, presentó su siguiente</w:t>
      </w:r>
      <w:r w:rsidRPr="00D9202E">
        <w:rPr>
          <w:color w:val="000000" w:themeColor="text1"/>
          <w:lang w:val="es-ES"/>
        </w:rPr>
        <w:t xml:space="preserve"> colección, Xenomania, en </w:t>
      </w:r>
      <w:r w:rsidRPr="00B10F70">
        <w:rPr>
          <w:b/>
          <w:color w:val="000000" w:themeColor="text1"/>
          <w:lang w:val="es-ES"/>
        </w:rPr>
        <w:t>NYFW</w:t>
      </w:r>
      <w:r w:rsidRPr="00D9202E">
        <w:rPr>
          <w:color w:val="000000" w:themeColor="text1"/>
          <w:lang w:val="es-ES"/>
        </w:rPr>
        <w:t xml:space="preserve"> en aso</w:t>
      </w:r>
      <w:r w:rsidR="00B10F70">
        <w:rPr>
          <w:color w:val="000000" w:themeColor="text1"/>
          <w:lang w:val="es-ES"/>
        </w:rPr>
        <w:t>ciación con CFDA y LIFEWTR. Ésta</w:t>
      </w:r>
      <w:r w:rsidRPr="00D9202E">
        <w:rPr>
          <w:color w:val="000000" w:themeColor="text1"/>
          <w:lang w:val="es-ES"/>
        </w:rPr>
        <w:t xml:space="preserve"> también se mostró al mes siguiente en el </w:t>
      </w:r>
      <w:r w:rsidRPr="00B10F70">
        <w:rPr>
          <w:b/>
          <w:color w:val="000000" w:themeColor="text1"/>
          <w:lang w:val="es-ES"/>
        </w:rPr>
        <w:t>Fashion Weekend</w:t>
      </w:r>
      <w:r w:rsidRPr="00D9202E">
        <w:rPr>
          <w:color w:val="000000" w:themeColor="text1"/>
          <w:lang w:val="es-ES"/>
        </w:rPr>
        <w:t xml:space="preserve"> de </w:t>
      </w:r>
      <w:r w:rsidRPr="00B10F70">
        <w:rPr>
          <w:b/>
          <w:color w:val="000000" w:themeColor="text1"/>
          <w:lang w:val="es-ES"/>
        </w:rPr>
        <w:t>GTBank</w:t>
      </w:r>
      <w:r w:rsidRPr="00D9202E">
        <w:rPr>
          <w:color w:val="000000" w:themeColor="text1"/>
          <w:lang w:val="es-ES"/>
        </w:rPr>
        <w:t xml:space="preserve"> en Lagos, Nigeria. Este alcance globa</w:t>
      </w:r>
      <w:r w:rsidR="00B10F70">
        <w:rPr>
          <w:color w:val="000000" w:themeColor="text1"/>
          <w:lang w:val="es-ES"/>
        </w:rPr>
        <w:t>l concuerda con el objetivo de Ji won Choi</w:t>
      </w:r>
      <w:r w:rsidRPr="00D9202E">
        <w:rPr>
          <w:color w:val="000000" w:themeColor="text1"/>
          <w:lang w:val="es-ES"/>
        </w:rPr>
        <w:t xml:space="preserve"> </w:t>
      </w:r>
      <w:r w:rsidR="00B10F70">
        <w:rPr>
          <w:color w:val="000000" w:themeColor="text1"/>
          <w:lang w:val="es-ES"/>
        </w:rPr>
        <w:t>de "usar el diseño</w:t>
      </w:r>
      <w:r w:rsidRPr="00D9202E">
        <w:rPr>
          <w:color w:val="000000" w:themeColor="text1"/>
          <w:lang w:val="es-ES"/>
        </w:rPr>
        <w:t xml:space="preserve"> para conectar culturas mientras se promueve un cambio positivo". Ade</w:t>
      </w:r>
      <w:r w:rsidR="00B10F70">
        <w:rPr>
          <w:color w:val="000000" w:themeColor="text1"/>
          <w:lang w:val="es-ES"/>
        </w:rPr>
        <w:t>más, su trabajo ha sido expuesto en el escaparate</w:t>
      </w:r>
      <w:r w:rsidRPr="00D9202E">
        <w:rPr>
          <w:color w:val="000000" w:themeColor="text1"/>
          <w:lang w:val="es-ES"/>
        </w:rPr>
        <w:t xml:space="preserve"> </w:t>
      </w:r>
      <w:bookmarkStart w:id="0" w:name="_GoBack"/>
      <w:bookmarkEnd w:id="0"/>
      <w:r w:rsidRPr="00D9202E">
        <w:rPr>
          <w:color w:val="000000" w:themeColor="text1"/>
          <w:lang w:val="es-ES"/>
        </w:rPr>
        <w:t xml:space="preserve">de </w:t>
      </w:r>
      <w:r w:rsidRPr="00B10F70">
        <w:rPr>
          <w:b/>
          <w:color w:val="000000" w:themeColor="text1"/>
          <w:lang w:val="es-ES"/>
        </w:rPr>
        <w:t>Bergdorf Goodman</w:t>
      </w:r>
      <w:r w:rsidR="00B10F70">
        <w:rPr>
          <w:color w:val="000000" w:themeColor="text1"/>
          <w:lang w:val="es-ES"/>
        </w:rPr>
        <w:t>, captando la atención de los medios</w:t>
      </w:r>
      <w:r w:rsidRPr="00D9202E">
        <w:rPr>
          <w:color w:val="000000" w:themeColor="text1"/>
          <w:lang w:val="es-ES"/>
        </w:rPr>
        <w:t xml:space="preserve"> de moda.</w:t>
      </w:r>
    </w:p>
    <w:p w14:paraId="0CA0B1B8" w14:textId="469D17FA" w:rsidR="00D7446D" w:rsidRDefault="00D7446D" w:rsidP="00DA6187">
      <w:pPr>
        <w:rPr>
          <w:color w:val="000000" w:themeColor="text1"/>
          <w:lang w:val="es-ES"/>
        </w:rPr>
      </w:pPr>
    </w:p>
    <w:p w14:paraId="09659B26" w14:textId="66E13C79" w:rsidR="00B10F70" w:rsidRDefault="00214351" w:rsidP="00B10F70">
      <w:pPr>
        <w:rPr>
          <w:rStyle w:val="Hyperlink"/>
        </w:rPr>
      </w:pPr>
      <w:hyperlink r:id="rId4" w:history="1">
        <w:r w:rsidR="00B10F70" w:rsidRPr="00B10F70">
          <w:rPr>
            <w:rStyle w:val="Hyperlink"/>
          </w:rPr>
          <w:t>www.jiwchoi.com</w:t>
        </w:r>
      </w:hyperlink>
    </w:p>
    <w:p w14:paraId="69D9E46B" w14:textId="671CBD60" w:rsidR="00214351" w:rsidRDefault="00214351" w:rsidP="00B10F70">
      <w:pPr>
        <w:rPr>
          <w:rStyle w:val="Hyperlink"/>
        </w:rPr>
      </w:pPr>
    </w:p>
    <w:sectPr w:rsidR="00214351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8F"/>
    <w:rsid w:val="00055AF6"/>
    <w:rsid w:val="000918B3"/>
    <w:rsid w:val="00214351"/>
    <w:rsid w:val="00232AAF"/>
    <w:rsid w:val="00256402"/>
    <w:rsid w:val="00297387"/>
    <w:rsid w:val="00344A25"/>
    <w:rsid w:val="00377E6C"/>
    <w:rsid w:val="00396F34"/>
    <w:rsid w:val="003D4068"/>
    <w:rsid w:val="00404932"/>
    <w:rsid w:val="0048670C"/>
    <w:rsid w:val="004955D6"/>
    <w:rsid w:val="004C2D8F"/>
    <w:rsid w:val="004F17CE"/>
    <w:rsid w:val="005339BC"/>
    <w:rsid w:val="005348FE"/>
    <w:rsid w:val="00624075"/>
    <w:rsid w:val="00665C47"/>
    <w:rsid w:val="00682130"/>
    <w:rsid w:val="006F40CD"/>
    <w:rsid w:val="00720420"/>
    <w:rsid w:val="00755EEC"/>
    <w:rsid w:val="00786CCD"/>
    <w:rsid w:val="00797786"/>
    <w:rsid w:val="007B4EC8"/>
    <w:rsid w:val="007C4881"/>
    <w:rsid w:val="007C773F"/>
    <w:rsid w:val="007C7A7F"/>
    <w:rsid w:val="007F5F3C"/>
    <w:rsid w:val="00806890"/>
    <w:rsid w:val="00876006"/>
    <w:rsid w:val="008A576F"/>
    <w:rsid w:val="00977847"/>
    <w:rsid w:val="009A30C9"/>
    <w:rsid w:val="009A71E1"/>
    <w:rsid w:val="009E499B"/>
    <w:rsid w:val="00AA0A51"/>
    <w:rsid w:val="00AB0460"/>
    <w:rsid w:val="00B10F70"/>
    <w:rsid w:val="00B556C9"/>
    <w:rsid w:val="00B60ABB"/>
    <w:rsid w:val="00BC26FF"/>
    <w:rsid w:val="00BD1DC7"/>
    <w:rsid w:val="00BF123D"/>
    <w:rsid w:val="00D13342"/>
    <w:rsid w:val="00D34118"/>
    <w:rsid w:val="00D52888"/>
    <w:rsid w:val="00D7446D"/>
    <w:rsid w:val="00D9202E"/>
    <w:rsid w:val="00D92DF0"/>
    <w:rsid w:val="00D95359"/>
    <w:rsid w:val="00DA6187"/>
    <w:rsid w:val="00DE6C73"/>
    <w:rsid w:val="00E05E87"/>
    <w:rsid w:val="00E601B2"/>
    <w:rsid w:val="00E966B8"/>
    <w:rsid w:val="00F2501F"/>
    <w:rsid w:val="00F715C5"/>
    <w:rsid w:val="00FE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07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46D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D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D8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18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C26FF"/>
  </w:style>
  <w:style w:type="character" w:styleId="Emphasis">
    <w:name w:val="Emphasis"/>
    <w:basedOn w:val="DefaultParagraphFont"/>
    <w:uiPriority w:val="20"/>
    <w:qFormat/>
    <w:rsid w:val="00BC26FF"/>
    <w:rPr>
      <w:i/>
      <w:iCs/>
    </w:rPr>
  </w:style>
  <w:style w:type="character" w:styleId="Strong">
    <w:name w:val="Strong"/>
    <w:basedOn w:val="DefaultParagraphFont"/>
    <w:uiPriority w:val="22"/>
    <w:qFormat/>
    <w:rsid w:val="003D4068"/>
    <w:rPr>
      <w:b/>
      <w:bCs/>
    </w:rPr>
  </w:style>
  <w:style w:type="paragraph" w:customStyle="1" w:styleId="p1">
    <w:name w:val="p1"/>
    <w:basedOn w:val="Normal"/>
    <w:rsid w:val="00D13342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D1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iwcho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Sergio Mato Manas</cp:lastModifiedBy>
  <cp:revision>4</cp:revision>
  <dcterms:created xsi:type="dcterms:W3CDTF">2020-05-14T08:15:00Z</dcterms:created>
  <dcterms:modified xsi:type="dcterms:W3CDTF">2020-05-14T09:15:00Z</dcterms:modified>
</cp:coreProperties>
</file>