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4CC78" w14:textId="39AF5589" w:rsidR="00D36FFD" w:rsidRPr="00526A92" w:rsidRDefault="000D7D18" w:rsidP="00D36FFD">
      <w:pPr>
        <w:rPr>
          <w:bCs/>
          <w:lang w:val="en-GB"/>
        </w:rPr>
      </w:pPr>
      <w:r w:rsidRPr="00526A92">
        <w:rPr>
          <w:bCs/>
          <w:lang w:val="en-GB"/>
        </w:rPr>
        <w:t>DOSSIER</w:t>
      </w:r>
    </w:p>
    <w:p w14:paraId="592AA3FE" w14:textId="77777777" w:rsidR="002453F8" w:rsidRPr="00526A92" w:rsidRDefault="002453F8" w:rsidP="00D36FFD">
      <w:pPr>
        <w:rPr>
          <w:b/>
          <w:lang w:val="en-GB"/>
        </w:rPr>
      </w:pPr>
    </w:p>
    <w:p w14:paraId="38C4F362" w14:textId="27F17107" w:rsidR="00D36FFD" w:rsidRPr="00526A92" w:rsidRDefault="002453F8" w:rsidP="00D36FFD">
      <w:pPr>
        <w:rPr>
          <w:b/>
          <w:lang w:val="en-GB"/>
        </w:rPr>
      </w:pPr>
      <w:r w:rsidRPr="00526A92">
        <w:rPr>
          <w:b/>
          <w:lang w:val="en-GB"/>
        </w:rPr>
        <w:t xml:space="preserve">FASHION FROM HOME </w:t>
      </w:r>
    </w:p>
    <w:p w14:paraId="2581C2AF" w14:textId="7E166FD0" w:rsidR="002453F8" w:rsidRPr="00526A92" w:rsidRDefault="002453F8" w:rsidP="00D36FFD">
      <w:pPr>
        <w:rPr>
          <w:b/>
          <w:lang w:val="en-GB"/>
        </w:rPr>
      </w:pPr>
    </w:p>
    <w:p w14:paraId="3DCC8044" w14:textId="79F0CC45" w:rsidR="002453F8" w:rsidRPr="00526A92" w:rsidRDefault="002453F8" w:rsidP="00D36FFD">
      <w:pPr>
        <w:rPr>
          <w:bCs/>
          <w:lang w:val="en-GB"/>
        </w:rPr>
      </w:pPr>
      <w:r w:rsidRPr="00526A92">
        <w:rPr>
          <w:bCs/>
          <w:lang w:val="en-GB"/>
        </w:rPr>
        <w:t xml:space="preserve">Alexis Romano </w:t>
      </w:r>
    </w:p>
    <w:p w14:paraId="1B0A65F9" w14:textId="77777777" w:rsidR="002453F8" w:rsidRPr="00526A92" w:rsidRDefault="002453F8" w:rsidP="00D36FFD">
      <w:pPr>
        <w:rPr>
          <w:b/>
          <w:lang w:val="en-GB"/>
        </w:rPr>
      </w:pPr>
    </w:p>
    <w:p w14:paraId="4EDD83E8" w14:textId="4ED24715" w:rsidR="00C70644" w:rsidRPr="00C70644" w:rsidRDefault="00C70644" w:rsidP="00D36FFD">
      <w:pPr>
        <w:rPr>
          <w:lang w:val="fr-FR"/>
        </w:rPr>
      </w:pPr>
      <w:r w:rsidRPr="00C70644">
        <w:rPr>
          <w:lang w:val="fr-FR"/>
        </w:rPr>
        <w:t xml:space="preserve">Les conditions des prises de vues ont </w:t>
      </w:r>
      <w:r>
        <w:rPr>
          <w:lang w:val="fr-FR"/>
        </w:rPr>
        <w:t xml:space="preserve">changé durant le confinement. Les marques et les détaillants doivent s'adapter sans perdre le charme de leur imagerie </w:t>
      </w:r>
    </w:p>
    <w:p w14:paraId="10BF1BBD" w14:textId="0E97CC5F" w:rsidR="000D7D18" w:rsidRPr="00C70644" w:rsidRDefault="000D7D18" w:rsidP="00D36FFD">
      <w:pPr>
        <w:rPr>
          <w:lang w:val="fr-FR"/>
        </w:rPr>
      </w:pPr>
    </w:p>
    <w:p w14:paraId="70882084" w14:textId="77777777" w:rsidR="000D7D18" w:rsidRPr="00C70644" w:rsidRDefault="000D7D18" w:rsidP="00D36FFD">
      <w:pPr>
        <w:rPr>
          <w:lang w:val="fr-FR"/>
        </w:rPr>
      </w:pPr>
    </w:p>
    <w:p w14:paraId="2E016BA9" w14:textId="3770E6DC" w:rsidR="000D7D18" w:rsidRPr="00C70644" w:rsidRDefault="000D7D18" w:rsidP="00D36FFD">
      <w:pPr>
        <w:rPr>
          <w:lang w:val="fr-FR"/>
        </w:rPr>
      </w:pPr>
      <w:r w:rsidRPr="00C70644">
        <w:rPr>
          <w:lang w:val="fr-FR"/>
        </w:rPr>
        <w:t>Avec la fermeture des studios photo</w:t>
      </w:r>
      <w:r w:rsidR="00C70644">
        <w:rPr>
          <w:lang w:val="fr-FR"/>
        </w:rPr>
        <w:t>s</w:t>
      </w:r>
      <w:r w:rsidRPr="00C70644">
        <w:rPr>
          <w:lang w:val="fr-FR"/>
        </w:rPr>
        <w:t xml:space="preserve"> et des showrooms, l’implémentation de règles de distanciation sociale, de même que l’annulation des défilés, les entreprises de mode doivent trouver de nouveaux moyens de produire leurs </w:t>
      </w:r>
      <w:proofErr w:type="spellStart"/>
      <w:r w:rsidRPr="00C70644">
        <w:rPr>
          <w:lang w:val="fr-FR"/>
        </w:rPr>
        <w:t>lookbooks</w:t>
      </w:r>
      <w:proofErr w:type="spellEnd"/>
      <w:r w:rsidRPr="00C70644">
        <w:rPr>
          <w:lang w:val="fr-FR"/>
        </w:rPr>
        <w:t xml:space="preserve"> et leur imagerie de produits. Une solution, adoptée par des géants comme </w:t>
      </w:r>
      <w:r w:rsidRPr="00C70644">
        <w:rPr>
          <w:b/>
          <w:lang w:val="fr-FR"/>
        </w:rPr>
        <w:t>A</w:t>
      </w:r>
      <w:r w:rsidR="00526A92">
        <w:rPr>
          <w:b/>
          <w:lang w:val="fr-FR"/>
        </w:rPr>
        <w:t>SOS</w:t>
      </w:r>
      <w:r w:rsidRPr="00C70644">
        <w:rPr>
          <w:lang w:val="fr-FR"/>
        </w:rPr>
        <w:t xml:space="preserve">, a été d’envoyer les produits directement chez les mannequins, afin qu’ils se préparent et se photographient eux-mêmes. Dans d’autres cas, les mannequins </w:t>
      </w:r>
      <w:r w:rsidR="00C70644">
        <w:rPr>
          <w:lang w:val="fr-FR"/>
        </w:rPr>
        <w:t>ont été</w:t>
      </w:r>
      <w:r w:rsidRPr="00C70644">
        <w:rPr>
          <w:lang w:val="fr-FR"/>
        </w:rPr>
        <w:t xml:space="preserve"> photographiés par des photographes via </w:t>
      </w:r>
      <w:proofErr w:type="spellStart"/>
      <w:r w:rsidRPr="00C70644">
        <w:rPr>
          <w:lang w:val="fr-FR"/>
        </w:rPr>
        <w:t>FaceTime</w:t>
      </w:r>
      <w:proofErr w:type="spellEnd"/>
      <w:r w:rsidRPr="00C70644">
        <w:rPr>
          <w:lang w:val="fr-FR"/>
        </w:rPr>
        <w:t xml:space="preserve"> – une approche explorée par</w:t>
      </w:r>
      <w:r w:rsidRPr="00C70644">
        <w:rPr>
          <w:b/>
          <w:bCs/>
          <w:lang w:val="fr-FR"/>
        </w:rPr>
        <w:t xml:space="preserve"> Good American</w:t>
      </w:r>
      <w:r w:rsidRPr="00C70644">
        <w:rPr>
          <w:lang w:val="fr-FR"/>
        </w:rPr>
        <w:t>. D’autres</w:t>
      </w:r>
      <w:r w:rsidR="00C70644">
        <w:rPr>
          <w:lang w:val="fr-FR"/>
        </w:rPr>
        <w:t>,</w:t>
      </w:r>
      <w:r w:rsidRPr="00C70644">
        <w:rPr>
          <w:lang w:val="fr-FR"/>
        </w:rPr>
        <w:t xml:space="preserve"> comme les marques de mode </w:t>
      </w:r>
      <w:r w:rsidR="00C70644">
        <w:rPr>
          <w:lang w:val="fr-FR"/>
        </w:rPr>
        <w:t xml:space="preserve">pour </w:t>
      </w:r>
      <w:r w:rsidRPr="00C70644">
        <w:rPr>
          <w:lang w:val="fr-FR"/>
        </w:rPr>
        <w:t>grandes tailles et maternité</w:t>
      </w:r>
      <w:r w:rsidRPr="00C70644">
        <w:rPr>
          <w:b/>
          <w:color w:val="000000" w:themeColor="text1"/>
          <w:lang w:val="fr-FR"/>
        </w:rPr>
        <w:t xml:space="preserve"> </w:t>
      </w:r>
      <w:proofErr w:type="spellStart"/>
      <w:r w:rsidRPr="00C70644">
        <w:rPr>
          <w:b/>
          <w:color w:val="000000" w:themeColor="text1"/>
          <w:lang w:val="fr-FR"/>
        </w:rPr>
        <w:t>Eloquii</w:t>
      </w:r>
      <w:proofErr w:type="spellEnd"/>
      <w:r w:rsidRPr="00C70644">
        <w:rPr>
          <w:lang w:val="fr-FR"/>
        </w:rPr>
        <w:t xml:space="preserve"> et </w:t>
      </w:r>
      <w:proofErr w:type="spellStart"/>
      <w:r w:rsidRPr="00C70644">
        <w:rPr>
          <w:b/>
          <w:lang w:val="fr-FR"/>
        </w:rPr>
        <w:t>Storq</w:t>
      </w:r>
      <w:proofErr w:type="spellEnd"/>
      <w:r w:rsidR="00C70644">
        <w:rPr>
          <w:lang w:val="fr-FR"/>
        </w:rPr>
        <w:t>, ont donné plus de liberté artistique aux influenceurs</w:t>
      </w:r>
      <w:r w:rsidRPr="00C70644">
        <w:rPr>
          <w:lang w:val="fr-FR"/>
        </w:rPr>
        <w:t xml:space="preserve"> avec lesquels </w:t>
      </w:r>
      <w:r w:rsidR="00C70644">
        <w:rPr>
          <w:lang w:val="fr-FR"/>
        </w:rPr>
        <w:t xml:space="preserve">elles </w:t>
      </w:r>
      <w:r w:rsidRPr="00C70644">
        <w:rPr>
          <w:lang w:val="fr-FR"/>
        </w:rPr>
        <w:t>travaille</w:t>
      </w:r>
      <w:r w:rsidR="00C70644">
        <w:rPr>
          <w:lang w:val="fr-FR"/>
        </w:rPr>
        <w:t>nt pour produire leur matériel visuel</w:t>
      </w:r>
      <w:r w:rsidRPr="00C70644">
        <w:rPr>
          <w:lang w:val="fr-FR"/>
        </w:rPr>
        <w:t>.</w:t>
      </w:r>
    </w:p>
    <w:p w14:paraId="1CAC065E" w14:textId="006716CF" w:rsidR="000D7D18" w:rsidRPr="00C70644" w:rsidRDefault="000D7D18" w:rsidP="001873D1">
      <w:pPr>
        <w:rPr>
          <w:lang w:val="fr-FR"/>
        </w:rPr>
      </w:pPr>
      <w:r w:rsidRPr="00C70644">
        <w:rPr>
          <w:lang w:val="fr-FR"/>
        </w:rPr>
        <w:t>Cette transition vers le ‘réel’ et les espaces privés informels dans l’imagerie de la mode s’ajoute aux connotations de la mode</w:t>
      </w:r>
      <w:r w:rsidR="00C70644" w:rsidRPr="00C70644">
        <w:rPr>
          <w:lang w:val="fr-FR"/>
        </w:rPr>
        <w:t xml:space="preserve"> </w:t>
      </w:r>
      <w:r w:rsidR="00C70644">
        <w:rPr>
          <w:lang w:val="fr-FR"/>
        </w:rPr>
        <w:t>dans le quotidien</w:t>
      </w:r>
      <w:r w:rsidRPr="00C70644">
        <w:rPr>
          <w:lang w:val="fr-FR"/>
        </w:rPr>
        <w:t>. On peut voir les mannequins allongés sur des coussins avec une tasse de café à la main : une attitude familière pour la plupart. Beaucoup de photos ont une esthétique non professionnelle “</w:t>
      </w:r>
      <w:proofErr w:type="spellStart"/>
      <w:r w:rsidRPr="00C70644">
        <w:rPr>
          <w:lang w:val="fr-FR"/>
        </w:rPr>
        <w:t>snapshot</w:t>
      </w:r>
      <w:proofErr w:type="spellEnd"/>
      <w:r w:rsidRPr="00C70644">
        <w:rPr>
          <w:lang w:val="fr-FR"/>
        </w:rPr>
        <w:t>”. Ce type d’imagerie répond au nouveau ton sen</w:t>
      </w:r>
      <w:r w:rsidR="00C70644">
        <w:rPr>
          <w:lang w:val="fr-FR"/>
        </w:rPr>
        <w:t>sible</w:t>
      </w:r>
      <w:r w:rsidRPr="00C70644">
        <w:rPr>
          <w:lang w:val="fr-FR"/>
        </w:rPr>
        <w:t xml:space="preserve"> qui privilégie l’authenticité, l’humanité et la sécurité </w:t>
      </w:r>
      <w:r w:rsidR="00C70644">
        <w:rPr>
          <w:lang w:val="fr-FR"/>
        </w:rPr>
        <w:t>au lieu d'un</w:t>
      </w:r>
      <w:r w:rsidRPr="00C70644">
        <w:rPr>
          <w:lang w:val="fr-FR"/>
        </w:rPr>
        <w:t xml:space="preserve"> luxe</w:t>
      </w:r>
      <w:r w:rsidR="00C70644">
        <w:rPr>
          <w:lang w:val="fr-FR"/>
        </w:rPr>
        <w:t xml:space="preserve"> apprêté</w:t>
      </w:r>
      <w:r w:rsidRPr="00C70644">
        <w:rPr>
          <w:lang w:val="fr-FR"/>
        </w:rPr>
        <w:t xml:space="preserve">. </w:t>
      </w:r>
      <w:r w:rsidR="00C70644">
        <w:rPr>
          <w:lang w:val="fr-FR"/>
        </w:rPr>
        <w:t xml:space="preserve">Le focus accru sur le 'personnel' stimule la connexion des consommateurs avec l'identité des marques, et incite à l'achat. </w:t>
      </w:r>
      <w:r w:rsidRPr="00C70644">
        <w:rPr>
          <w:lang w:val="fr-FR"/>
        </w:rPr>
        <w:t>La plupart d’entre nous – qui n’a pas le luxe d’avoir une artiste maquilleuse, une styliste professionnelle, ou un directeur artistique quand on prend des photos – avons</w:t>
      </w:r>
      <w:r w:rsidR="00C70644">
        <w:rPr>
          <w:lang w:val="fr-FR"/>
        </w:rPr>
        <w:t xml:space="preserve"> passé beaucoup de temps confinés</w:t>
      </w:r>
      <w:r w:rsidRPr="00C70644">
        <w:rPr>
          <w:lang w:val="fr-FR"/>
        </w:rPr>
        <w:t xml:space="preserve"> à la maison, comme ces mannequins de mode, ce qui nous rapproche beaucoup plus d’eux maintenant.</w:t>
      </w:r>
    </w:p>
    <w:p w14:paraId="69BED456" w14:textId="3BE7E159" w:rsidR="000D7D18" w:rsidRPr="00C70644" w:rsidRDefault="000D7D18" w:rsidP="000D7D18">
      <w:pPr>
        <w:rPr>
          <w:lang w:val="fr-FR"/>
        </w:rPr>
      </w:pPr>
      <w:r w:rsidRPr="00C70644">
        <w:rPr>
          <w:lang w:val="fr-FR"/>
        </w:rPr>
        <w:t xml:space="preserve">Cela signifie-t-il un changement drastique dans le marketing ? Dans un sens, les dernières années </w:t>
      </w:r>
      <w:r w:rsidR="00C70644">
        <w:rPr>
          <w:lang w:val="fr-FR"/>
        </w:rPr>
        <w:t xml:space="preserve">de </w:t>
      </w:r>
      <w:proofErr w:type="spellStart"/>
      <w:r w:rsidR="00C70644">
        <w:rPr>
          <w:lang w:val="fr-FR"/>
        </w:rPr>
        <w:t>blogging</w:t>
      </w:r>
      <w:proofErr w:type="spellEnd"/>
      <w:r w:rsidR="00C70644">
        <w:rPr>
          <w:lang w:val="fr-FR"/>
        </w:rPr>
        <w:t>, p</w:t>
      </w:r>
      <w:r w:rsidRPr="00C70644">
        <w:rPr>
          <w:lang w:val="fr-FR"/>
        </w:rPr>
        <w:t>hoto</w:t>
      </w:r>
      <w:r w:rsidR="00C70644">
        <w:rPr>
          <w:lang w:val="fr-FR"/>
        </w:rPr>
        <w:t>s</w:t>
      </w:r>
      <w:r w:rsidRPr="00C70644">
        <w:rPr>
          <w:lang w:val="fr-FR"/>
        </w:rPr>
        <w:t xml:space="preserve"> de rue, et imagerie </w:t>
      </w:r>
      <w:r w:rsidR="00C70644">
        <w:rPr>
          <w:lang w:val="fr-FR"/>
        </w:rPr>
        <w:t>des influenceurs nous a entraînés à</w:t>
      </w:r>
      <w:r w:rsidRPr="00C70644">
        <w:rPr>
          <w:lang w:val="fr-FR"/>
        </w:rPr>
        <w:t xml:space="preserve"> ce changement </w:t>
      </w:r>
      <w:r w:rsidR="00C70644">
        <w:rPr>
          <w:lang w:val="fr-FR"/>
        </w:rPr>
        <w:t xml:space="preserve">de valeur. Une autre tendance qui a ouvert la voie </w:t>
      </w:r>
      <w:r w:rsidRPr="00C70644">
        <w:rPr>
          <w:lang w:val="fr-FR"/>
        </w:rPr>
        <w:t xml:space="preserve">pour la </w:t>
      </w:r>
      <w:r w:rsidR="00C70644">
        <w:rPr>
          <w:lang w:val="fr-FR"/>
        </w:rPr>
        <w:t>'</w:t>
      </w:r>
      <w:r w:rsidRPr="00C70644">
        <w:rPr>
          <w:lang w:val="fr-FR"/>
        </w:rPr>
        <w:t>mode depuis la maison</w:t>
      </w:r>
      <w:r w:rsidR="00C70644">
        <w:rPr>
          <w:lang w:val="fr-FR"/>
        </w:rPr>
        <w:t>'</w:t>
      </w:r>
      <w:r w:rsidRPr="00C70644">
        <w:rPr>
          <w:lang w:val="fr-FR"/>
        </w:rPr>
        <w:t xml:space="preserve"> est l’esthétique </w:t>
      </w:r>
      <w:r w:rsidR="00D50FFE">
        <w:rPr>
          <w:lang w:val="fr-FR"/>
        </w:rPr>
        <w:t xml:space="preserve">nordique </w:t>
      </w:r>
      <w:proofErr w:type="spellStart"/>
      <w:r w:rsidR="00C70644" w:rsidRPr="00C70644">
        <w:rPr>
          <w:i/>
          <w:iCs/>
          <w:lang w:val="fr-FR"/>
        </w:rPr>
        <w:t>hygge</w:t>
      </w:r>
      <w:proofErr w:type="spellEnd"/>
      <w:r w:rsidR="00C70644" w:rsidRPr="00C70644">
        <w:rPr>
          <w:lang w:val="fr-FR"/>
        </w:rPr>
        <w:t xml:space="preserve"> </w:t>
      </w:r>
      <w:r w:rsidR="00C70644">
        <w:rPr>
          <w:lang w:val="fr-FR"/>
        </w:rPr>
        <w:t>chaleureuse, DIY, qui a gagné</w:t>
      </w:r>
      <w:r w:rsidRPr="00C70644">
        <w:rPr>
          <w:lang w:val="fr-FR"/>
        </w:rPr>
        <w:t xml:space="preserve"> en popularité </w:t>
      </w:r>
      <w:r w:rsidR="00C70644">
        <w:rPr>
          <w:lang w:val="fr-FR"/>
        </w:rPr>
        <w:t>ces</w:t>
      </w:r>
      <w:r w:rsidRPr="00C70644">
        <w:rPr>
          <w:lang w:val="fr-FR"/>
        </w:rPr>
        <w:t xml:space="preserve"> dernières années.</w:t>
      </w:r>
    </w:p>
    <w:p w14:paraId="701FAF8E" w14:textId="6ECEF22A" w:rsidR="00604173" w:rsidRPr="00C70644" w:rsidRDefault="000D7D18" w:rsidP="00C70644">
      <w:pPr>
        <w:rPr>
          <w:lang w:val="fr-FR"/>
        </w:rPr>
      </w:pPr>
      <w:r w:rsidRPr="00C70644">
        <w:rPr>
          <w:lang w:val="fr-FR"/>
        </w:rPr>
        <w:t>Les détaillants devraient capital</w:t>
      </w:r>
      <w:r w:rsidR="00C70644">
        <w:rPr>
          <w:lang w:val="fr-FR"/>
        </w:rPr>
        <w:t>iser sur ce changement. Regardez</w:t>
      </w:r>
      <w:r w:rsidRPr="00C70644">
        <w:rPr>
          <w:lang w:val="fr-FR"/>
        </w:rPr>
        <w:t xml:space="preserve"> l’exemple du magasin</w:t>
      </w:r>
      <w:r w:rsidR="00C70644" w:rsidRPr="00C70644">
        <w:rPr>
          <w:b/>
          <w:lang w:val="fr-FR"/>
        </w:rPr>
        <w:t xml:space="preserve"> ITK</w:t>
      </w:r>
      <w:r w:rsidR="00C70644" w:rsidRPr="00C70644">
        <w:rPr>
          <w:lang w:val="fr-FR"/>
        </w:rPr>
        <w:t xml:space="preserve"> </w:t>
      </w:r>
      <w:r w:rsidR="00C70644">
        <w:rPr>
          <w:lang w:val="fr-FR"/>
        </w:rPr>
        <w:t>à</w:t>
      </w:r>
      <w:r w:rsidR="00C70644" w:rsidRPr="00C70644">
        <w:rPr>
          <w:lang w:val="fr-FR"/>
        </w:rPr>
        <w:t xml:space="preserve"> </w:t>
      </w:r>
      <w:proofErr w:type="spellStart"/>
      <w:r w:rsidR="00C70644" w:rsidRPr="00C70644">
        <w:rPr>
          <w:lang w:val="fr-FR"/>
        </w:rPr>
        <w:t>Latvia</w:t>
      </w:r>
      <w:proofErr w:type="spellEnd"/>
      <w:r w:rsidR="00C70644">
        <w:rPr>
          <w:lang w:val="fr-FR"/>
        </w:rPr>
        <w:t>. Sur son site i</w:t>
      </w:r>
      <w:r w:rsidRPr="00C70644">
        <w:rPr>
          <w:lang w:val="fr-FR"/>
        </w:rPr>
        <w:t xml:space="preserve">nternet, vous verrez les images d’une prise de vue Zoom, montrant le cofondateur </w:t>
      </w:r>
      <w:proofErr w:type="spellStart"/>
      <w:r w:rsidR="00C70644" w:rsidRPr="00C70644">
        <w:rPr>
          <w:lang w:val="fr-FR"/>
        </w:rPr>
        <w:t>Artem</w:t>
      </w:r>
      <w:proofErr w:type="spellEnd"/>
      <w:r w:rsidR="00C70644" w:rsidRPr="00C70644">
        <w:rPr>
          <w:lang w:val="fr-FR"/>
        </w:rPr>
        <w:t xml:space="preserve"> </w:t>
      </w:r>
      <w:proofErr w:type="spellStart"/>
      <w:r w:rsidR="00C70644" w:rsidRPr="00C70644">
        <w:rPr>
          <w:lang w:val="fr-FR"/>
        </w:rPr>
        <w:t>Belikov</w:t>
      </w:r>
      <w:proofErr w:type="spellEnd"/>
      <w:r w:rsidR="00C70644" w:rsidRPr="00C70644">
        <w:rPr>
          <w:lang w:val="fr-FR"/>
        </w:rPr>
        <w:t xml:space="preserve"> </w:t>
      </w:r>
      <w:r w:rsidRPr="00C70644">
        <w:rPr>
          <w:lang w:val="fr-FR"/>
        </w:rPr>
        <w:t xml:space="preserve">chez lui (un appartement </w:t>
      </w:r>
      <w:r w:rsidR="00C70644">
        <w:rPr>
          <w:lang w:val="fr-FR"/>
        </w:rPr>
        <w:t xml:space="preserve">relativement petit, </w:t>
      </w:r>
      <w:r w:rsidRPr="00C70644">
        <w:rPr>
          <w:lang w:val="fr-FR"/>
        </w:rPr>
        <w:t xml:space="preserve">complet avec </w:t>
      </w:r>
      <w:r w:rsidR="00C70644">
        <w:rPr>
          <w:lang w:val="fr-FR"/>
        </w:rPr>
        <w:t>vélo</w:t>
      </w:r>
      <w:r w:rsidRPr="00C70644">
        <w:rPr>
          <w:lang w:val="fr-FR"/>
        </w:rPr>
        <w:t xml:space="preserve"> et table basse encombrée</w:t>
      </w:r>
      <w:r w:rsidR="00C70644">
        <w:rPr>
          <w:lang w:val="fr-FR"/>
        </w:rPr>
        <w:t>) habillé</w:t>
      </w:r>
      <w:r w:rsidRPr="00C70644">
        <w:rPr>
          <w:lang w:val="fr-FR"/>
        </w:rPr>
        <w:t xml:space="preserve"> dans la collection du magasin </w:t>
      </w:r>
      <w:r w:rsidR="00C70644">
        <w:rPr>
          <w:lang w:val="fr-FR"/>
        </w:rPr>
        <w:t>pendant</w:t>
      </w:r>
      <w:r w:rsidRPr="00C70644">
        <w:rPr>
          <w:lang w:val="fr-FR"/>
        </w:rPr>
        <w:t xml:space="preserve"> qu’il mène ses activités quotidiennes : faire </w:t>
      </w:r>
      <w:r w:rsidR="00C70644">
        <w:rPr>
          <w:lang w:val="fr-FR"/>
        </w:rPr>
        <w:t>de l'</w:t>
      </w:r>
      <w:r w:rsidRPr="00C70644">
        <w:rPr>
          <w:lang w:val="fr-FR"/>
        </w:rPr>
        <w:t xml:space="preserve">exercice, lire un magazine, jouer de la guitare. Avec un budget restreint, cela réduit largement le </w:t>
      </w:r>
      <w:r w:rsidR="00C70644">
        <w:rPr>
          <w:lang w:val="fr-FR"/>
        </w:rPr>
        <w:t>coût</w:t>
      </w:r>
      <w:r w:rsidRPr="00C70644">
        <w:rPr>
          <w:lang w:val="fr-FR"/>
        </w:rPr>
        <w:t xml:space="preserve"> du matériel de marketing. Pourquoi ne pas aller plus loin encore, et inviter votre clientèle dans le processus, comme des marques telles que </w:t>
      </w:r>
      <w:proofErr w:type="spellStart"/>
      <w:r w:rsidR="00C70644" w:rsidRPr="00C70644">
        <w:rPr>
          <w:rFonts w:ascii="Times" w:hAnsi="Times"/>
          <w:color w:val="000000"/>
          <w:lang w:val="fr-FR"/>
        </w:rPr>
        <w:t>Storq</w:t>
      </w:r>
      <w:proofErr w:type="spellEnd"/>
      <w:r w:rsidR="00C70644" w:rsidRPr="00C70644">
        <w:rPr>
          <w:rFonts w:ascii="Times" w:hAnsi="Times"/>
          <w:color w:val="000000"/>
          <w:lang w:val="fr-FR"/>
        </w:rPr>
        <w:t xml:space="preserve"> </w:t>
      </w:r>
      <w:r w:rsidR="00C70644">
        <w:rPr>
          <w:rFonts w:ascii="Times" w:hAnsi="Times"/>
          <w:color w:val="000000"/>
          <w:lang w:val="fr-FR"/>
        </w:rPr>
        <w:t>l'</w:t>
      </w:r>
      <w:r w:rsidR="00C70644">
        <w:rPr>
          <w:lang w:val="fr-FR"/>
        </w:rPr>
        <w:t>ont</w:t>
      </w:r>
      <w:r w:rsidRPr="00C70644">
        <w:rPr>
          <w:lang w:val="fr-FR"/>
        </w:rPr>
        <w:t xml:space="preserve"> fait </w:t>
      </w:r>
      <w:r w:rsidR="00C70644" w:rsidRPr="00C70644">
        <w:rPr>
          <w:lang w:val="fr-FR"/>
        </w:rPr>
        <w:t>simplement</w:t>
      </w:r>
      <w:r w:rsidR="00C70644">
        <w:rPr>
          <w:lang w:val="fr-FR"/>
        </w:rPr>
        <w:t xml:space="preserve"> </w:t>
      </w:r>
      <w:r w:rsidRPr="00C70644">
        <w:rPr>
          <w:lang w:val="fr-FR"/>
        </w:rPr>
        <w:t>? De cette façon, vous pourrez</w:t>
      </w:r>
      <w:r w:rsidR="00C70644">
        <w:rPr>
          <w:lang w:val="fr-FR"/>
        </w:rPr>
        <w:t xml:space="preserve"> resserrer vos liens avec vos clients – c'est l'atout le plus important.</w:t>
      </w:r>
    </w:p>
    <w:p w14:paraId="4358E3D4" w14:textId="142D18FE" w:rsidR="00373A0C" w:rsidRPr="00C70644" w:rsidRDefault="00373A0C" w:rsidP="00DB3668">
      <w:pPr>
        <w:ind w:firstLine="720"/>
        <w:rPr>
          <w:lang w:val="fr-FR"/>
        </w:rPr>
      </w:pPr>
    </w:p>
    <w:sectPr w:rsidR="00373A0C" w:rsidRPr="00C70644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EFF6D" w14:textId="77777777" w:rsidR="003D3789" w:rsidRDefault="003D3789" w:rsidP="00970C9E">
      <w:r>
        <w:separator/>
      </w:r>
    </w:p>
  </w:endnote>
  <w:endnote w:type="continuationSeparator" w:id="0">
    <w:p w14:paraId="17D0BF0F" w14:textId="77777777" w:rsidR="003D3789" w:rsidRDefault="003D3789" w:rsidP="009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72471" w14:textId="77777777" w:rsidR="003D3789" w:rsidRDefault="003D3789" w:rsidP="00970C9E">
      <w:r>
        <w:separator/>
      </w:r>
    </w:p>
  </w:footnote>
  <w:footnote w:type="continuationSeparator" w:id="0">
    <w:p w14:paraId="0D646F2C" w14:textId="77777777" w:rsidR="003D3789" w:rsidRDefault="003D3789" w:rsidP="0097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BC1"/>
    <w:multiLevelType w:val="hybridMultilevel"/>
    <w:tmpl w:val="E59A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B6F"/>
    <w:rsid w:val="00006AEE"/>
    <w:rsid w:val="00032D8F"/>
    <w:rsid w:val="00035949"/>
    <w:rsid w:val="00064717"/>
    <w:rsid w:val="00065618"/>
    <w:rsid w:val="00072609"/>
    <w:rsid w:val="000865D5"/>
    <w:rsid w:val="000D7D18"/>
    <w:rsid w:val="000E4E14"/>
    <w:rsid w:val="00121A90"/>
    <w:rsid w:val="00122E3F"/>
    <w:rsid w:val="00123D52"/>
    <w:rsid w:val="00141CEA"/>
    <w:rsid w:val="00173029"/>
    <w:rsid w:val="00175D4F"/>
    <w:rsid w:val="001873D1"/>
    <w:rsid w:val="00194493"/>
    <w:rsid w:val="0019629B"/>
    <w:rsid w:val="001A2AEB"/>
    <w:rsid w:val="001B10A0"/>
    <w:rsid w:val="001C61C5"/>
    <w:rsid w:val="001D2AFD"/>
    <w:rsid w:val="001E33BE"/>
    <w:rsid w:val="001E3673"/>
    <w:rsid w:val="001F3257"/>
    <w:rsid w:val="001F346E"/>
    <w:rsid w:val="00202BFD"/>
    <w:rsid w:val="00205463"/>
    <w:rsid w:val="00213FE7"/>
    <w:rsid w:val="002328B8"/>
    <w:rsid w:val="002375AF"/>
    <w:rsid w:val="002453F8"/>
    <w:rsid w:val="00256F48"/>
    <w:rsid w:val="00276469"/>
    <w:rsid w:val="00281A4A"/>
    <w:rsid w:val="0028562F"/>
    <w:rsid w:val="002C3F12"/>
    <w:rsid w:val="002D17D7"/>
    <w:rsid w:val="002D2A68"/>
    <w:rsid w:val="002E5754"/>
    <w:rsid w:val="002F4C67"/>
    <w:rsid w:val="00326406"/>
    <w:rsid w:val="00336C64"/>
    <w:rsid w:val="003409F8"/>
    <w:rsid w:val="00345CF0"/>
    <w:rsid w:val="00373A0C"/>
    <w:rsid w:val="00383D17"/>
    <w:rsid w:val="003A48A9"/>
    <w:rsid w:val="003C246D"/>
    <w:rsid w:val="003C6FDF"/>
    <w:rsid w:val="003D2B82"/>
    <w:rsid w:val="003D3789"/>
    <w:rsid w:val="003D47FF"/>
    <w:rsid w:val="003D63A9"/>
    <w:rsid w:val="003E702A"/>
    <w:rsid w:val="00426B6F"/>
    <w:rsid w:val="00430874"/>
    <w:rsid w:val="00454A9A"/>
    <w:rsid w:val="00480A0D"/>
    <w:rsid w:val="004C14B3"/>
    <w:rsid w:val="004D0BDC"/>
    <w:rsid w:val="004E38DD"/>
    <w:rsid w:val="00510BAD"/>
    <w:rsid w:val="0051779F"/>
    <w:rsid w:val="00522132"/>
    <w:rsid w:val="00524D85"/>
    <w:rsid w:val="00526A92"/>
    <w:rsid w:val="005304A4"/>
    <w:rsid w:val="005423E4"/>
    <w:rsid w:val="00545914"/>
    <w:rsid w:val="00547166"/>
    <w:rsid w:val="00552797"/>
    <w:rsid w:val="00562D92"/>
    <w:rsid w:val="00583143"/>
    <w:rsid w:val="005B3DB8"/>
    <w:rsid w:val="005C419C"/>
    <w:rsid w:val="00604173"/>
    <w:rsid w:val="0062308C"/>
    <w:rsid w:val="00636D2B"/>
    <w:rsid w:val="006407F9"/>
    <w:rsid w:val="006603B0"/>
    <w:rsid w:val="0067314C"/>
    <w:rsid w:val="006B221B"/>
    <w:rsid w:val="007151D5"/>
    <w:rsid w:val="00737ED7"/>
    <w:rsid w:val="0074677A"/>
    <w:rsid w:val="0075147B"/>
    <w:rsid w:val="007605F0"/>
    <w:rsid w:val="00766989"/>
    <w:rsid w:val="0078110F"/>
    <w:rsid w:val="007913BD"/>
    <w:rsid w:val="00796CB1"/>
    <w:rsid w:val="007D4353"/>
    <w:rsid w:val="00806179"/>
    <w:rsid w:val="00814B78"/>
    <w:rsid w:val="0083142D"/>
    <w:rsid w:val="008915B6"/>
    <w:rsid w:val="008926A8"/>
    <w:rsid w:val="008A0455"/>
    <w:rsid w:val="008E397E"/>
    <w:rsid w:val="008E465E"/>
    <w:rsid w:val="00902CA5"/>
    <w:rsid w:val="0092349A"/>
    <w:rsid w:val="00925AC8"/>
    <w:rsid w:val="009371C9"/>
    <w:rsid w:val="00946A72"/>
    <w:rsid w:val="00970C9E"/>
    <w:rsid w:val="009C6B55"/>
    <w:rsid w:val="009D0B82"/>
    <w:rsid w:val="009D666F"/>
    <w:rsid w:val="009D6F35"/>
    <w:rsid w:val="009E4DCA"/>
    <w:rsid w:val="00A22F23"/>
    <w:rsid w:val="00A40F07"/>
    <w:rsid w:val="00AA4B3A"/>
    <w:rsid w:val="00AC185B"/>
    <w:rsid w:val="00AD0C68"/>
    <w:rsid w:val="00B80689"/>
    <w:rsid w:val="00B86724"/>
    <w:rsid w:val="00B8782F"/>
    <w:rsid w:val="00B94B52"/>
    <w:rsid w:val="00BA7D2C"/>
    <w:rsid w:val="00BB5105"/>
    <w:rsid w:val="00BE4F5F"/>
    <w:rsid w:val="00C04AD1"/>
    <w:rsid w:val="00C04BF4"/>
    <w:rsid w:val="00C60B25"/>
    <w:rsid w:val="00C65DF5"/>
    <w:rsid w:val="00C70644"/>
    <w:rsid w:val="00C854B3"/>
    <w:rsid w:val="00C86A78"/>
    <w:rsid w:val="00C97F2C"/>
    <w:rsid w:val="00CA083C"/>
    <w:rsid w:val="00CA3CD3"/>
    <w:rsid w:val="00CC5586"/>
    <w:rsid w:val="00CE66FD"/>
    <w:rsid w:val="00CF0F97"/>
    <w:rsid w:val="00D34118"/>
    <w:rsid w:val="00D36FFD"/>
    <w:rsid w:val="00D42A23"/>
    <w:rsid w:val="00D50FFE"/>
    <w:rsid w:val="00D53D29"/>
    <w:rsid w:val="00D5610B"/>
    <w:rsid w:val="00D61C76"/>
    <w:rsid w:val="00D61D99"/>
    <w:rsid w:val="00D855E9"/>
    <w:rsid w:val="00DB3668"/>
    <w:rsid w:val="00DB4E8F"/>
    <w:rsid w:val="00DC0FED"/>
    <w:rsid w:val="00DC2A99"/>
    <w:rsid w:val="00DD7965"/>
    <w:rsid w:val="00DE069C"/>
    <w:rsid w:val="00DE52C3"/>
    <w:rsid w:val="00DF47DA"/>
    <w:rsid w:val="00E043BC"/>
    <w:rsid w:val="00E46BCB"/>
    <w:rsid w:val="00E721F1"/>
    <w:rsid w:val="00E73C1B"/>
    <w:rsid w:val="00EB51A9"/>
    <w:rsid w:val="00EC3D13"/>
    <w:rsid w:val="00ED4182"/>
    <w:rsid w:val="00EE69C8"/>
    <w:rsid w:val="00F00A8A"/>
    <w:rsid w:val="00F02D20"/>
    <w:rsid w:val="00F230DC"/>
    <w:rsid w:val="00F52883"/>
    <w:rsid w:val="00F715C5"/>
    <w:rsid w:val="00F82102"/>
    <w:rsid w:val="00F835B8"/>
    <w:rsid w:val="00F83B85"/>
    <w:rsid w:val="00F90112"/>
    <w:rsid w:val="00F91DB5"/>
    <w:rsid w:val="00F92C16"/>
    <w:rsid w:val="00FA6C05"/>
    <w:rsid w:val="00FB4741"/>
    <w:rsid w:val="00FB7130"/>
    <w:rsid w:val="00FB7B3E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CE60C4"/>
  <w14:defaultImageDpi w14:val="32767"/>
  <w15:docId w15:val="{858C5053-2B57-0B4B-827E-31A7E30B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2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26B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1D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C9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C9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97F2C"/>
  </w:style>
  <w:style w:type="paragraph" w:customStyle="1" w:styleId="p1">
    <w:name w:val="p1"/>
    <w:basedOn w:val="Normal"/>
    <w:rsid w:val="00545914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545914"/>
  </w:style>
  <w:style w:type="paragraph" w:styleId="NormalWeb">
    <w:name w:val="Normal (Web)"/>
    <w:basedOn w:val="Normal"/>
    <w:uiPriority w:val="99"/>
    <w:unhideWhenUsed/>
    <w:rsid w:val="00256F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94B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83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36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7</cp:revision>
  <dcterms:created xsi:type="dcterms:W3CDTF">2020-05-17T16:53:00Z</dcterms:created>
  <dcterms:modified xsi:type="dcterms:W3CDTF">2020-06-01T10:06:00Z</dcterms:modified>
</cp:coreProperties>
</file>