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FBD23" w14:textId="46D33B81" w:rsidR="00C55FF5" w:rsidRPr="00125598" w:rsidRDefault="00C55FF5" w:rsidP="00C55FF5">
      <w:pPr>
        <w:rPr>
          <w:rFonts w:ascii="Times New Roman" w:hAnsi="Times New Roman" w:cs="Times New Roman"/>
          <w:b/>
        </w:rPr>
      </w:pPr>
      <w:r w:rsidRPr="00125598">
        <w:rPr>
          <w:rFonts w:ascii="Times New Roman" w:hAnsi="Times New Roman" w:cs="Times New Roman"/>
          <w:b/>
        </w:rPr>
        <w:t>GUESS</w:t>
      </w:r>
    </w:p>
    <w:p w14:paraId="2097C7C6" w14:textId="51C6E089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ACTIVEWEAR DA CAPOGIRO</w:t>
      </w:r>
    </w:p>
    <w:p w14:paraId="79D7CB85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66A7B04A" w14:textId="534BE332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  <w:b/>
        </w:rPr>
        <w:t xml:space="preserve">Guess </w:t>
      </w:r>
      <w:r w:rsidRPr="00125598">
        <w:rPr>
          <w:rFonts w:ascii="Times New Roman" w:hAnsi="Times New Roman" w:cs="Times New Roman"/>
        </w:rPr>
        <w:t>presenta una linea activewear</w:t>
      </w:r>
      <w:r w:rsidRPr="00125598">
        <w:rPr>
          <w:rFonts w:ascii="Times New Roman" w:hAnsi="Times New Roman" w:cs="Times New Roman"/>
        </w:rPr>
        <w:t xml:space="preserve"> per uomini e donne con ispirazioni su tre temi principali: viaggi, spazio e vita urbana. Colori vivaci - rosa, giallo, grigio chiaro e, per gli uomini, una tavolozza audace di tonalità prim</w:t>
      </w:r>
      <w:r w:rsidRPr="00125598">
        <w:rPr>
          <w:rFonts w:ascii="Times New Roman" w:hAnsi="Times New Roman" w:cs="Times New Roman"/>
        </w:rPr>
        <w:t>arie da spiaggia - incontrano</w:t>
      </w:r>
      <w:r w:rsidRPr="00125598">
        <w:rPr>
          <w:rFonts w:ascii="Times New Roman" w:hAnsi="Times New Roman" w:cs="Times New Roman"/>
        </w:rPr>
        <w:t xml:space="preserve"> ispirazioni cyber con argento e materiali luccicanti. M</w:t>
      </w:r>
      <w:bookmarkStart w:id="0" w:name="_GoBack"/>
      <w:bookmarkEnd w:id="0"/>
      <w:r w:rsidRPr="00125598">
        <w:rPr>
          <w:rFonts w:ascii="Times New Roman" w:hAnsi="Times New Roman" w:cs="Times New Roman"/>
        </w:rPr>
        <w:t>otivi retrò e storici sono fondamentali; mentre le silhouette contemporanee, il logo, il pile, il nylon e il mix</w:t>
      </w:r>
      <w:r w:rsidRPr="00125598">
        <w:rPr>
          <w:rFonts w:ascii="Times New Roman" w:hAnsi="Times New Roman" w:cs="Times New Roman"/>
        </w:rPr>
        <w:t xml:space="preserve"> softshell rendono i capi perfetti</w:t>
      </w:r>
      <w:r w:rsidRPr="00125598">
        <w:rPr>
          <w:rFonts w:ascii="Times New Roman" w:hAnsi="Times New Roman" w:cs="Times New Roman"/>
        </w:rPr>
        <w:t xml:space="preserve"> per la palestra. </w:t>
      </w:r>
      <w:r w:rsidRPr="00125598">
        <w:rPr>
          <w:rFonts w:ascii="Times New Roman" w:hAnsi="Times New Roman" w:cs="Times New Roman"/>
        </w:rPr>
        <w:t>Futuristici</w:t>
      </w:r>
      <w:r w:rsidRPr="00125598">
        <w:rPr>
          <w:rFonts w:ascii="Times New Roman" w:hAnsi="Times New Roman" w:cs="Times New Roman"/>
        </w:rPr>
        <w:t xml:space="preserve"> e per la spiaggia</w:t>
      </w:r>
      <w:r w:rsidRPr="00125598">
        <w:rPr>
          <w:rFonts w:ascii="Times New Roman" w:hAnsi="Times New Roman" w:cs="Times New Roman"/>
        </w:rPr>
        <w:t>, i capi sono</w:t>
      </w:r>
      <w:r w:rsidRPr="00125598">
        <w:rPr>
          <w:rFonts w:ascii="Times New Roman" w:hAnsi="Times New Roman" w:cs="Times New Roman"/>
        </w:rPr>
        <w:t xml:space="preserve"> da indossare a casa e per stupire.</w:t>
      </w:r>
    </w:p>
    <w:p w14:paraId="4A22F434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39FF4941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guess.com</w:t>
      </w:r>
    </w:p>
    <w:p w14:paraId="11AA1EB4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46689BEF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3632F0AC" w14:textId="77777777" w:rsidR="00C55FF5" w:rsidRPr="00125598" w:rsidRDefault="00C55FF5" w:rsidP="00C55FF5">
      <w:pPr>
        <w:rPr>
          <w:rFonts w:ascii="Times New Roman" w:hAnsi="Times New Roman" w:cs="Times New Roman"/>
          <w:b/>
        </w:rPr>
      </w:pPr>
      <w:r w:rsidRPr="00125598">
        <w:rPr>
          <w:rFonts w:ascii="Times New Roman" w:hAnsi="Times New Roman" w:cs="Times New Roman"/>
          <w:b/>
        </w:rPr>
        <w:t>theMICAM</w:t>
      </w:r>
    </w:p>
    <w:p w14:paraId="5B47CFF3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FUOCO DIGITALE</w:t>
      </w:r>
    </w:p>
    <w:p w14:paraId="6D017278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6B915396" w14:textId="2CA9A33A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 xml:space="preserve">la fiera </w:t>
      </w:r>
      <w:r w:rsidRPr="00125598">
        <w:rPr>
          <w:rFonts w:ascii="Times New Roman" w:hAnsi="Times New Roman" w:cs="Times New Roman"/>
          <w:b/>
        </w:rPr>
        <w:t>theMICAM</w:t>
      </w:r>
      <w:r w:rsidRPr="00125598">
        <w:rPr>
          <w:rFonts w:ascii="Times New Roman" w:hAnsi="Times New Roman" w:cs="Times New Roman"/>
        </w:rPr>
        <w:t xml:space="preserve"> sta compiendo uno sforzo </w:t>
      </w:r>
      <w:r w:rsidR="00B020E0" w:rsidRPr="00125598">
        <w:rPr>
          <w:rFonts w:ascii="Times New Roman" w:hAnsi="Times New Roman" w:cs="Times New Roman"/>
        </w:rPr>
        <w:t>per la</w:t>
      </w:r>
      <w:r w:rsidRPr="00125598">
        <w:rPr>
          <w:rFonts w:ascii="Times New Roman" w:hAnsi="Times New Roman" w:cs="Times New Roman"/>
        </w:rPr>
        <w:t xml:space="preserve"> digitalizzazione per mitigare gli effetti del blocco. In collaborazione con </w:t>
      </w:r>
      <w:r w:rsidRPr="00125598">
        <w:rPr>
          <w:rFonts w:ascii="Times New Roman" w:hAnsi="Times New Roman" w:cs="Times New Roman"/>
          <w:b/>
        </w:rPr>
        <w:t>Brandsdistribution</w:t>
      </w:r>
      <w:r w:rsidRPr="00125598">
        <w:rPr>
          <w:rFonts w:ascii="Times New Roman" w:hAnsi="Times New Roman" w:cs="Times New Roman"/>
        </w:rPr>
        <w:t xml:space="preserve">, ha lanciato </w:t>
      </w:r>
      <w:r w:rsidRPr="00125598">
        <w:rPr>
          <w:rFonts w:ascii="Times New Roman" w:hAnsi="Times New Roman" w:cs="Times New Roman"/>
          <w:b/>
        </w:rPr>
        <w:t>BDroppy</w:t>
      </w:r>
      <w:r w:rsidRPr="00125598">
        <w:rPr>
          <w:rFonts w:ascii="Times New Roman" w:hAnsi="Times New Roman" w:cs="Times New Roman"/>
        </w:rPr>
        <w:t>, una piattaforma digitale che consente ai marchi made in Italy di vendere i loro prodotti direttamente in tutto il mondo e massimizzare i loro investiment</w:t>
      </w:r>
      <w:r w:rsidR="00B020E0" w:rsidRPr="00125598">
        <w:rPr>
          <w:rFonts w:ascii="Times New Roman" w:hAnsi="Times New Roman" w:cs="Times New Roman"/>
        </w:rPr>
        <w:t>i pubblicitari e di marketing. E’ u</w:t>
      </w:r>
      <w:r w:rsidRPr="00125598">
        <w:rPr>
          <w:rFonts w:ascii="Times New Roman" w:hAnsi="Times New Roman" w:cs="Times New Roman"/>
        </w:rPr>
        <w:t>na risorsa tecnologica che può aiutare le aziende a smaltire le scorte in eccesso che si sono accumulate in p</w:t>
      </w:r>
      <w:r w:rsidR="00B020E0" w:rsidRPr="00125598">
        <w:rPr>
          <w:rFonts w:ascii="Times New Roman" w:hAnsi="Times New Roman" w:cs="Times New Roman"/>
        </w:rPr>
        <w:t>articolare nel recente periodo;</w:t>
      </w:r>
      <w:r w:rsidRPr="00125598">
        <w:rPr>
          <w:rFonts w:ascii="Times New Roman" w:hAnsi="Times New Roman" w:cs="Times New Roman"/>
        </w:rPr>
        <w:t xml:space="preserve"> una mossa gradita sia per le aziende che per i consumatori </w:t>
      </w:r>
      <w:r w:rsidR="00B020E0" w:rsidRPr="00125598">
        <w:rPr>
          <w:rFonts w:ascii="Times New Roman" w:hAnsi="Times New Roman" w:cs="Times New Roman"/>
        </w:rPr>
        <w:t>che vogliono l’</w:t>
      </w:r>
      <w:r w:rsidRPr="00125598">
        <w:rPr>
          <w:rFonts w:ascii="Times New Roman" w:hAnsi="Times New Roman" w:cs="Times New Roman"/>
        </w:rPr>
        <w:t>artigianato italiano.</w:t>
      </w:r>
    </w:p>
    <w:p w14:paraId="41409435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658292B0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themicam.com</w:t>
      </w:r>
    </w:p>
    <w:p w14:paraId="5D42572E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55177978" w14:textId="0EB68873" w:rsidR="00C55FF5" w:rsidRPr="00125598" w:rsidRDefault="00B020E0" w:rsidP="00C55FF5">
      <w:pPr>
        <w:rPr>
          <w:rFonts w:ascii="Times New Roman" w:hAnsi="Times New Roman" w:cs="Times New Roman"/>
          <w:b/>
        </w:rPr>
      </w:pPr>
      <w:r w:rsidRPr="00125598">
        <w:rPr>
          <w:rFonts w:ascii="Times New Roman" w:hAnsi="Times New Roman" w:cs="Times New Roman"/>
          <w:b/>
        </w:rPr>
        <w:t>STONE ISLAND</w:t>
      </w:r>
    </w:p>
    <w:p w14:paraId="009BD0CE" w14:textId="06023ACD" w:rsidR="00C55FF5" w:rsidRPr="00125598" w:rsidRDefault="001D5D63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APERTURA A</w:t>
      </w:r>
      <w:r w:rsidR="00C55FF5" w:rsidRPr="00125598">
        <w:rPr>
          <w:rFonts w:ascii="Times New Roman" w:hAnsi="Times New Roman" w:cs="Times New Roman"/>
        </w:rPr>
        <w:t xml:space="preserve"> SHENZHEN</w:t>
      </w:r>
    </w:p>
    <w:p w14:paraId="74A62B00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25CC99BC" w14:textId="6C083165" w:rsidR="00C55FF5" w:rsidRPr="00125598" w:rsidRDefault="001D5D63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Il 1° maggio</w:t>
      </w:r>
      <w:r w:rsidR="00C55FF5" w:rsidRPr="00125598">
        <w:rPr>
          <w:rFonts w:ascii="Times New Roman" w:hAnsi="Times New Roman" w:cs="Times New Roman"/>
        </w:rPr>
        <w:t xml:space="preserve"> </w:t>
      </w:r>
      <w:r w:rsidR="00C55FF5" w:rsidRPr="00125598">
        <w:rPr>
          <w:rFonts w:ascii="Times New Roman" w:hAnsi="Times New Roman" w:cs="Times New Roman"/>
          <w:b/>
        </w:rPr>
        <w:t>Stone Island</w:t>
      </w:r>
      <w:r w:rsidR="00C55FF5" w:rsidRPr="00125598">
        <w:rPr>
          <w:rFonts w:ascii="Times New Roman" w:hAnsi="Times New Roman" w:cs="Times New Roman"/>
        </w:rPr>
        <w:t xml:space="preserve"> ha aperto il suo primo negozio monomarca a Shenzhen, in Cina. Lo spazio di 90 mq si trova nel centro commerciale </w:t>
      </w:r>
      <w:r w:rsidR="00C55FF5" w:rsidRPr="00125598">
        <w:rPr>
          <w:rFonts w:ascii="Times New Roman" w:hAnsi="Times New Roman" w:cs="Times New Roman"/>
          <w:b/>
        </w:rPr>
        <w:t>Mix City</w:t>
      </w:r>
      <w:r w:rsidR="00C55FF5" w:rsidRPr="00125598">
        <w:rPr>
          <w:rFonts w:ascii="Times New Roman" w:hAnsi="Times New Roman" w:cs="Times New Roman"/>
        </w:rPr>
        <w:t xml:space="preserve">. Il negozio ha un </w:t>
      </w:r>
      <w:r w:rsidRPr="00125598">
        <w:rPr>
          <w:rFonts w:ascii="Times New Roman" w:hAnsi="Times New Roman" w:cs="Times New Roman"/>
        </w:rPr>
        <w:t>tocco</w:t>
      </w:r>
      <w:r w:rsidR="00C55FF5" w:rsidRPr="00125598">
        <w:rPr>
          <w:rFonts w:ascii="Times New Roman" w:hAnsi="Times New Roman" w:cs="Times New Roman"/>
        </w:rPr>
        <w:t xml:space="preserve"> industriale: barre di alluminio sospese, appendini in carbonio e ripiani modulari rivestiti in feltro nero. Il pav</w:t>
      </w:r>
      <w:r w:rsidRPr="00125598">
        <w:rPr>
          <w:rFonts w:ascii="Times New Roman" w:hAnsi="Times New Roman" w:cs="Times New Roman"/>
        </w:rPr>
        <w:t>imento è decorato con</w:t>
      </w:r>
      <w:r w:rsidR="00C55FF5" w:rsidRPr="00125598">
        <w:rPr>
          <w:rFonts w:ascii="Times New Roman" w:hAnsi="Times New Roman" w:cs="Times New Roman"/>
        </w:rPr>
        <w:t xml:space="preserve"> pietra grigia naturale a forma triangolare e la parete posteriore nera presenta il logo del marchio. Il marchio italiano guidato da Carlo Rivetti conta 26 negozi indipendenti, oltre a diciotto negozi nei centri commerciali e 45 </w:t>
      </w:r>
      <w:r w:rsidRPr="00125598">
        <w:rPr>
          <w:rFonts w:ascii="Times New Roman" w:hAnsi="Times New Roman" w:cs="Times New Roman"/>
        </w:rPr>
        <w:t>corner</w:t>
      </w:r>
      <w:r w:rsidR="00C55FF5" w:rsidRPr="00125598">
        <w:rPr>
          <w:rFonts w:ascii="Times New Roman" w:hAnsi="Times New Roman" w:cs="Times New Roman"/>
        </w:rPr>
        <w:t>.</w:t>
      </w:r>
    </w:p>
    <w:p w14:paraId="3532948B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70796AC4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www.stoneisland.com</w:t>
      </w:r>
    </w:p>
    <w:p w14:paraId="7D01CBF9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48FB0984" w14:textId="77777777" w:rsidR="00C55FF5" w:rsidRPr="00125598" w:rsidRDefault="00C55FF5" w:rsidP="00C55FF5">
      <w:pPr>
        <w:rPr>
          <w:rFonts w:ascii="Times New Roman" w:hAnsi="Times New Roman" w:cs="Times New Roman"/>
          <w:b/>
        </w:rPr>
      </w:pPr>
      <w:r w:rsidRPr="00125598">
        <w:rPr>
          <w:rFonts w:ascii="Times New Roman" w:hAnsi="Times New Roman" w:cs="Times New Roman"/>
          <w:b/>
        </w:rPr>
        <w:t>TOMMY HILFIGER</w:t>
      </w:r>
    </w:p>
    <w:p w14:paraId="61A8E2BF" w14:textId="2DB07F88" w:rsidR="00C55FF5" w:rsidRPr="00125598" w:rsidRDefault="004B030F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COLLEZIONE ADAPTIVE</w:t>
      </w:r>
    </w:p>
    <w:p w14:paraId="270F9267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1B704B2B" w14:textId="54F933ED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  <w:b/>
        </w:rPr>
        <w:t>Tommy Hilfiger Adaptive</w:t>
      </w:r>
      <w:r w:rsidRPr="00125598">
        <w:rPr>
          <w:rFonts w:ascii="Times New Roman" w:hAnsi="Times New Roman" w:cs="Times New Roman"/>
        </w:rPr>
        <w:t xml:space="preserve"> è una collezione innovativa progettata per facilitare </w:t>
      </w:r>
      <w:r w:rsidR="004B030F" w:rsidRPr="00125598">
        <w:rPr>
          <w:rFonts w:ascii="Times New Roman" w:hAnsi="Times New Roman" w:cs="Times New Roman"/>
        </w:rPr>
        <w:t>le</w:t>
      </w:r>
      <w:r w:rsidRPr="00125598">
        <w:rPr>
          <w:rFonts w:ascii="Times New Roman" w:hAnsi="Times New Roman" w:cs="Times New Roman"/>
        </w:rPr>
        <w:t xml:space="preserve"> persone con disabilità. La collezione verrà lanciata in Europa a giugno. Presenta lo stesso classico stile americano delle altre linee del marchio e comprende abbigliamento da uomo, da donna e da bambino. </w:t>
      </w:r>
      <w:r w:rsidR="004B030F" w:rsidRPr="00125598">
        <w:rPr>
          <w:rFonts w:ascii="Times New Roman" w:hAnsi="Times New Roman" w:cs="Times New Roman"/>
        </w:rPr>
        <w:t>I modelli</w:t>
      </w:r>
      <w:r w:rsidRPr="00125598">
        <w:rPr>
          <w:rFonts w:ascii="Times New Roman" w:hAnsi="Times New Roman" w:cs="Times New Roman"/>
        </w:rPr>
        <w:t xml:space="preserve"> </w:t>
      </w:r>
      <w:r w:rsidR="004B030F" w:rsidRPr="00125598">
        <w:rPr>
          <w:rFonts w:ascii="Times New Roman" w:hAnsi="Times New Roman" w:cs="Times New Roman"/>
        </w:rPr>
        <w:t>facilitano</w:t>
      </w:r>
      <w:r w:rsidRPr="00125598">
        <w:rPr>
          <w:rFonts w:ascii="Times New Roman" w:hAnsi="Times New Roman" w:cs="Times New Roman"/>
        </w:rPr>
        <w:t xml:space="preserve"> </w:t>
      </w:r>
      <w:r w:rsidR="004B030F" w:rsidRPr="00125598">
        <w:rPr>
          <w:rFonts w:ascii="Times New Roman" w:hAnsi="Times New Roman" w:cs="Times New Roman"/>
        </w:rPr>
        <w:t>il</w:t>
      </w:r>
      <w:r w:rsidRPr="00125598">
        <w:rPr>
          <w:rFonts w:ascii="Times New Roman" w:hAnsi="Times New Roman" w:cs="Times New Roman"/>
        </w:rPr>
        <w:t xml:space="preserve"> movimento, </w:t>
      </w:r>
      <w:r w:rsidR="004B030F" w:rsidRPr="00125598">
        <w:rPr>
          <w:rFonts w:ascii="Times New Roman" w:hAnsi="Times New Roman" w:cs="Times New Roman"/>
        </w:rPr>
        <w:t>si chiudono con facilità</w:t>
      </w:r>
      <w:r w:rsidRPr="00125598">
        <w:rPr>
          <w:rFonts w:ascii="Times New Roman" w:hAnsi="Times New Roman" w:cs="Times New Roman"/>
        </w:rPr>
        <w:t xml:space="preserve">, </w:t>
      </w:r>
      <w:r w:rsidR="004B030F" w:rsidRPr="00125598">
        <w:rPr>
          <w:rFonts w:ascii="Times New Roman" w:hAnsi="Times New Roman" w:cs="Times New Roman"/>
        </w:rPr>
        <w:t>per stare comodi seduti</w:t>
      </w:r>
      <w:r w:rsidRPr="00125598">
        <w:rPr>
          <w:rFonts w:ascii="Times New Roman" w:hAnsi="Times New Roman" w:cs="Times New Roman"/>
        </w:rPr>
        <w:t xml:space="preserve"> e </w:t>
      </w:r>
      <w:r w:rsidR="004B030F" w:rsidRPr="00125598">
        <w:rPr>
          <w:rFonts w:ascii="Times New Roman" w:hAnsi="Times New Roman" w:cs="Times New Roman"/>
        </w:rPr>
        <w:t xml:space="preserve">hanno </w:t>
      </w:r>
      <w:r w:rsidRPr="00125598">
        <w:rPr>
          <w:rFonts w:ascii="Times New Roman" w:hAnsi="Times New Roman" w:cs="Times New Roman"/>
        </w:rPr>
        <w:t xml:space="preserve">vestibilità speciali per </w:t>
      </w:r>
      <w:r w:rsidR="004B030F" w:rsidRPr="00125598">
        <w:rPr>
          <w:rFonts w:ascii="Times New Roman" w:hAnsi="Times New Roman" w:cs="Times New Roman"/>
        </w:rPr>
        <w:t xml:space="preserve">le </w:t>
      </w:r>
      <w:r w:rsidR="00420FE3" w:rsidRPr="00125598">
        <w:rPr>
          <w:rFonts w:ascii="Times New Roman" w:hAnsi="Times New Roman" w:cs="Times New Roman"/>
        </w:rPr>
        <w:t>protesi. Il concept</w:t>
      </w:r>
      <w:r w:rsidRPr="00125598">
        <w:rPr>
          <w:rFonts w:ascii="Times New Roman" w:hAnsi="Times New Roman" w:cs="Times New Roman"/>
        </w:rPr>
        <w:t xml:space="preserve"> è </w:t>
      </w:r>
      <w:r w:rsidR="00420FE3" w:rsidRPr="00125598">
        <w:rPr>
          <w:rFonts w:ascii="Times New Roman" w:hAnsi="Times New Roman" w:cs="Times New Roman"/>
        </w:rPr>
        <w:t>nato</w:t>
      </w:r>
      <w:r w:rsidRPr="00125598">
        <w:rPr>
          <w:rFonts w:ascii="Times New Roman" w:hAnsi="Times New Roman" w:cs="Times New Roman"/>
        </w:rPr>
        <w:t xml:space="preserve"> dalle esperienze del signor Hilfiger </w:t>
      </w:r>
      <w:r w:rsidR="00420FE3" w:rsidRPr="00125598">
        <w:rPr>
          <w:rFonts w:ascii="Times New Roman" w:hAnsi="Times New Roman" w:cs="Times New Roman"/>
        </w:rPr>
        <w:t>legate ai</w:t>
      </w:r>
      <w:r w:rsidRPr="00125598">
        <w:rPr>
          <w:rFonts w:ascii="Times New Roman" w:hAnsi="Times New Roman" w:cs="Times New Roman"/>
        </w:rPr>
        <w:t xml:space="preserve"> figli con autismo. Le soluzioni includono: chiusure magnetiche, tiretti estesi con cerniera, aperture con cucitura laterale, orli regolabili e aperture a gamba larga per </w:t>
      </w:r>
      <w:r w:rsidR="008F1D79" w:rsidRPr="00125598">
        <w:rPr>
          <w:rFonts w:ascii="Times New Roman" w:hAnsi="Times New Roman" w:cs="Times New Roman"/>
        </w:rPr>
        <w:t xml:space="preserve">tutori </w:t>
      </w:r>
      <w:r w:rsidRPr="00125598">
        <w:rPr>
          <w:rFonts w:ascii="Times New Roman" w:hAnsi="Times New Roman" w:cs="Times New Roman"/>
        </w:rPr>
        <w:t>e plantari.</w:t>
      </w:r>
    </w:p>
    <w:p w14:paraId="3E006A9E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3106F981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www.tommy.com</w:t>
      </w:r>
    </w:p>
    <w:p w14:paraId="739E95FD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25ECF9BB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lastRenderedPageBreak/>
        <w:t>CALVIN KLEIN</w:t>
      </w:r>
    </w:p>
    <w:p w14:paraId="0F35474A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#PROUDINMYCALVINS</w:t>
      </w:r>
    </w:p>
    <w:p w14:paraId="09FC98E2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3A81D604" w14:textId="5FE5595F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  <w:b/>
        </w:rPr>
        <w:t>Calvin Klein</w:t>
      </w:r>
      <w:r w:rsidRPr="00125598">
        <w:rPr>
          <w:rFonts w:ascii="Times New Roman" w:hAnsi="Times New Roman" w:cs="Times New Roman"/>
        </w:rPr>
        <w:t xml:space="preserve"> ha stretto una partnership con </w:t>
      </w:r>
      <w:r w:rsidRPr="00125598">
        <w:rPr>
          <w:rFonts w:ascii="Times New Roman" w:hAnsi="Times New Roman" w:cs="Times New Roman"/>
          <w:b/>
        </w:rPr>
        <w:t>OutRight Action International</w:t>
      </w:r>
      <w:r w:rsidRPr="00125598">
        <w:rPr>
          <w:rFonts w:ascii="Times New Roman" w:hAnsi="Times New Roman" w:cs="Times New Roman"/>
        </w:rPr>
        <w:t xml:space="preserve"> sul fondo di emergenza globale LGBTIQ Covid-19, offrendo risorse finanziarie alle organizzazioni LGBTQ + in tutto il mondo al servizio delle persone colpite dalla pandemia. Ciò è in linea con lo</w:t>
      </w:r>
      <w:r w:rsidR="008F1D79" w:rsidRPr="00125598">
        <w:rPr>
          <w:rFonts w:ascii="Times New Roman" w:hAnsi="Times New Roman" w:cs="Times New Roman"/>
        </w:rPr>
        <w:t xml:space="preserve"> sforzo costante del marchio nel</w:t>
      </w:r>
      <w:r w:rsidRPr="00125598">
        <w:rPr>
          <w:rFonts w:ascii="Times New Roman" w:hAnsi="Times New Roman" w:cs="Times New Roman"/>
        </w:rPr>
        <w:t xml:space="preserve"> supportare le co</w:t>
      </w:r>
      <w:r w:rsidR="008F1D79" w:rsidRPr="00125598">
        <w:rPr>
          <w:rFonts w:ascii="Times New Roman" w:hAnsi="Times New Roman" w:cs="Times New Roman"/>
        </w:rPr>
        <w:t>munità LGBTQ +, così come la</w:t>
      </w:r>
      <w:r w:rsidRPr="00125598">
        <w:rPr>
          <w:rFonts w:ascii="Times New Roman" w:hAnsi="Times New Roman" w:cs="Times New Roman"/>
        </w:rPr>
        <w:t xml:space="preserve"> nuova campagna #Proudinmycalvins, che celebra l'intero spe</w:t>
      </w:r>
      <w:r w:rsidR="008F1D79" w:rsidRPr="00125598">
        <w:rPr>
          <w:rFonts w:ascii="Times New Roman" w:hAnsi="Times New Roman" w:cs="Times New Roman"/>
        </w:rPr>
        <w:t>ttro delle identità LGBTQ +. Le immagini</w:t>
      </w:r>
      <w:r w:rsidRPr="00125598">
        <w:rPr>
          <w:rFonts w:ascii="Times New Roman" w:hAnsi="Times New Roman" w:cs="Times New Roman"/>
        </w:rPr>
        <w:t xml:space="preserve"> e</w:t>
      </w:r>
      <w:r w:rsidR="008F1D79" w:rsidRPr="00125598">
        <w:rPr>
          <w:rFonts w:ascii="Times New Roman" w:hAnsi="Times New Roman" w:cs="Times New Roman"/>
        </w:rPr>
        <w:t xml:space="preserve"> i</w:t>
      </w:r>
      <w:r w:rsidRPr="00125598">
        <w:rPr>
          <w:rFonts w:ascii="Times New Roman" w:hAnsi="Times New Roman" w:cs="Times New Roman"/>
        </w:rPr>
        <w:t xml:space="preserve"> video presenta</w:t>
      </w:r>
      <w:r w:rsidR="008F1D79" w:rsidRPr="00125598">
        <w:rPr>
          <w:rFonts w:ascii="Times New Roman" w:hAnsi="Times New Roman" w:cs="Times New Roman"/>
        </w:rPr>
        <w:t>no</w:t>
      </w:r>
      <w:r w:rsidRPr="00125598">
        <w:rPr>
          <w:rFonts w:ascii="Times New Roman" w:hAnsi="Times New Roman" w:cs="Times New Roman"/>
        </w:rPr>
        <w:t xml:space="preserve"> nove talenti da tutto il mondo e le loro storie uniche. Il fotografo Ryan McGinley ha affermato che la campagna riguarda "l'orgoglio per tutto ciò che ti rende unico".</w:t>
      </w:r>
    </w:p>
    <w:p w14:paraId="21FC2EF9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62A2BFED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www.calvinklein.com</w:t>
      </w:r>
    </w:p>
    <w:p w14:paraId="18A9CD27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453013C7" w14:textId="77777777" w:rsidR="00C55FF5" w:rsidRPr="00125598" w:rsidRDefault="00C55FF5" w:rsidP="00C55FF5">
      <w:pPr>
        <w:rPr>
          <w:rFonts w:ascii="Times New Roman" w:hAnsi="Times New Roman" w:cs="Times New Roman"/>
          <w:b/>
        </w:rPr>
      </w:pPr>
      <w:r w:rsidRPr="00125598">
        <w:rPr>
          <w:rFonts w:ascii="Times New Roman" w:hAnsi="Times New Roman" w:cs="Times New Roman"/>
          <w:b/>
        </w:rPr>
        <w:t>TENCEL</w:t>
      </w:r>
    </w:p>
    <w:p w14:paraId="6073A57D" w14:textId="741F8981" w:rsidR="00C55FF5" w:rsidRPr="00125598" w:rsidRDefault="00AE6F91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GREEN DRESS AWARD</w:t>
      </w:r>
    </w:p>
    <w:p w14:paraId="4FA09157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5DF483C8" w14:textId="5A54D18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  <w:b/>
        </w:rPr>
        <w:t>Red Carpet Green Dress</w:t>
      </w:r>
      <w:r w:rsidRPr="00125598">
        <w:rPr>
          <w:rFonts w:ascii="Times New Roman" w:hAnsi="Times New Roman" w:cs="Times New Roman"/>
        </w:rPr>
        <w:t xml:space="preserve"> ha lanciato il </w:t>
      </w:r>
      <w:r w:rsidRPr="00125598">
        <w:rPr>
          <w:rFonts w:ascii="Times New Roman" w:hAnsi="Times New Roman" w:cs="Times New Roman"/>
          <w:b/>
        </w:rPr>
        <w:t>RCGD Global Design Contest 2020</w:t>
      </w:r>
      <w:r w:rsidRPr="00125598">
        <w:rPr>
          <w:rFonts w:ascii="Times New Roman" w:hAnsi="Times New Roman" w:cs="Times New Roman"/>
        </w:rPr>
        <w:t xml:space="preserve"> in collaborazione con TENCEL, sfidando i designer a creare abiti </w:t>
      </w:r>
      <w:r w:rsidR="00AE6F91" w:rsidRPr="00125598">
        <w:rPr>
          <w:rFonts w:ascii="Times New Roman" w:hAnsi="Times New Roman" w:cs="Times New Roman"/>
        </w:rPr>
        <w:t>da Oscar</w:t>
      </w:r>
      <w:r w:rsidR="00AE6F91" w:rsidRPr="00125598">
        <w:rPr>
          <w:rFonts w:ascii="Times New Roman" w:hAnsi="Times New Roman" w:cs="Times New Roman"/>
        </w:rPr>
        <w:t xml:space="preserve"> </w:t>
      </w:r>
      <w:r w:rsidRPr="00125598">
        <w:rPr>
          <w:rFonts w:ascii="Times New Roman" w:hAnsi="Times New Roman" w:cs="Times New Roman"/>
        </w:rPr>
        <w:t xml:space="preserve">sostenibili. I vincitori, selezionati da una giuria internazionale di esperti, potranno </w:t>
      </w:r>
      <w:r w:rsidR="00AE6F91" w:rsidRPr="00125598">
        <w:rPr>
          <w:rFonts w:ascii="Times New Roman" w:hAnsi="Times New Roman" w:cs="Times New Roman"/>
        </w:rPr>
        <w:t>i loro abiti a una serie di influencer</w:t>
      </w:r>
      <w:r w:rsidRPr="00125598">
        <w:rPr>
          <w:rFonts w:ascii="Times New Roman" w:hAnsi="Times New Roman" w:cs="Times New Roman"/>
        </w:rPr>
        <w:t xml:space="preserve"> del settore al RCGD Gala di Los Angeles. Una percentuale dei fondi raccolti verrà utilizzata per fornire</w:t>
      </w:r>
      <w:r w:rsidR="00AE6F91" w:rsidRPr="00125598">
        <w:rPr>
          <w:rFonts w:ascii="Times New Roman" w:hAnsi="Times New Roman" w:cs="Times New Roman"/>
        </w:rPr>
        <w:t xml:space="preserve"> supporto finanziario e mascherine</w:t>
      </w:r>
      <w:r w:rsidRPr="00125598">
        <w:rPr>
          <w:rFonts w:ascii="Times New Roman" w:hAnsi="Times New Roman" w:cs="Times New Roman"/>
        </w:rPr>
        <w:t xml:space="preserve"> per </w:t>
      </w:r>
      <w:r w:rsidR="00AE6F91" w:rsidRPr="00125598">
        <w:rPr>
          <w:rFonts w:ascii="Times New Roman" w:hAnsi="Times New Roman" w:cs="Times New Roman"/>
        </w:rPr>
        <w:t xml:space="preserve">i </w:t>
      </w:r>
      <w:r w:rsidR="00125598" w:rsidRPr="00125598">
        <w:rPr>
          <w:rFonts w:ascii="Times New Roman" w:hAnsi="Times New Roman" w:cs="Times New Roman"/>
        </w:rPr>
        <w:t>lavoratori</w:t>
      </w:r>
      <w:r w:rsidRPr="00125598">
        <w:rPr>
          <w:rFonts w:ascii="Times New Roman" w:hAnsi="Times New Roman" w:cs="Times New Roman"/>
        </w:rPr>
        <w:t xml:space="preserve"> che sono stati colpiti dalla pandemia di COVID-19 in Myanmar e Bangladesh. La data di chiusura delle iscrizioni è il 30 luglio.</w:t>
      </w:r>
    </w:p>
    <w:p w14:paraId="08706CF2" w14:textId="77777777" w:rsidR="00C55FF5" w:rsidRPr="00125598" w:rsidRDefault="00C55FF5" w:rsidP="00C55FF5">
      <w:pPr>
        <w:rPr>
          <w:rFonts w:ascii="Times New Roman" w:hAnsi="Times New Roman" w:cs="Times New Roman"/>
        </w:rPr>
      </w:pPr>
    </w:p>
    <w:p w14:paraId="5C1038DC" w14:textId="77777777" w:rsidR="00C55FF5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www.lenzing.com</w:t>
      </w:r>
    </w:p>
    <w:p w14:paraId="4BCC1B31" w14:textId="75622B8E" w:rsidR="008153D1" w:rsidRPr="00125598" w:rsidRDefault="00C55FF5" w:rsidP="00C55FF5">
      <w:pPr>
        <w:rPr>
          <w:rFonts w:ascii="Times New Roman" w:hAnsi="Times New Roman" w:cs="Times New Roman"/>
        </w:rPr>
      </w:pPr>
      <w:r w:rsidRPr="00125598">
        <w:rPr>
          <w:rFonts w:ascii="Times New Roman" w:hAnsi="Times New Roman" w:cs="Times New Roman"/>
        </w:rPr>
        <w:t>www.rcgdglobal.com</w:t>
      </w:r>
    </w:p>
    <w:sectPr w:rsidR="008153D1" w:rsidRPr="0012559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EE"/>
    <w:rsid w:val="00125598"/>
    <w:rsid w:val="001D5D63"/>
    <w:rsid w:val="00334692"/>
    <w:rsid w:val="00420FE3"/>
    <w:rsid w:val="004B030F"/>
    <w:rsid w:val="008F1D79"/>
    <w:rsid w:val="00983399"/>
    <w:rsid w:val="00A22DEE"/>
    <w:rsid w:val="00AE6F91"/>
    <w:rsid w:val="00B020E0"/>
    <w:rsid w:val="00C55FF5"/>
    <w:rsid w:val="00D47D8C"/>
    <w:rsid w:val="00E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A15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3279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2020-05-27T09:30:00Z</dcterms:created>
  <dcterms:modified xsi:type="dcterms:W3CDTF">2020-05-27T09:54:00Z</dcterms:modified>
</cp:coreProperties>
</file>