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345DD" w14:textId="4AD9268E" w:rsidR="00120AE0" w:rsidRPr="00FE7D41" w:rsidRDefault="00FE7D41" w:rsidP="00486594">
      <w:pPr>
        <w:rPr>
          <w:b/>
        </w:rPr>
      </w:pPr>
      <w:r>
        <w:rPr>
          <w:b/>
        </w:rPr>
        <w:t>Event</w:t>
      </w:r>
    </w:p>
    <w:p w14:paraId="734D9CED" w14:textId="77777777" w:rsidR="00FE7D41" w:rsidRDefault="00FE7D41" w:rsidP="00FE7D41">
      <w:pPr>
        <w:rPr>
          <w:b/>
          <w:i/>
        </w:rPr>
      </w:pPr>
    </w:p>
    <w:p w14:paraId="0DE723E5" w14:textId="7CDF9AFA" w:rsidR="00584B2A" w:rsidRDefault="00677EA6" w:rsidP="00FE7D41">
      <w:proofErr w:type="spellStart"/>
      <w:r w:rsidRPr="00677EA6">
        <w:rPr>
          <w:rFonts w:ascii="SimSun" w:eastAsia="SimSun" w:hAnsi="SimSun" w:cs="Microsoft YaHei" w:hint="eastAsia"/>
          <w:b/>
          <w:bCs/>
        </w:rPr>
        <w:t>时装与遗产</w:t>
      </w:r>
      <w:proofErr w:type="spellEnd"/>
      <w:r w:rsidR="004A6359" w:rsidRPr="00584B2A">
        <w:rPr>
          <w:b/>
        </w:rPr>
        <w:t>. Crist</w:t>
      </w:r>
      <w:r w:rsidR="00FE7D41" w:rsidRPr="00584B2A">
        <w:rPr>
          <w:b/>
        </w:rPr>
        <w:t>ó</w:t>
      </w:r>
      <w:r w:rsidR="004A6359" w:rsidRPr="00584B2A">
        <w:rPr>
          <w:b/>
        </w:rPr>
        <w:t xml:space="preserve">bal </w:t>
      </w:r>
      <w:r w:rsidR="003F4EFC" w:rsidRPr="00584B2A">
        <w:rPr>
          <w:b/>
        </w:rPr>
        <w:t>Balenciaga</w:t>
      </w:r>
      <w:r w:rsidR="003F4EFC" w:rsidRPr="00FE7D41">
        <w:t xml:space="preserve"> </w:t>
      </w:r>
    </w:p>
    <w:p w14:paraId="294962F5" w14:textId="77777777" w:rsidR="00677EA6" w:rsidRDefault="00677EA6" w:rsidP="00FE7D41"/>
    <w:p w14:paraId="688643F6" w14:textId="3E114D4D" w:rsidR="009B56FA" w:rsidRPr="009B56FA" w:rsidRDefault="009B56FA" w:rsidP="00FE7D41">
      <w:pPr>
        <w:rPr>
          <w:rFonts w:ascii="SimSun" w:eastAsia="SimSun" w:hAnsi="SimSun"/>
          <w:lang w:eastAsia="zh-CN"/>
        </w:rPr>
      </w:pPr>
      <w:proofErr w:type="spellStart"/>
      <w:r w:rsidRPr="009B56FA">
        <w:rPr>
          <w:rFonts w:ascii="SimSun" w:eastAsia="SimSun" w:hAnsi="SimSun" w:cs="Microsoft YaHei" w:hint="eastAsia"/>
        </w:rPr>
        <w:t>时装与遗产系列展的第三部分，由西班牙格塔里亚镇的</w:t>
      </w:r>
      <w:r w:rsidRPr="00FE7D41">
        <w:t>Crist</w:t>
      </w:r>
      <w:r>
        <w:t>ó</w:t>
      </w:r>
      <w:r w:rsidRPr="00FE7D41">
        <w:t>bal</w:t>
      </w:r>
      <w:proofErr w:type="spellEnd"/>
      <w:r w:rsidRPr="00FE7D41">
        <w:t xml:space="preserve"> Balenciaga Museoa</w:t>
      </w:r>
      <w:r w:rsidRPr="009B56FA">
        <w:rPr>
          <w:rFonts w:ascii="SimSun" w:eastAsia="SimSun" w:hAnsi="SimSun" w:cs="Microsoft YaHei" w:hint="eastAsia"/>
        </w:rPr>
        <w:t>组织，于</w:t>
      </w:r>
      <w:r w:rsidRPr="009B56FA">
        <w:rPr>
          <w:rFonts w:ascii="SimSun" w:eastAsia="SimSun" w:hAnsi="SimSun"/>
        </w:rPr>
        <w:t>2018</w:t>
      </w:r>
      <w:r w:rsidRPr="009B56FA">
        <w:rPr>
          <w:rFonts w:ascii="SimSun" w:eastAsia="SimSun" w:hAnsi="SimSun" w:cs="Microsoft YaHei" w:hint="eastAsia"/>
        </w:rPr>
        <w:t>年开始，以虚拟的走秀和真实的体验形式进行。</w:t>
      </w:r>
      <w:r w:rsidRPr="009B56FA">
        <w:rPr>
          <w:rFonts w:ascii="SimSun" w:eastAsia="SimSun" w:hAnsi="SimSun" w:cs="Microsoft YaHei" w:hint="eastAsia"/>
          <w:lang w:eastAsia="zh-CN"/>
        </w:rPr>
        <w:t>这个系列</w:t>
      </w:r>
      <w:r>
        <w:rPr>
          <w:rFonts w:ascii="SimSun" w:eastAsia="SimSun" w:hAnsi="SimSun" w:cs="Microsoft YaHei" w:hint="eastAsia"/>
          <w:lang w:eastAsia="zh-CN"/>
        </w:rPr>
        <w:t>由</w:t>
      </w:r>
      <w:r w:rsidRPr="009B56FA">
        <w:rPr>
          <w:rFonts w:ascii="SimSun" w:eastAsia="SimSun" w:hAnsi="SimSun" w:cs="Microsoft YaHei" w:hint="eastAsia"/>
          <w:lang w:eastAsia="zh-CN"/>
        </w:rPr>
        <w:t>博物馆策展人</w:t>
      </w:r>
      <w:r w:rsidRPr="009B56FA">
        <w:rPr>
          <w:rFonts w:eastAsiaTheme="minorHAnsi"/>
          <w:lang w:eastAsia="zh-CN"/>
        </w:rPr>
        <w:t xml:space="preserve">Igor </w:t>
      </w:r>
      <w:proofErr w:type="spellStart"/>
      <w:r w:rsidRPr="009B56FA">
        <w:rPr>
          <w:rFonts w:eastAsiaTheme="minorHAnsi"/>
          <w:lang w:eastAsia="zh-CN"/>
        </w:rPr>
        <w:t>Uria</w:t>
      </w:r>
      <w:proofErr w:type="spellEnd"/>
      <w:r>
        <w:rPr>
          <w:rFonts w:ascii="SimSun" w:eastAsia="SimSun" w:hAnsi="SimSun" w:cs="Microsoft YaHei" w:hint="eastAsia"/>
          <w:lang w:eastAsia="zh-CN"/>
        </w:rPr>
        <w:t>与</w:t>
      </w:r>
      <w:r w:rsidRPr="009B56FA">
        <w:rPr>
          <w:rFonts w:ascii="SimSun" w:eastAsia="SimSun" w:hAnsi="SimSun" w:cs="Microsoft YaHei" w:hint="eastAsia"/>
          <w:lang w:eastAsia="zh-CN"/>
        </w:rPr>
        <w:t>伦敦时装策展中心的</w:t>
      </w:r>
      <w:r w:rsidRPr="009B56FA">
        <w:rPr>
          <w:rFonts w:eastAsiaTheme="minorHAnsi"/>
          <w:lang w:eastAsia="zh-CN"/>
        </w:rPr>
        <w:t>Judith Clark</w:t>
      </w:r>
      <w:r w:rsidRPr="009B56FA">
        <w:rPr>
          <w:rFonts w:ascii="SimSun" w:eastAsia="SimSun" w:hAnsi="SimSun" w:cs="Microsoft YaHei" w:hint="eastAsia"/>
          <w:lang w:eastAsia="zh-CN"/>
        </w:rPr>
        <w:t>合作，反映了标志性时装设计师</w:t>
      </w:r>
      <w:r w:rsidRPr="00FE7D41">
        <w:t>Crist</w:t>
      </w:r>
      <w:r>
        <w:t>ó</w:t>
      </w:r>
      <w:r w:rsidRPr="00FE7D41">
        <w:t>bal Balenciaga</w:t>
      </w:r>
      <w:r w:rsidRPr="009B56FA">
        <w:rPr>
          <w:rFonts w:ascii="SimSun" w:eastAsia="SimSun" w:hAnsi="SimSun" w:cs="Microsoft YaHei" w:hint="eastAsia"/>
          <w:lang w:eastAsia="zh-CN"/>
        </w:rPr>
        <w:t>的作品如何从时装创作过渡到策展主题。在使用</w:t>
      </w:r>
      <w:r w:rsidRPr="009B56FA">
        <w:rPr>
          <w:rFonts w:ascii="SimSun" w:eastAsia="SimSun" w:hAnsi="SimSun"/>
          <w:lang w:eastAsia="zh-CN"/>
        </w:rPr>
        <w:t>360</w:t>
      </w:r>
      <w:r w:rsidRPr="009B56FA">
        <w:rPr>
          <w:rFonts w:ascii="SimSun" w:eastAsia="SimSun" w:hAnsi="SimSun" w:cs="Microsoft YaHei" w:hint="eastAsia"/>
          <w:lang w:eastAsia="zh-CN"/>
        </w:rPr>
        <w:t>度虚拟技术</w:t>
      </w:r>
      <w:r>
        <w:rPr>
          <w:rFonts w:ascii="SimSun" w:eastAsia="SimSun" w:hAnsi="SimSun" w:cs="Microsoft YaHei" w:hint="eastAsia"/>
          <w:lang w:eastAsia="zh-CN"/>
        </w:rPr>
        <w:t>的</w:t>
      </w:r>
      <w:r w:rsidRPr="009B56FA">
        <w:rPr>
          <w:rFonts w:ascii="SimSun" w:eastAsia="SimSun" w:hAnsi="SimSun" w:cs="Microsoft YaHei" w:hint="eastAsia"/>
          <w:lang w:eastAsia="zh-CN"/>
        </w:rPr>
        <w:t>网络版本中，游客</w:t>
      </w:r>
      <w:r>
        <w:rPr>
          <w:rFonts w:ascii="SimSun" w:eastAsia="SimSun" w:hAnsi="SimSun" w:cs="Microsoft YaHei" w:hint="eastAsia"/>
          <w:lang w:eastAsia="zh-CN"/>
        </w:rPr>
        <w:t>也</w:t>
      </w:r>
      <w:r w:rsidRPr="009B56FA">
        <w:rPr>
          <w:rFonts w:ascii="SimSun" w:eastAsia="SimSun" w:hAnsi="SimSun" w:cs="Microsoft YaHei" w:hint="eastAsia"/>
          <w:lang w:eastAsia="zh-CN"/>
        </w:rPr>
        <w:t>可以沉浸</w:t>
      </w:r>
      <w:r>
        <w:rPr>
          <w:rFonts w:ascii="SimSun" w:eastAsia="SimSun" w:hAnsi="SimSun" w:cs="Microsoft YaHei" w:hint="eastAsia"/>
          <w:lang w:eastAsia="zh-CN"/>
        </w:rPr>
        <w:t>于展览</w:t>
      </w:r>
      <w:r w:rsidRPr="009B56FA">
        <w:rPr>
          <w:rFonts w:ascii="SimSun" w:eastAsia="SimSun" w:hAnsi="SimSun" w:cs="Microsoft YaHei" w:hint="eastAsia"/>
          <w:lang w:eastAsia="zh-CN"/>
        </w:rPr>
        <w:t>，在白色墙壁的画廊空间中漫步，</w:t>
      </w:r>
      <w:r>
        <w:rPr>
          <w:rFonts w:ascii="SimSun" w:eastAsia="SimSun" w:hAnsi="SimSun" w:cs="Microsoft YaHei" w:hint="eastAsia"/>
          <w:lang w:eastAsia="zh-CN"/>
        </w:rPr>
        <w:t>并可</w:t>
      </w:r>
      <w:r w:rsidRPr="009B56FA">
        <w:rPr>
          <w:rFonts w:ascii="SimSun" w:eastAsia="SimSun" w:hAnsi="SimSun" w:cs="Microsoft YaHei" w:hint="eastAsia"/>
          <w:lang w:eastAsia="zh-CN"/>
        </w:rPr>
        <w:t>点击显示对象以获取更多信息。展览以时间顺序展开，对</w:t>
      </w:r>
      <w:r w:rsidRPr="00FE7D41">
        <w:rPr>
          <w:lang w:eastAsia="zh-CN"/>
        </w:rPr>
        <w:t>Balenciaga</w:t>
      </w:r>
      <w:r w:rsidRPr="009B56FA">
        <w:rPr>
          <w:rFonts w:ascii="SimSun" w:eastAsia="SimSun" w:hAnsi="SimSun" w:cs="Microsoft YaHei" w:hint="eastAsia"/>
          <w:lang w:eastAsia="zh-CN"/>
        </w:rPr>
        <w:t>的作品和创作过程进行了研究，通过展示他的个人物品，建立了传记性的联系。恰逢他诞辰</w:t>
      </w:r>
      <w:r w:rsidRPr="009B56FA">
        <w:rPr>
          <w:rFonts w:ascii="SimSun" w:eastAsia="SimSun" w:hAnsi="SimSun"/>
          <w:lang w:eastAsia="zh-CN"/>
        </w:rPr>
        <w:t>125</w:t>
      </w:r>
      <w:r w:rsidRPr="009B56FA">
        <w:rPr>
          <w:rFonts w:ascii="SimSun" w:eastAsia="SimSun" w:hAnsi="SimSun" w:cs="Microsoft YaHei" w:hint="eastAsia"/>
          <w:lang w:eastAsia="zh-CN"/>
        </w:rPr>
        <w:t>周年</w:t>
      </w:r>
      <w:r>
        <w:rPr>
          <w:rFonts w:ascii="SimSun" w:eastAsia="SimSun" w:hAnsi="SimSun" w:cs="Microsoft YaHei" w:hint="eastAsia"/>
          <w:lang w:eastAsia="zh-CN"/>
        </w:rPr>
        <w:t>，组织方还</w:t>
      </w:r>
      <w:r w:rsidRPr="009B56FA">
        <w:rPr>
          <w:rFonts w:ascii="SimSun" w:eastAsia="SimSun" w:hAnsi="SimSun" w:cs="Microsoft YaHei" w:hint="eastAsia"/>
          <w:lang w:eastAsia="zh-CN"/>
        </w:rPr>
        <w:t>计划在</w:t>
      </w:r>
      <w:r w:rsidRPr="009B56FA">
        <w:rPr>
          <w:rFonts w:ascii="SimSun" w:eastAsia="SimSun" w:hAnsi="SimSun"/>
          <w:lang w:eastAsia="zh-CN"/>
        </w:rPr>
        <w:t>2020</w:t>
      </w:r>
      <w:r w:rsidRPr="009B56FA">
        <w:rPr>
          <w:rFonts w:ascii="SimSun" w:eastAsia="SimSun" w:hAnsi="SimSun" w:cs="Microsoft YaHei" w:hint="eastAsia"/>
          <w:lang w:eastAsia="zh-CN"/>
        </w:rPr>
        <w:t>年</w:t>
      </w:r>
      <w:r w:rsidRPr="009B56FA">
        <w:rPr>
          <w:rFonts w:ascii="SimSun" w:eastAsia="SimSun" w:hAnsi="SimSun"/>
          <w:lang w:eastAsia="zh-CN"/>
        </w:rPr>
        <w:t>10</w:t>
      </w:r>
      <w:r w:rsidRPr="009B56FA">
        <w:rPr>
          <w:rFonts w:ascii="SimSun" w:eastAsia="SimSun" w:hAnsi="SimSun" w:cs="Microsoft YaHei" w:hint="eastAsia"/>
          <w:lang w:eastAsia="zh-CN"/>
        </w:rPr>
        <w:t>月举办一场在线研讨会，这</w:t>
      </w:r>
      <w:r>
        <w:rPr>
          <w:rFonts w:ascii="SimSun" w:eastAsia="SimSun" w:hAnsi="SimSun" w:cs="Microsoft YaHei" w:hint="eastAsia"/>
          <w:lang w:eastAsia="zh-CN"/>
        </w:rPr>
        <w:t>将会</w:t>
      </w:r>
      <w:r w:rsidRPr="009B56FA">
        <w:rPr>
          <w:rFonts w:ascii="SimSun" w:eastAsia="SimSun" w:hAnsi="SimSun" w:cs="Microsoft YaHei" w:hint="eastAsia"/>
          <w:lang w:eastAsia="zh-CN"/>
        </w:rPr>
        <w:t>是第三次策划活动。</w:t>
      </w:r>
    </w:p>
    <w:p w14:paraId="7AC98205" w14:textId="77777777" w:rsidR="00D104A9" w:rsidRDefault="00D104A9" w:rsidP="00FE7D41">
      <w:pPr>
        <w:rPr>
          <w:lang w:eastAsia="zh-CN"/>
        </w:rPr>
      </w:pPr>
    </w:p>
    <w:p w14:paraId="451CCED8" w14:textId="2933E4EB" w:rsidR="00FE7D41" w:rsidRDefault="00677EA6" w:rsidP="00FE7D41">
      <w:r w:rsidRPr="00677EA6">
        <w:rPr>
          <w:rFonts w:ascii="SimSun" w:eastAsia="SimSun" w:hAnsi="SimSun" w:cs="Microsoft YaHei" w:hint="eastAsia"/>
          <w:lang w:eastAsia="zh-CN"/>
        </w:rPr>
        <w:t>直至</w:t>
      </w:r>
      <w:r w:rsidR="00FE7D41">
        <w:t>2021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1</w:t>
      </w:r>
      <w:r w:rsidRPr="00677EA6">
        <w:rPr>
          <w:rFonts w:ascii="SimSun" w:eastAsia="SimSun" w:hAnsi="SimSun" w:cs="Microsoft YaHei" w:hint="eastAsia"/>
          <w:lang w:eastAsia="zh-CN"/>
        </w:rPr>
        <w:t>月</w:t>
      </w:r>
      <w:r>
        <w:rPr>
          <w:rFonts w:hint="eastAsia"/>
          <w:lang w:eastAsia="zh-CN"/>
        </w:rPr>
        <w:t>10</w:t>
      </w:r>
      <w:r w:rsidRPr="00677EA6">
        <w:rPr>
          <w:rFonts w:ascii="SimSun" w:eastAsia="SimSun" w:hAnsi="SimSun" w:cs="Microsoft YaHei" w:hint="eastAsia"/>
          <w:lang w:eastAsia="zh-CN"/>
        </w:rPr>
        <w:t>日</w:t>
      </w:r>
    </w:p>
    <w:p w14:paraId="394FD6A8" w14:textId="77777777" w:rsidR="00F376ED" w:rsidRPr="00F376ED" w:rsidRDefault="00F376ED" w:rsidP="00F376ED">
      <w:r w:rsidRPr="00F376ED">
        <w:rPr>
          <w:highlight w:val="yellow"/>
        </w:rPr>
        <w:t xml:space="preserve">Cristóbal Balenciaga </w:t>
      </w:r>
      <w:proofErr w:type="spellStart"/>
      <w:r w:rsidRPr="00F376ED">
        <w:rPr>
          <w:highlight w:val="yellow"/>
        </w:rPr>
        <w:t>Museoa</w:t>
      </w:r>
      <w:proofErr w:type="spellEnd"/>
      <w:r w:rsidRPr="00F376ED">
        <w:t xml:space="preserve"> </w:t>
      </w:r>
    </w:p>
    <w:p w14:paraId="46EACB64" w14:textId="69D1EFC8" w:rsidR="00F376ED" w:rsidRPr="00FE7D41" w:rsidRDefault="00677EA6" w:rsidP="00F376ED">
      <w:r w:rsidRPr="00677EA6">
        <w:rPr>
          <w:rFonts w:ascii="SimSun" w:eastAsia="SimSun" w:hAnsi="SimSun" w:cs="Microsoft YaHei" w:hint="eastAsia"/>
        </w:rPr>
        <w:t>西班牙</w:t>
      </w:r>
      <w:proofErr w:type="spellStart"/>
      <w:r w:rsidRPr="009B56FA">
        <w:rPr>
          <w:rFonts w:ascii="SimSun" w:eastAsia="SimSun" w:hAnsi="SimSun" w:cs="Microsoft YaHei" w:hint="eastAsia"/>
        </w:rPr>
        <w:t>格塔里亚镇</w:t>
      </w:r>
      <w:proofErr w:type="spellEnd"/>
    </w:p>
    <w:p w14:paraId="3889856F" w14:textId="794D8D98" w:rsidR="00F376ED" w:rsidRDefault="003658C9" w:rsidP="00F376ED">
      <w:hyperlink r:id="rId5" w:history="1">
        <w:r w:rsidR="00F376ED" w:rsidRPr="00F376ED">
          <w:rPr>
            <w:rStyle w:val="Hyperlink"/>
            <w:highlight w:val="yellow"/>
          </w:rPr>
          <w:t>www.cristobalbalenciagamuseoa.com/en/</w:t>
        </w:r>
      </w:hyperlink>
    </w:p>
    <w:p w14:paraId="0ED0BF74" w14:textId="77777777" w:rsidR="00F376ED" w:rsidRPr="00FE7D41" w:rsidRDefault="003658C9" w:rsidP="00F376ED">
      <w:hyperlink r:id="rId6" w:history="1">
        <w:r w:rsidR="00F376ED" w:rsidRPr="00FE7D41">
          <w:rPr>
            <w:rStyle w:val="Hyperlink"/>
          </w:rPr>
          <w:t>https://mpembed.com/show/?m=4XaX1hPdwq4&amp;l&amp;mpu=570&amp;mpv=I</w:t>
        </w:r>
      </w:hyperlink>
    </w:p>
    <w:p w14:paraId="787771F9" w14:textId="77777777" w:rsidR="00875777" w:rsidRPr="00FE7D41" w:rsidRDefault="00875777" w:rsidP="00FE7D41"/>
    <w:p w14:paraId="2F1A8407" w14:textId="77777777" w:rsidR="00963CD0" w:rsidRDefault="00963CD0" w:rsidP="00FE7D41"/>
    <w:p w14:paraId="2747D7C3" w14:textId="77777777" w:rsidR="00963CD0" w:rsidRDefault="00963CD0" w:rsidP="00FE7D41"/>
    <w:p w14:paraId="06DBF47F" w14:textId="6FF9C5CF" w:rsidR="00015257" w:rsidRDefault="003658C9" w:rsidP="00FE7D41">
      <w:pPr>
        <w:rPr>
          <w:rFonts w:eastAsia="Times New Roman" w:cs="Arial"/>
          <w:b/>
        </w:rPr>
      </w:pPr>
      <w:r>
        <w:rPr>
          <w:rFonts w:ascii="SimSun" w:eastAsia="SimSun" w:hAnsi="SimSun" w:cs="SimSun" w:hint="eastAsia"/>
          <w:b/>
          <w:lang w:eastAsia="zh-CN"/>
        </w:rPr>
        <w:t>重建时尚产业</w:t>
      </w:r>
    </w:p>
    <w:p w14:paraId="229E1C15" w14:textId="77777777" w:rsidR="00D104A9" w:rsidRPr="00015257" w:rsidRDefault="00D104A9" w:rsidP="00FE7D41">
      <w:pPr>
        <w:rPr>
          <w:rFonts w:eastAsia="Times New Roman" w:cs="Arial"/>
          <w:b/>
        </w:rPr>
      </w:pPr>
    </w:p>
    <w:p w14:paraId="6161C2B7" w14:textId="686B5C43" w:rsidR="001A3CAE" w:rsidRDefault="001A3CAE" w:rsidP="00FE7D41">
      <w:pPr>
        <w:rPr>
          <w:rFonts w:eastAsia="Times New Roman" w:cs="Arial"/>
          <w:lang w:eastAsia="zh-CN"/>
        </w:rPr>
      </w:pPr>
      <w:r w:rsidRPr="001A3CAE">
        <w:rPr>
          <w:rFonts w:ascii="SimSun" w:eastAsia="SimSun" w:hAnsi="SimSun" w:cs="SimSun" w:hint="eastAsia"/>
          <w:lang w:eastAsia="zh-CN"/>
        </w:rPr>
        <w:t>第六届</w:t>
      </w:r>
      <w:r w:rsidRPr="00A92DC2">
        <w:rPr>
          <w:rFonts w:eastAsia="Times New Roman" w:cs="Arial"/>
          <w:b/>
        </w:rPr>
        <w:t>World Ethical Apparel Roundtable</w:t>
      </w:r>
      <w:r w:rsidR="00FB66DC">
        <w:rPr>
          <w:rFonts w:ascii="SimSun" w:eastAsia="SimSun" w:hAnsi="SimSun" w:cs="SimSun" w:hint="eastAsia"/>
          <w:lang w:eastAsia="zh-CN"/>
        </w:rPr>
        <w:t>（</w:t>
      </w:r>
      <w:r w:rsidR="00FB66DC" w:rsidRPr="001A3CAE">
        <w:rPr>
          <w:rFonts w:eastAsia="Times New Roman" w:cs="Arial" w:hint="eastAsia"/>
          <w:lang w:eastAsia="zh-CN"/>
        </w:rPr>
        <w:t>WEAR</w:t>
      </w:r>
      <w:r w:rsidR="00FB66DC">
        <w:rPr>
          <w:rFonts w:ascii="SimSun" w:eastAsia="SimSun" w:hAnsi="SimSun" w:cs="SimSun" w:hint="eastAsia"/>
          <w:lang w:eastAsia="zh-CN"/>
        </w:rPr>
        <w:t>，</w:t>
      </w:r>
      <w:r w:rsidRPr="001A3CAE">
        <w:rPr>
          <w:rFonts w:ascii="SimSun" w:eastAsia="SimSun" w:hAnsi="SimSun" w:cs="SimSun" w:hint="eastAsia"/>
          <w:lang w:eastAsia="zh-CN"/>
        </w:rPr>
        <w:t>世界伦理服装圆桌会议</w:t>
      </w:r>
      <w:r w:rsidR="00FB66DC">
        <w:rPr>
          <w:rFonts w:ascii="SimSun" w:eastAsia="SimSun" w:hAnsi="SimSun" w:cs="SimSun" w:hint="eastAsia"/>
          <w:lang w:eastAsia="zh-CN"/>
        </w:rPr>
        <w:t>）</w:t>
      </w:r>
      <w:r w:rsidRPr="001A3CAE">
        <w:rPr>
          <w:rFonts w:ascii="SimSun" w:eastAsia="SimSun" w:hAnsi="SimSun" w:cs="SimSun" w:hint="eastAsia"/>
          <w:lang w:eastAsia="zh-CN"/>
        </w:rPr>
        <w:t>已推迟到</w:t>
      </w:r>
      <w:r w:rsidRPr="001A3CAE">
        <w:rPr>
          <w:rFonts w:eastAsia="Times New Roman" w:cs="Arial" w:hint="eastAsia"/>
          <w:lang w:eastAsia="zh-CN"/>
        </w:rPr>
        <w:t>2021</w:t>
      </w:r>
      <w:r w:rsidRPr="001A3CAE">
        <w:rPr>
          <w:rFonts w:ascii="SimSun" w:eastAsia="SimSun" w:hAnsi="SimSun" w:cs="SimSun" w:hint="eastAsia"/>
          <w:lang w:eastAsia="zh-CN"/>
        </w:rPr>
        <w:t>年</w:t>
      </w:r>
      <w:r w:rsidRPr="001A3CAE">
        <w:rPr>
          <w:rFonts w:eastAsia="Times New Roman" w:cs="Arial" w:hint="eastAsia"/>
          <w:lang w:eastAsia="zh-CN"/>
        </w:rPr>
        <w:t>5</w:t>
      </w:r>
      <w:r w:rsidRPr="001A3CAE">
        <w:rPr>
          <w:rFonts w:ascii="SimSun" w:eastAsia="SimSun" w:hAnsi="SimSun" w:cs="SimSun" w:hint="eastAsia"/>
          <w:lang w:eastAsia="zh-CN"/>
        </w:rPr>
        <w:t>月举行。作为替代，</w:t>
      </w:r>
      <w:r w:rsidRPr="001A3CAE">
        <w:rPr>
          <w:rFonts w:eastAsia="Times New Roman" w:cs="Arial" w:hint="eastAsia"/>
          <w:lang w:eastAsia="zh-CN"/>
        </w:rPr>
        <w:t>WEAR</w:t>
      </w:r>
      <w:r w:rsidRPr="001A3CAE">
        <w:rPr>
          <w:rFonts w:ascii="SimSun" w:eastAsia="SimSun" w:hAnsi="SimSun" w:cs="SimSun" w:hint="eastAsia"/>
          <w:lang w:eastAsia="zh-CN"/>
        </w:rPr>
        <w:t>将于</w:t>
      </w:r>
      <w:r w:rsidRPr="001A3CAE">
        <w:rPr>
          <w:rFonts w:eastAsia="Times New Roman" w:cs="Arial" w:hint="eastAsia"/>
          <w:lang w:eastAsia="zh-CN"/>
        </w:rPr>
        <w:t>2020</w:t>
      </w:r>
      <w:r w:rsidRPr="001A3CAE">
        <w:rPr>
          <w:rFonts w:ascii="SimSun" w:eastAsia="SimSun" w:hAnsi="SimSun" w:cs="SimSun" w:hint="eastAsia"/>
          <w:lang w:eastAsia="zh-CN"/>
        </w:rPr>
        <w:t>年</w:t>
      </w:r>
      <w:r w:rsidRPr="001A3CAE">
        <w:rPr>
          <w:rFonts w:eastAsia="Times New Roman" w:cs="Arial" w:hint="eastAsia"/>
          <w:lang w:eastAsia="zh-CN"/>
        </w:rPr>
        <w:t>9</w:t>
      </w:r>
      <w:r w:rsidRPr="001A3CAE">
        <w:rPr>
          <w:rFonts w:ascii="SimSun" w:eastAsia="SimSun" w:hAnsi="SimSun" w:cs="SimSun" w:hint="eastAsia"/>
          <w:lang w:eastAsia="zh-CN"/>
        </w:rPr>
        <w:t>月推出每月一次的网络研讨会系列。</w:t>
      </w:r>
      <w:r w:rsidRPr="001A3CAE">
        <w:rPr>
          <w:rFonts w:eastAsia="Times New Roman" w:cs="Arial" w:hint="eastAsia"/>
          <w:lang w:eastAsia="zh-CN"/>
        </w:rPr>
        <w:t>WEAR</w:t>
      </w:r>
      <w:r w:rsidRPr="001A3CAE">
        <w:rPr>
          <w:rFonts w:ascii="SimSun" w:eastAsia="SimSun" w:hAnsi="SimSun" w:cs="SimSun" w:hint="eastAsia"/>
          <w:lang w:eastAsia="zh-CN"/>
        </w:rPr>
        <w:t>是一个总部位于多伦多的全球论坛，在这里，不同的时尚行业专业人士聚集在一起，讨论当前的解决方案和资源，以实现快节奏的时尚行业可持续的商业实践。主题包括循环商业模式、供应链可追溯性、透明度、纺织品回收、可持续包装、碳足迹、可持续技术驱动和材料创新。即将到来的网络研讨会将重新聚焦于在</w:t>
      </w:r>
      <w:r>
        <w:rPr>
          <w:rFonts w:ascii="SimSun" w:eastAsia="SimSun" w:hAnsi="SimSun" w:cs="SimSun" w:hint="eastAsia"/>
          <w:lang w:eastAsia="zh-CN"/>
        </w:rPr>
        <w:t>新冠疫情</w:t>
      </w:r>
      <w:r w:rsidRPr="001A3CAE">
        <w:rPr>
          <w:rFonts w:ascii="SimSun" w:eastAsia="SimSun" w:hAnsi="SimSun" w:cs="SimSun" w:hint="eastAsia"/>
          <w:lang w:eastAsia="zh-CN"/>
        </w:rPr>
        <w:t>后的世界重建时尚产业。</w:t>
      </w:r>
      <w:proofErr w:type="gramStart"/>
      <w:r w:rsidRPr="001A3CAE">
        <w:rPr>
          <w:rFonts w:ascii="SimSun" w:eastAsia="SimSun" w:hAnsi="SimSun" w:cs="SimSun" w:hint="eastAsia"/>
          <w:lang w:eastAsia="zh-CN"/>
        </w:rPr>
        <w:t>第一个会议将包括</w:t>
      </w:r>
      <w:r>
        <w:rPr>
          <w:rFonts w:ascii="SimSun" w:eastAsia="SimSun" w:hAnsi="SimSun" w:cs="SimSun" w:hint="eastAsia"/>
          <w:lang w:eastAsia="zh-CN"/>
        </w:rPr>
        <w:t>“</w:t>
      </w:r>
      <w:proofErr w:type="gramEnd"/>
      <w:r w:rsidRPr="001A3CAE">
        <w:rPr>
          <w:rFonts w:ascii="SimSun" w:eastAsia="SimSun" w:hAnsi="SimSun" w:cs="SimSun" w:hint="eastAsia"/>
          <w:lang w:eastAsia="zh-CN"/>
        </w:rPr>
        <w:t>后</w:t>
      </w:r>
      <w:r>
        <w:rPr>
          <w:rFonts w:ascii="SimSun" w:eastAsia="SimSun" w:hAnsi="SimSun" w:cs="SimSun" w:hint="eastAsia"/>
          <w:lang w:eastAsia="zh-CN"/>
        </w:rPr>
        <w:t>疫情</w:t>
      </w:r>
      <w:r w:rsidRPr="001A3CAE">
        <w:rPr>
          <w:rFonts w:ascii="SimSun" w:eastAsia="SimSun" w:hAnsi="SimSun" w:cs="SimSun" w:hint="eastAsia"/>
          <w:lang w:eastAsia="zh-CN"/>
        </w:rPr>
        <w:t>时代供应链合规的新范式</w:t>
      </w:r>
      <w:r>
        <w:rPr>
          <w:rFonts w:ascii="SimSun" w:eastAsia="SimSun" w:hAnsi="SimSun" w:cs="SimSun" w:hint="eastAsia"/>
          <w:lang w:eastAsia="zh-CN"/>
        </w:rPr>
        <w:t>”</w:t>
      </w:r>
      <w:r w:rsidRPr="001A3CAE">
        <w:rPr>
          <w:rFonts w:ascii="SimSun" w:eastAsia="SimSun" w:hAnsi="SimSun" w:cs="SimSun" w:hint="eastAsia"/>
          <w:lang w:eastAsia="zh-CN"/>
        </w:rPr>
        <w:t>主题演讲，</w:t>
      </w:r>
      <w:r>
        <w:rPr>
          <w:rFonts w:ascii="SimSun" w:eastAsia="SimSun" w:hAnsi="SimSun" w:cs="SimSun" w:hint="eastAsia"/>
          <w:lang w:eastAsia="zh-CN"/>
        </w:rPr>
        <w:t>由世界</w:t>
      </w:r>
      <w:r w:rsidRPr="001A3CAE">
        <w:rPr>
          <w:rFonts w:ascii="SimSun" w:eastAsia="SimSun" w:hAnsi="SimSun" w:cs="SimSun" w:hint="eastAsia"/>
          <w:lang w:eastAsia="zh-CN"/>
        </w:rPr>
        <w:t>负责</w:t>
      </w:r>
      <w:r w:rsidR="00FB66DC" w:rsidRPr="001A3CAE">
        <w:rPr>
          <w:rFonts w:ascii="SimSun" w:eastAsia="SimSun" w:hAnsi="SimSun" w:cs="SimSun" w:hint="eastAsia"/>
          <w:lang w:eastAsia="zh-CN"/>
        </w:rPr>
        <w:t>生产</w:t>
      </w:r>
      <w:r w:rsidRPr="001A3CAE">
        <w:rPr>
          <w:rFonts w:ascii="SimSun" w:eastAsia="SimSun" w:hAnsi="SimSun" w:cs="SimSun" w:hint="eastAsia"/>
          <w:lang w:eastAsia="zh-CN"/>
        </w:rPr>
        <w:t>认证</w:t>
      </w:r>
      <w:r w:rsidR="00FB66DC">
        <w:rPr>
          <w:rFonts w:ascii="SimSun" w:eastAsia="SimSun" w:hAnsi="SimSun" w:cs="SimSun" w:hint="eastAsia"/>
          <w:lang w:eastAsia="zh-CN"/>
        </w:rPr>
        <w:t>组织（</w:t>
      </w:r>
      <w:r w:rsidRPr="001A3CAE">
        <w:rPr>
          <w:rFonts w:eastAsia="Times New Roman" w:cs="Arial" w:hint="eastAsia"/>
          <w:lang w:eastAsia="zh-CN"/>
        </w:rPr>
        <w:t>WRAP</w:t>
      </w:r>
      <w:r w:rsidR="00FB66DC">
        <w:rPr>
          <w:rFonts w:ascii="SimSun" w:eastAsia="SimSun" w:hAnsi="SimSun" w:cs="SimSun" w:hint="eastAsia"/>
          <w:lang w:eastAsia="zh-CN"/>
        </w:rPr>
        <w:t>）的</w:t>
      </w:r>
      <w:r w:rsidRPr="001A3CAE">
        <w:rPr>
          <w:rFonts w:ascii="SimSun" w:eastAsia="SimSun" w:hAnsi="SimSun" w:cs="SimSun" w:hint="eastAsia"/>
          <w:lang w:eastAsia="zh-CN"/>
        </w:rPr>
        <w:t>总裁兼首席执行官</w:t>
      </w:r>
      <w:proofErr w:type="spellStart"/>
      <w:r w:rsidR="00FB66DC">
        <w:rPr>
          <w:rFonts w:eastAsia="Times New Roman" w:cs="Arial"/>
          <w:lang w:eastAsia="zh-CN"/>
        </w:rPr>
        <w:t>Avedis</w:t>
      </w:r>
      <w:proofErr w:type="spellEnd"/>
      <w:r w:rsidR="00FB66DC">
        <w:rPr>
          <w:rFonts w:eastAsia="Times New Roman" w:cs="Arial"/>
          <w:lang w:eastAsia="zh-CN"/>
        </w:rPr>
        <w:t xml:space="preserve"> H. </w:t>
      </w:r>
      <w:proofErr w:type="spellStart"/>
      <w:r w:rsidR="00FB66DC">
        <w:rPr>
          <w:rFonts w:eastAsia="Times New Roman" w:cs="Arial"/>
          <w:lang w:eastAsia="zh-CN"/>
        </w:rPr>
        <w:t>Seferian</w:t>
      </w:r>
      <w:proofErr w:type="spellEnd"/>
      <w:r w:rsidRPr="001A3CAE">
        <w:rPr>
          <w:rFonts w:ascii="SimSun" w:eastAsia="SimSun" w:hAnsi="SimSun" w:cs="SimSun" w:hint="eastAsia"/>
          <w:lang w:eastAsia="zh-CN"/>
        </w:rPr>
        <w:t>提出。</w:t>
      </w:r>
    </w:p>
    <w:p w14:paraId="1A9BA329" w14:textId="77777777" w:rsidR="00D104A9" w:rsidRDefault="00D104A9" w:rsidP="00FE7D41">
      <w:pPr>
        <w:rPr>
          <w:rFonts w:eastAsia="Times New Roman" w:cs="Arial"/>
          <w:lang w:eastAsia="zh-CN"/>
        </w:rPr>
      </w:pPr>
    </w:p>
    <w:p w14:paraId="45BBA41D" w14:textId="158742E1" w:rsidR="00A92DC2" w:rsidRDefault="00A92DC2" w:rsidP="00FE7D41">
      <w:pPr>
        <w:rPr>
          <w:rFonts w:eastAsia="Times New Roman" w:cs="Arial"/>
        </w:rPr>
      </w:pPr>
      <w:r>
        <w:rPr>
          <w:rFonts w:eastAsia="Times New Roman" w:cs="Arial"/>
        </w:rPr>
        <w:t>2020</w:t>
      </w:r>
      <w:r w:rsidR="00FB66DC">
        <w:rPr>
          <w:rFonts w:ascii="SimSun" w:eastAsia="SimSun" w:hAnsi="SimSun" w:cs="SimSun" w:hint="eastAsia"/>
          <w:lang w:eastAsia="zh-CN"/>
        </w:rPr>
        <w:t>年</w:t>
      </w:r>
      <w:r w:rsidR="00FB66DC" w:rsidRPr="00FB66DC">
        <w:rPr>
          <w:rFonts w:eastAsia="Times New Roman" w:cs="Arial" w:hint="eastAsia"/>
        </w:rPr>
        <w:t>9</w:t>
      </w:r>
      <w:r w:rsidR="00FB66DC">
        <w:rPr>
          <w:rFonts w:ascii="SimSun" w:eastAsia="SimSun" w:hAnsi="SimSun" w:cs="SimSun" w:hint="eastAsia"/>
          <w:lang w:eastAsia="zh-CN"/>
        </w:rPr>
        <w:t>月</w:t>
      </w:r>
      <w:r w:rsidR="00FB66DC" w:rsidRPr="00FB66DC">
        <w:rPr>
          <w:rFonts w:eastAsia="Times New Roman" w:cs="Arial" w:hint="eastAsia"/>
        </w:rPr>
        <w:t>16</w:t>
      </w:r>
      <w:r w:rsidR="00FB66DC">
        <w:rPr>
          <w:rFonts w:ascii="SimSun" w:eastAsia="SimSun" w:hAnsi="SimSun" w:cs="SimSun" w:hint="eastAsia"/>
          <w:lang w:eastAsia="zh-CN"/>
        </w:rPr>
        <w:t>日</w:t>
      </w:r>
    </w:p>
    <w:p w14:paraId="370E96CA" w14:textId="77777777" w:rsidR="00A92DC2" w:rsidRDefault="003658C9" w:rsidP="00A92DC2">
      <w:hyperlink r:id="rId7" w:history="1">
        <w:r w:rsidR="00A92DC2" w:rsidRPr="00174D4C">
          <w:rPr>
            <w:rStyle w:val="Hyperlink"/>
          </w:rPr>
          <w:t>https://wear.fashiontakesaction.com</w:t>
        </w:r>
      </w:hyperlink>
    </w:p>
    <w:p w14:paraId="7481A049" w14:textId="77777777" w:rsidR="00015257" w:rsidRDefault="00015257" w:rsidP="00FE7D41">
      <w:pPr>
        <w:rPr>
          <w:rFonts w:eastAsia="Times New Roman" w:cs="Arial"/>
        </w:rPr>
      </w:pPr>
    </w:p>
    <w:p w14:paraId="6F4DED85" w14:textId="0A2D17CE" w:rsidR="0048768F" w:rsidRDefault="0048768F" w:rsidP="002A0205">
      <w:pPr>
        <w:pStyle w:val="NormalWeb"/>
        <w:spacing w:before="0" w:beforeAutospacing="0" w:after="240" w:afterAutospacing="0"/>
      </w:pPr>
    </w:p>
    <w:sectPr w:rsidR="0048768F" w:rsidSect="00D3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54A37"/>
    <w:multiLevelType w:val="hybridMultilevel"/>
    <w:tmpl w:val="62BC2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F3AE4"/>
    <w:multiLevelType w:val="hybridMultilevel"/>
    <w:tmpl w:val="58C85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D2B37"/>
    <w:multiLevelType w:val="hybridMultilevel"/>
    <w:tmpl w:val="CD12C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51B7F"/>
    <w:multiLevelType w:val="hybridMultilevel"/>
    <w:tmpl w:val="24006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74E5F"/>
    <w:multiLevelType w:val="hybridMultilevel"/>
    <w:tmpl w:val="5274A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10FD4"/>
    <w:multiLevelType w:val="hybridMultilevel"/>
    <w:tmpl w:val="CD12C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3540D"/>
    <w:multiLevelType w:val="hybridMultilevel"/>
    <w:tmpl w:val="C69CD85A"/>
    <w:lvl w:ilvl="0" w:tplc="A5FAE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594"/>
    <w:rsid w:val="00015257"/>
    <w:rsid w:val="00024E20"/>
    <w:rsid w:val="000361A5"/>
    <w:rsid w:val="000461E9"/>
    <w:rsid w:val="00064CBC"/>
    <w:rsid w:val="00065753"/>
    <w:rsid w:val="0008534D"/>
    <w:rsid w:val="000A1358"/>
    <w:rsid w:val="000A7542"/>
    <w:rsid w:val="00103246"/>
    <w:rsid w:val="001051FB"/>
    <w:rsid w:val="0011707D"/>
    <w:rsid w:val="00120AE0"/>
    <w:rsid w:val="00123A65"/>
    <w:rsid w:val="00132868"/>
    <w:rsid w:val="00133BD5"/>
    <w:rsid w:val="00170973"/>
    <w:rsid w:val="0017626C"/>
    <w:rsid w:val="001950BB"/>
    <w:rsid w:val="001A3CAE"/>
    <w:rsid w:val="001B27B7"/>
    <w:rsid w:val="001C4535"/>
    <w:rsid w:val="001C4E14"/>
    <w:rsid w:val="00210BDC"/>
    <w:rsid w:val="00216EE6"/>
    <w:rsid w:val="00225876"/>
    <w:rsid w:val="002A0205"/>
    <w:rsid w:val="002B426E"/>
    <w:rsid w:val="002C2B0F"/>
    <w:rsid w:val="002D7FA0"/>
    <w:rsid w:val="003028F5"/>
    <w:rsid w:val="00332CD9"/>
    <w:rsid w:val="00334037"/>
    <w:rsid w:val="00354B28"/>
    <w:rsid w:val="00355887"/>
    <w:rsid w:val="003658C9"/>
    <w:rsid w:val="00366446"/>
    <w:rsid w:val="003B23A5"/>
    <w:rsid w:val="003E496B"/>
    <w:rsid w:val="003F3759"/>
    <w:rsid w:val="003F4EFC"/>
    <w:rsid w:val="00400DD3"/>
    <w:rsid w:val="0041396C"/>
    <w:rsid w:val="00457C38"/>
    <w:rsid w:val="004623AC"/>
    <w:rsid w:val="00470085"/>
    <w:rsid w:val="00472990"/>
    <w:rsid w:val="00481673"/>
    <w:rsid w:val="00486594"/>
    <w:rsid w:val="0048717E"/>
    <w:rsid w:val="0048768F"/>
    <w:rsid w:val="004904FB"/>
    <w:rsid w:val="00491432"/>
    <w:rsid w:val="0049371A"/>
    <w:rsid w:val="004A6359"/>
    <w:rsid w:val="004B42E6"/>
    <w:rsid w:val="004D7DF7"/>
    <w:rsid w:val="004E7C7B"/>
    <w:rsid w:val="004F0AB8"/>
    <w:rsid w:val="00502A38"/>
    <w:rsid w:val="005125BF"/>
    <w:rsid w:val="0051684E"/>
    <w:rsid w:val="00531B71"/>
    <w:rsid w:val="00546AD2"/>
    <w:rsid w:val="005631BE"/>
    <w:rsid w:val="00584B2A"/>
    <w:rsid w:val="0059707B"/>
    <w:rsid w:val="005A1F0B"/>
    <w:rsid w:val="005A63B5"/>
    <w:rsid w:val="005B5C17"/>
    <w:rsid w:val="005C0B3F"/>
    <w:rsid w:val="005C3D12"/>
    <w:rsid w:val="005D6B7C"/>
    <w:rsid w:val="005F2CF9"/>
    <w:rsid w:val="006643C8"/>
    <w:rsid w:val="00677EA6"/>
    <w:rsid w:val="00694647"/>
    <w:rsid w:val="00697177"/>
    <w:rsid w:val="006A4931"/>
    <w:rsid w:val="006C238A"/>
    <w:rsid w:val="006F556D"/>
    <w:rsid w:val="0073790A"/>
    <w:rsid w:val="00741B79"/>
    <w:rsid w:val="00760E15"/>
    <w:rsid w:val="00764776"/>
    <w:rsid w:val="00777EB9"/>
    <w:rsid w:val="00797C08"/>
    <w:rsid w:val="007A2AB1"/>
    <w:rsid w:val="007B5A1F"/>
    <w:rsid w:val="007C4724"/>
    <w:rsid w:val="007D5738"/>
    <w:rsid w:val="007E0281"/>
    <w:rsid w:val="007E6222"/>
    <w:rsid w:val="00804C76"/>
    <w:rsid w:val="008258E4"/>
    <w:rsid w:val="008263C7"/>
    <w:rsid w:val="008502FF"/>
    <w:rsid w:val="008704C9"/>
    <w:rsid w:val="00870CC3"/>
    <w:rsid w:val="00875777"/>
    <w:rsid w:val="008757FB"/>
    <w:rsid w:val="008A0C64"/>
    <w:rsid w:val="008B6E02"/>
    <w:rsid w:val="008E40FB"/>
    <w:rsid w:val="00910058"/>
    <w:rsid w:val="00931A76"/>
    <w:rsid w:val="009338DC"/>
    <w:rsid w:val="00934E0D"/>
    <w:rsid w:val="0094597C"/>
    <w:rsid w:val="00946C55"/>
    <w:rsid w:val="00960B72"/>
    <w:rsid w:val="00963CD0"/>
    <w:rsid w:val="0099399F"/>
    <w:rsid w:val="009B56FA"/>
    <w:rsid w:val="009C0861"/>
    <w:rsid w:val="009E3465"/>
    <w:rsid w:val="009F6701"/>
    <w:rsid w:val="00A12236"/>
    <w:rsid w:val="00A12C54"/>
    <w:rsid w:val="00A50B6B"/>
    <w:rsid w:val="00A877CE"/>
    <w:rsid w:val="00A92DC2"/>
    <w:rsid w:val="00A93638"/>
    <w:rsid w:val="00AA50AF"/>
    <w:rsid w:val="00AC4527"/>
    <w:rsid w:val="00AC78DD"/>
    <w:rsid w:val="00AD1A9B"/>
    <w:rsid w:val="00AD5F95"/>
    <w:rsid w:val="00B015D1"/>
    <w:rsid w:val="00B25613"/>
    <w:rsid w:val="00B46A26"/>
    <w:rsid w:val="00BA3989"/>
    <w:rsid w:val="00BC4949"/>
    <w:rsid w:val="00C522CE"/>
    <w:rsid w:val="00C53CA2"/>
    <w:rsid w:val="00C7251D"/>
    <w:rsid w:val="00C81014"/>
    <w:rsid w:val="00CB5B9C"/>
    <w:rsid w:val="00CE37FA"/>
    <w:rsid w:val="00CF0E55"/>
    <w:rsid w:val="00CF0EF6"/>
    <w:rsid w:val="00CF78AD"/>
    <w:rsid w:val="00D104A9"/>
    <w:rsid w:val="00D13417"/>
    <w:rsid w:val="00D166C6"/>
    <w:rsid w:val="00D34118"/>
    <w:rsid w:val="00D47499"/>
    <w:rsid w:val="00D859AB"/>
    <w:rsid w:val="00DB0227"/>
    <w:rsid w:val="00DB343A"/>
    <w:rsid w:val="00DD4B5B"/>
    <w:rsid w:val="00DE2D93"/>
    <w:rsid w:val="00DE639B"/>
    <w:rsid w:val="00DF46DC"/>
    <w:rsid w:val="00DF6052"/>
    <w:rsid w:val="00E0151A"/>
    <w:rsid w:val="00E04B7A"/>
    <w:rsid w:val="00E13F9C"/>
    <w:rsid w:val="00E17747"/>
    <w:rsid w:val="00E21D86"/>
    <w:rsid w:val="00E22D26"/>
    <w:rsid w:val="00E25298"/>
    <w:rsid w:val="00E302A5"/>
    <w:rsid w:val="00E53318"/>
    <w:rsid w:val="00E74198"/>
    <w:rsid w:val="00E768B7"/>
    <w:rsid w:val="00E775A7"/>
    <w:rsid w:val="00ED3D2D"/>
    <w:rsid w:val="00EE640D"/>
    <w:rsid w:val="00EF66FA"/>
    <w:rsid w:val="00F12AC8"/>
    <w:rsid w:val="00F2656E"/>
    <w:rsid w:val="00F31588"/>
    <w:rsid w:val="00F3565F"/>
    <w:rsid w:val="00F376ED"/>
    <w:rsid w:val="00F5217B"/>
    <w:rsid w:val="00F60267"/>
    <w:rsid w:val="00F64445"/>
    <w:rsid w:val="00F67725"/>
    <w:rsid w:val="00F715C5"/>
    <w:rsid w:val="00F7467A"/>
    <w:rsid w:val="00F863D4"/>
    <w:rsid w:val="00FB0E21"/>
    <w:rsid w:val="00FB66DC"/>
    <w:rsid w:val="00FC2775"/>
    <w:rsid w:val="00FE44F8"/>
    <w:rsid w:val="00FE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F7B1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A6359"/>
    <w:rPr>
      <w:rFonts w:ascii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5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3F4EFC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6594"/>
    <w:rPr>
      <w:color w:val="0000FF"/>
      <w:u w:val="single"/>
    </w:rPr>
  </w:style>
  <w:style w:type="paragraph" w:customStyle="1" w:styleId="m8780187206839590335gmail-default">
    <w:name w:val="m_8780187206839590335gmail-default"/>
    <w:basedOn w:val="Normal"/>
    <w:rsid w:val="0048659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120AE0"/>
  </w:style>
  <w:style w:type="paragraph" w:styleId="ListParagraph">
    <w:name w:val="List Paragraph"/>
    <w:basedOn w:val="Normal"/>
    <w:uiPriority w:val="34"/>
    <w:qFormat/>
    <w:rsid w:val="0035588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859A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A020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A0205"/>
    <w:rPr>
      <w:b/>
      <w:bCs/>
    </w:rPr>
  </w:style>
  <w:style w:type="character" w:customStyle="1" w:styleId="highlight">
    <w:name w:val="highlight"/>
    <w:basedOn w:val="DefaultParagraphFont"/>
    <w:rsid w:val="002A0205"/>
  </w:style>
  <w:style w:type="character" w:styleId="Emphasis">
    <w:name w:val="Emphasis"/>
    <w:basedOn w:val="DefaultParagraphFont"/>
    <w:uiPriority w:val="20"/>
    <w:qFormat/>
    <w:rsid w:val="003E496B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3F4EFC"/>
    <w:rPr>
      <w:rFonts w:ascii="Times New Roman" w:hAnsi="Times New Roman" w:cs="Times New Roman"/>
      <w:b/>
      <w:bCs/>
    </w:rPr>
  </w:style>
  <w:style w:type="paragraph" w:customStyle="1" w:styleId="font8">
    <w:name w:val="font_8"/>
    <w:basedOn w:val="Normal"/>
    <w:rsid w:val="004A6359"/>
    <w:pPr>
      <w:spacing w:before="100" w:beforeAutospacing="1" w:after="100" w:afterAutospacing="1"/>
    </w:pPr>
  </w:style>
  <w:style w:type="paragraph" w:customStyle="1" w:styleId="body-sc-15q7shw-0">
    <w:name w:val="body-sc-15q7shw-0"/>
    <w:basedOn w:val="Normal"/>
    <w:rsid w:val="00132868"/>
    <w:pPr>
      <w:spacing w:before="100" w:beforeAutospacing="1" w:after="100" w:afterAutospacing="1"/>
    </w:pPr>
  </w:style>
  <w:style w:type="paragraph" w:customStyle="1" w:styleId="Default">
    <w:name w:val="Default"/>
    <w:rsid w:val="00FE7D4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542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77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77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83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7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1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43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81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4000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8618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6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5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73245">
          <w:marLeft w:val="300"/>
          <w:marRight w:val="30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0061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ear.fashiontakesacti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pembed.com/show/?m=4XaX1hPdwq4&amp;l&amp;mpu=570&amp;mpv=I" TargetMode="External"/><Relationship Id="rId5" Type="http://schemas.openxmlformats.org/officeDocument/2006/relationships/hyperlink" Target="https://www.cristobalbalenciagamuseoa.com/e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Romano</dc:creator>
  <cp:keywords/>
  <dc:description/>
  <cp:lastModifiedBy>office2016mac19837</cp:lastModifiedBy>
  <cp:revision>6</cp:revision>
  <dcterms:created xsi:type="dcterms:W3CDTF">2020-08-15T15:35:00Z</dcterms:created>
  <dcterms:modified xsi:type="dcterms:W3CDTF">2020-08-24T03:19:00Z</dcterms:modified>
</cp:coreProperties>
</file>