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04462" w14:textId="603968FA" w:rsidR="00CA03E3" w:rsidRPr="00BB5AFB" w:rsidRDefault="00BB5AFB">
      <w:pPr>
        <w:rPr>
          <w:lang w:val="es-ES"/>
        </w:rPr>
      </w:pPr>
      <w:r w:rsidRPr="00BB5AFB">
        <w:rPr>
          <w:lang w:val="es-ES"/>
        </w:rPr>
        <w:t>CONCLUSIONES CLAVE</w:t>
      </w:r>
      <w:r w:rsidR="00AB7F3B" w:rsidRPr="00BB5AFB">
        <w:rPr>
          <w:lang w:val="es-ES"/>
        </w:rPr>
        <w:t xml:space="preserve"> </w:t>
      </w:r>
      <w:r w:rsidRPr="00BB5AFB">
        <w:rPr>
          <w:lang w:val="es-ES"/>
        </w:rPr>
        <w:t>DE LA DISCUSISÓN</w:t>
      </w:r>
      <w:r w:rsidR="00AB7F3B" w:rsidRPr="00BB5AFB">
        <w:rPr>
          <w:lang w:val="es-ES"/>
        </w:rPr>
        <w:t>:</w:t>
      </w:r>
    </w:p>
    <w:p w14:paraId="14B881AF" w14:textId="77777777" w:rsidR="00AB7F3B" w:rsidRPr="00BB5AFB" w:rsidRDefault="00AB7F3B" w:rsidP="00C268BB">
      <w:pPr>
        <w:rPr>
          <w:b/>
          <w:bCs/>
          <w:lang w:val="es-ES"/>
        </w:rPr>
      </w:pPr>
    </w:p>
    <w:p w14:paraId="057A5A48" w14:textId="14743153" w:rsidR="00BB5AFB" w:rsidRPr="00BB5AFB" w:rsidRDefault="00BB5AFB" w:rsidP="00C268BB">
      <w:pPr>
        <w:rPr>
          <w:bCs/>
          <w:lang w:val="es-ES"/>
        </w:rPr>
      </w:pPr>
      <w:r w:rsidRPr="00BB5AFB">
        <w:rPr>
          <w:b/>
          <w:bCs/>
          <w:lang w:val="es-ES"/>
        </w:rPr>
        <w:t xml:space="preserve">Cuadrando el círculo: </w:t>
      </w:r>
      <w:r w:rsidRPr="00BB5AFB">
        <w:rPr>
          <w:bCs/>
          <w:lang w:val="es-ES"/>
        </w:rPr>
        <w:t>se debe aplicar una mentalidad circular a todos los aspect</w:t>
      </w:r>
      <w:r w:rsidR="00783916">
        <w:rPr>
          <w:bCs/>
          <w:lang w:val="es-ES"/>
        </w:rPr>
        <w:t>os de la producción del denim</w:t>
      </w:r>
      <w:r w:rsidRPr="00BB5AFB">
        <w:rPr>
          <w:bCs/>
          <w:lang w:val="es-ES"/>
        </w:rPr>
        <w:t>, desde el uso de fibras recicladas y reciclables hasta el uso de sistemas de agua de circuito cerrado.</w:t>
      </w:r>
    </w:p>
    <w:p w14:paraId="58911716" w14:textId="6150133C" w:rsidR="00574B82" w:rsidRDefault="00574B82" w:rsidP="00C268BB"/>
    <w:p w14:paraId="7B46ABB2" w14:textId="1F439BEB" w:rsidR="00BB5AFB" w:rsidRPr="00BB5AFB" w:rsidRDefault="00BB5AFB" w:rsidP="00C268BB">
      <w:pPr>
        <w:rPr>
          <w:bCs/>
          <w:lang w:val="es-ES"/>
        </w:rPr>
      </w:pPr>
      <w:r w:rsidRPr="00BB5AFB">
        <w:rPr>
          <w:b/>
          <w:bCs/>
          <w:lang w:val="es-ES"/>
        </w:rPr>
        <w:t xml:space="preserve">Reducir la dependencia del algodón virgen: </w:t>
      </w:r>
      <w:r w:rsidRPr="00BB5AFB">
        <w:rPr>
          <w:bCs/>
          <w:lang w:val="es-ES"/>
        </w:rPr>
        <w:t>repensar la producción para incorporar cáñamo, fibras celulósicas, algodón reciclado posconsumo o fibras alternativas es el paso principal hacia la sostenibilidad del denim.</w:t>
      </w:r>
    </w:p>
    <w:p w14:paraId="7F7433C2" w14:textId="57FEC78D" w:rsidR="00C268BB" w:rsidRDefault="00C268BB"/>
    <w:p w14:paraId="78F77968" w14:textId="7B3A6CC4" w:rsidR="00BB5AFB" w:rsidRPr="00BB5AFB" w:rsidRDefault="00BB5AFB">
      <w:pPr>
        <w:rPr>
          <w:lang w:val="es-ES"/>
        </w:rPr>
      </w:pPr>
      <w:r w:rsidRPr="00BB5AFB">
        <w:rPr>
          <w:b/>
          <w:lang w:val="es-ES"/>
        </w:rPr>
        <w:t xml:space="preserve">Repensar el teñido y el acabado: </w:t>
      </w:r>
      <w:r w:rsidRPr="00BB5AFB">
        <w:rPr>
          <w:lang w:val="es-ES"/>
        </w:rPr>
        <w:t>es posible reducir el uso de productos químicos, agua y energía gracias a numerosas tecnologías nuevas, incluidos tratamientos con láser y ozono, métodos de teñido que utilizan nitró</w:t>
      </w:r>
      <w:r w:rsidR="00244901">
        <w:rPr>
          <w:lang w:val="es-ES"/>
        </w:rPr>
        <w:t xml:space="preserve">geno y nuevos agentes vegetales </w:t>
      </w:r>
      <w:r w:rsidR="00244901" w:rsidRPr="00244901">
        <w:rPr>
          <w:color w:val="000000" w:themeColor="text1"/>
          <w:sz w:val="22"/>
          <w:szCs w:val="22"/>
          <w:lang w:val="es-ES"/>
        </w:rPr>
        <w:t>–</w:t>
      </w:r>
      <w:r w:rsidRPr="00BB5AFB">
        <w:rPr>
          <w:lang w:val="es-ES"/>
        </w:rPr>
        <w:t xml:space="preserve"> todas estas vías deben estudiarse detenidamente.</w:t>
      </w:r>
    </w:p>
    <w:p w14:paraId="470F831C" w14:textId="77777777" w:rsidR="00CB41F2" w:rsidRDefault="00CB41F2"/>
    <w:p w14:paraId="03BCF899" w14:textId="498DA38C" w:rsidR="00BB5AFB" w:rsidRPr="00BB5AFB" w:rsidRDefault="00BB5AFB">
      <w:pPr>
        <w:rPr>
          <w:bCs/>
          <w:lang w:val="es-ES"/>
        </w:rPr>
      </w:pPr>
      <w:r w:rsidRPr="00BB5AFB">
        <w:rPr>
          <w:b/>
          <w:bCs/>
          <w:lang w:val="es-ES"/>
        </w:rPr>
        <w:t>No existe una cura única</w:t>
      </w:r>
      <w:r w:rsidRPr="00BB5AFB">
        <w:rPr>
          <w:bCs/>
          <w:lang w:val="es-ES"/>
        </w:rPr>
        <w:t>: l</w:t>
      </w:r>
      <w:r w:rsidR="00244901">
        <w:rPr>
          <w:bCs/>
          <w:lang w:val="es-ES"/>
        </w:rPr>
        <w:t>a sostenibilidad en el denim</w:t>
      </w:r>
      <w:r w:rsidRPr="00BB5AFB">
        <w:rPr>
          <w:bCs/>
          <w:lang w:val="es-ES"/>
        </w:rPr>
        <w:t xml:space="preserve"> solo es posible si las empresas en varios puntos de la cadena de suministro se unen en un esfuerzo concertado para lograr un cambio.</w:t>
      </w:r>
    </w:p>
    <w:p w14:paraId="5C7C7C5D" w14:textId="59C80388" w:rsidR="00C268BB" w:rsidRDefault="00C268BB"/>
    <w:p w14:paraId="3D22667A" w14:textId="33F78071" w:rsidR="00BB5AFB" w:rsidRPr="00BB5AFB" w:rsidRDefault="00BB5AFB">
      <w:pPr>
        <w:rPr>
          <w:bCs/>
          <w:lang w:val="es-ES"/>
        </w:rPr>
      </w:pPr>
      <w:r w:rsidRPr="00BB5AFB">
        <w:rPr>
          <w:b/>
          <w:bCs/>
          <w:lang w:val="es-ES"/>
        </w:rPr>
        <w:t xml:space="preserve">Comunicación: </w:t>
      </w:r>
      <w:r w:rsidRPr="00BB5AFB">
        <w:rPr>
          <w:bCs/>
          <w:lang w:val="es-ES"/>
        </w:rPr>
        <w:t>cualquier cambio</w:t>
      </w:r>
      <w:r w:rsidR="00244901">
        <w:rPr>
          <w:bCs/>
          <w:lang w:val="es-ES"/>
        </w:rPr>
        <w:t xml:space="preserve"> comienza con la mentalidad. Sé transparente con tus clientes, comunícate abiertamente y estate</w:t>
      </w:r>
      <w:r w:rsidRPr="00BB5AFB">
        <w:rPr>
          <w:bCs/>
          <w:lang w:val="es-ES"/>
        </w:rPr>
        <w:t xml:space="preserve"> preparado tanto para educar a su consumidor como para ser educado por ellos.</w:t>
      </w:r>
    </w:p>
    <w:p w14:paraId="1567D36E" w14:textId="77777777" w:rsidR="00BB5AFB" w:rsidRPr="00BB5AFB" w:rsidRDefault="00BB5AFB">
      <w:pPr>
        <w:rPr>
          <w:b/>
          <w:bCs/>
          <w:lang w:val="es-ES"/>
        </w:rPr>
      </w:pPr>
      <w:bookmarkStart w:id="0" w:name="_GoBack"/>
      <w:bookmarkEnd w:id="0"/>
    </w:p>
    <w:sectPr w:rsidR="00BB5AFB" w:rsidRPr="00BB5AF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F2"/>
    <w:rsid w:val="001C1E33"/>
    <w:rsid w:val="00223077"/>
    <w:rsid w:val="00244901"/>
    <w:rsid w:val="00360473"/>
    <w:rsid w:val="00574B82"/>
    <w:rsid w:val="005E7C9C"/>
    <w:rsid w:val="0063758F"/>
    <w:rsid w:val="0071528D"/>
    <w:rsid w:val="00783916"/>
    <w:rsid w:val="00893A0E"/>
    <w:rsid w:val="00A26A5D"/>
    <w:rsid w:val="00A928EC"/>
    <w:rsid w:val="00AB7F3B"/>
    <w:rsid w:val="00AE13F8"/>
    <w:rsid w:val="00BB5AFB"/>
    <w:rsid w:val="00C268BB"/>
    <w:rsid w:val="00CA03E3"/>
    <w:rsid w:val="00CB41F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0A47"/>
  <w14:defaultImageDpi w14:val="32767"/>
  <w15:chartTrackingRefBased/>
  <w15:docId w15:val="{C7105B49-9EE0-4342-8CEC-93A1BA62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2</cp:revision>
  <dcterms:created xsi:type="dcterms:W3CDTF">2020-08-16T17:02:00Z</dcterms:created>
  <dcterms:modified xsi:type="dcterms:W3CDTF">2020-08-19T06:37:00Z</dcterms:modified>
</cp:coreProperties>
</file>