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4EED2" w14:textId="1F505647" w:rsidR="005E48BC" w:rsidRPr="005E48BC" w:rsidRDefault="000731C2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ОТЧЕТ</w:t>
      </w:r>
    </w:p>
    <w:p w14:paraId="50C7645C" w14:textId="77777777" w:rsidR="005E48BC" w:rsidRDefault="005E48BC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D8EBFE7" w14:textId="25C5B88E" w:rsidR="003C1341" w:rsidRDefault="000731C2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ВИРТУАЛЬНЫЙ ОБЗОР</w:t>
      </w:r>
    </w:p>
    <w:p w14:paraId="479579D9" w14:textId="77777777" w:rsidR="00167CFD" w:rsidRPr="002F0257" w:rsidRDefault="00167CFD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922C371" w14:textId="59A0AD96" w:rsidR="002F0257" w:rsidRPr="002F0257" w:rsidRDefault="002F0257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>Claudia Gunter/</w:t>
      </w:r>
      <w:proofErr w:type="spellStart"/>
      <w:r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>Shamin</w:t>
      </w:r>
      <w:proofErr w:type="spellEnd"/>
      <w:r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Vogel</w:t>
      </w:r>
    </w:p>
    <w:p w14:paraId="0A1BF81F" w14:textId="77777777" w:rsidR="00167CFD" w:rsidRDefault="00167CFD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53E486" w14:textId="7F9FEBB0" w:rsidR="003C1341" w:rsidRPr="008D13DF" w:rsidRDefault="000731C2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ВЗЛЕТЫ</w:t>
      </w:r>
      <w:r w:rsidRPr="008D13D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</w:t>
      </w:r>
      <w:r w:rsidRPr="008D13D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ПАДЕНИЯ</w:t>
      </w:r>
      <w:r w:rsidRPr="008D13D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ВИРТУАЛЬНЫХ</w:t>
      </w:r>
      <w:r w:rsidRPr="008D13D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НЕДЕЛЬ</w:t>
      </w:r>
      <w:r w:rsidRPr="008D13D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МОДЫ</w:t>
      </w:r>
      <w:r w:rsidRPr="008D13D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СЕЗОНА</w:t>
      </w:r>
      <w:r w:rsidRPr="008D13D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ВЕСНА</w:t>
      </w:r>
      <w:r w:rsidRPr="008D13D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ЛЕТО</w:t>
      </w:r>
      <w:r w:rsidRPr="008D13D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2021</w:t>
      </w:r>
    </w:p>
    <w:p w14:paraId="08D679AD" w14:textId="77777777" w:rsidR="002F0257" w:rsidRPr="008D13DF" w:rsidRDefault="002F0257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BE6D136" w14:textId="1B6CDC43" w:rsidR="00AB794C" w:rsidRPr="000731C2" w:rsidRDefault="003C1341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13D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  <w:r w:rsidR="00A7572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</w:t>
      </w:r>
      <w:r w:rsid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этом году </w:t>
      </w:r>
      <w:r w:rsidR="000731C2"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ограничения на поездки </w:t>
      </w:r>
      <w:r w:rsid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во всем мире расстроили модный </w:t>
      </w:r>
      <w:r w:rsidR="000731C2"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календарь, </w:t>
      </w:r>
      <w:r w:rsidR="00A7572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так что </w:t>
      </w:r>
      <w:r w:rsidR="000731C2"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мероприятия </w:t>
      </w:r>
      <w:r w:rsid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пришлось проводить </w:t>
      </w:r>
      <w:r w:rsidR="000731C2"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виртуальн</w:t>
      </w:r>
      <w:r w:rsid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</w:t>
      </w:r>
      <w:r w:rsidR="000731C2"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 П</w:t>
      </w:r>
      <w:r w:rsid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оказы</w:t>
      </w:r>
      <w:r w:rsidR="000731C2"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Лондонской цифровой недели моды</w:t>
      </w:r>
      <w:r w:rsidR="000731C2"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r w:rsid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Парижской недели моды онлайн, Миланской цифровой недели моды </w:t>
      </w:r>
      <w:r w:rsidR="000731C2"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проходили, как следует из названи</w:t>
      </w:r>
      <w:r w:rsid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й</w:t>
      </w:r>
      <w:r w:rsidR="000731C2"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в Интернете, </w:t>
      </w:r>
      <w:r w:rsid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хотя </w:t>
      </w:r>
      <w:r w:rsidR="000731C2"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некоторые бренды</w:t>
      </w:r>
      <w:r w:rsidR="00A7572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включали в свои показы элементы реальной жизни</w:t>
      </w:r>
      <w:r w:rsidR="000731C2"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</w:t>
      </w:r>
      <w:r w:rsid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Сработало ли это?</w:t>
      </w:r>
    </w:p>
    <w:p w14:paraId="3A68F63F" w14:textId="77777777" w:rsidR="0048430C" w:rsidRPr="000731C2" w:rsidRDefault="0048430C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B38E0CB" w14:textId="17887EA9" w:rsidR="002F0257" w:rsidRPr="000731C2" w:rsidRDefault="00C57DC7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  <w:r w:rsid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Из </w:t>
      </w:r>
      <w:r w:rsidR="00A7572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успехов</w:t>
      </w:r>
      <w:r w:rsidR="000731C2"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отметим </w:t>
      </w:r>
      <w:r w:rsidR="000731C2" w:rsidRPr="000731C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Prada</w:t>
      </w:r>
      <w:r w:rsidR="00321CA7" w:rsidRPr="00321C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для чьей</w:t>
      </w:r>
      <w:r w:rsidR="00321C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0731C2"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коллекци</w:t>
      </w:r>
      <w:r w:rsidR="00321C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</w:t>
      </w:r>
      <w:r w:rsidR="000731C2"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«</w:t>
      </w:r>
      <w:r w:rsidR="000731C2" w:rsidRPr="000731C2">
        <w:rPr>
          <w:rFonts w:ascii="Times New Roman" w:hAnsi="Times New Roman" w:cs="Times New Roman"/>
          <w:color w:val="000000" w:themeColor="text1"/>
          <w:sz w:val="24"/>
          <w:szCs w:val="24"/>
        </w:rPr>
        <w:t>Prada</w:t>
      </w:r>
      <w:r w:rsidR="000731C2"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0731C2" w:rsidRPr="000731C2">
        <w:rPr>
          <w:rFonts w:ascii="Times New Roman" w:hAnsi="Times New Roman" w:cs="Times New Roman"/>
          <w:color w:val="000000" w:themeColor="text1"/>
          <w:sz w:val="24"/>
          <w:szCs w:val="24"/>
        </w:rPr>
        <w:t>Multiple</w:t>
      </w:r>
      <w:r w:rsidR="000731C2"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0731C2" w:rsidRPr="000731C2">
        <w:rPr>
          <w:rFonts w:ascii="Times New Roman" w:hAnsi="Times New Roman" w:cs="Times New Roman"/>
          <w:color w:val="000000" w:themeColor="text1"/>
          <w:sz w:val="24"/>
          <w:szCs w:val="24"/>
        </w:rPr>
        <w:t>Views</w:t>
      </w:r>
      <w:r w:rsid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» Весна-лето 2021</w:t>
      </w:r>
      <w:r w:rsidR="000731C2"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321C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разным</w:t>
      </w:r>
      <w:r w:rsidR="000731C2"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художникам со всего мира </w:t>
      </w:r>
      <w:r w:rsidR="00321C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были заказаны </w:t>
      </w:r>
      <w:r w:rsidR="000731C2"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креативные короткометраж</w:t>
      </w:r>
      <w:r w:rsidR="00321C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ки,</w:t>
      </w:r>
      <w:r w:rsidR="000731C2"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321CA7" w:rsidRPr="002F02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Jacquemus</w:t>
      </w:r>
      <w:proofErr w:type="spellEnd"/>
      <w:r w:rsidR="000731C2"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r w:rsidR="00321C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который провел на подиуме </w:t>
      </w:r>
      <w:r w:rsidR="000731C2"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 пшеничном поле в</w:t>
      </w:r>
      <w:r w:rsidR="00321C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 французском муниципалитете Юс </w:t>
      </w:r>
      <w:r w:rsidR="00A7572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реальный</w:t>
      </w:r>
      <w:r w:rsidR="00321C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показ коллекции </w:t>
      </w:r>
      <w:r w:rsidR="00321CA7"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«</w:t>
      </w:r>
      <w:r w:rsidR="00321CA7" w:rsidRPr="000731C2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321CA7"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'</w:t>
      </w:r>
      <w:r w:rsidR="00321CA7" w:rsidRPr="000731C2">
        <w:rPr>
          <w:rFonts w:ascii="Times New Roman" w:hAnsi="Times New Roman" w:cs="Times New Roman"/>
          <w:color w:val="000000" w:themeColor="text1"/>
          <w:sz w:val="24"/>
          <w:szCs w:val="24"/>
        </w:rPr>
        <w:t>Amour</w:t>
      </w:r>
      <w:r w:rsidR="00321CA7"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»</w:t>
      </w:r>
      <w:r w:rsidR="000731C2"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сопровожда</w:t>
      </w:r>
      <w:r w:rsidR="00321C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вшийся </w:t>
      </w:r>
      <w:r w:rsidR="000731C2"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активной кампанией в </w:t>
      </w:r>
      <w:proofErr w:type="spellStart"/>
      <w:r w:rsidR="000731C2"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соцсетях</w:t>
      </w:r>
      <w:proofErr w:type="spellEnd"/>
      <w:r w:rsidR="00321C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</w:t>
      </w:r>
      <w:r w:rsidR="000731C2"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 </w:t>
      </w:r>
      <w:proofErr w:type="spellStart"/>
      <w:r w:rsidR="000731C2"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лукбук</w:t>
      </w:r>
      <w:proofErr w:type="spellEnd"/>
      <w:r w:rsidR="000731C2"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0731C2" w:rsidRPr="00321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Gucci</w:t>
      </w:r>
      <w:r w:rsidR="00321C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где коллекцию в </w:t>
      </w:r>
      <w:r w:rsidR="000731C2"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12-часов</w:t>
      </w:r>
      <w:r w:rsidR="00321C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</w:t>
      </w:r>
      <w:r w:rsidR="000731C2"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м </w:t>
      </w:r>
      <w:proofErr w:type="spellStart"/>
      <w:r w:rsidR="00A7572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стриме</w:t>
      </w:r>
      <w:proofErr w:type="spellEnd"/>
      <w:r w:rsidR="00A7572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321C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демонстрировали дизайнеры </w:t>
      </w:r>
      <w:r w:rsidR="00321CA7"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бренда</w:t>
      </w:r>
      <w:r w:rsidR="000731C2"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</w:t>
      </w:r>
      <w:r w:rsidR="00321C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Миланская цифровая неделя моды </w:t>
      </w:r>
      <w:r w:rsidR="000731C2"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запустила онлайн-платформу с </w:t>
      </w:r>
      <w:r w:rsidR="00321C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показами</w:t>
      </w:r>
      <w:r w:rsidR="000731C2"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42 домов моды и 73 онлайн-</w:t>
      </w:r>
      <w:proofErr w:type="spellStart"/>
      <w:r w:rsidR="000731C2"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шоурума</w:t>
      </w:r>
      <w:proofErr w:type="spellEnd"/>
      <w:r w:rsidR="00321C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(включая</w:t>
      </w:r>
      <w:r w:rsidR="000731C2"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0731C2" w:rsidRPr="00321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Spazio</w:t>
      </w:r>
      <w:proofErr w:type="spellEnd"/>
      <w:r w:rsidR="000731C2" w:rsidRPr="00321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38</w:t>
      </w:r>
      <w:r w:rsidR="000731C2"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r w:rsidR="000731C2" w:rsidRPr="00321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Showroom</w:t>
      </w:r>
      <w:r w:rsidR="000731C2" w:rsidRPr="00321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0731C2" w:rsidRPr="00321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Marcona</w:t>
      </w:r>
      <w:proofErr w:type="spellEnd"/>
      <w:r w:rsidR="000731C2" w:rsidRPr="00321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3</w:t>
      </w:r>
      <w:r w:rsidR="000731C2"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 </w:t>
      </w:r>
      <w:r w:rsidR="000731C2" w:rsidRPr="00321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Slam</w:t>
      </w:r>
      <w:r w:rsidR="000731C2" w:rsidRPr="00321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0731C2" w:rsidRPr="00321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Jam</w:t>
      </w:r>
      <w:r w:rsidR="00321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)</w:t>
      </w:r>
      <w:r w:rsidR="000731C2"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представляющи</w:t>
      </w:r>
      <w:r w:rsidR="00321C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</w:t>
      </w:r>
      <w:r w:rsidR="000731C2"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 общей сложности 457 брендов.</w:t>
      </w:r>
    </w:p>
    <w:p w14:paraId="731E5D4A" w14:textId="77777777" w:rsidR="002F0257" w:rsidRPr="000731C2" w:rsidRDefault="002F0257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1F79F44" w14:textId="26E150D3" w:rsidR="0048430C" w:rsidRPr="000731C2" w:rsidRDefault="000731C2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Однако </w:t>
      </w:r>
      <w:r w:rsidR="00C146E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отклик</w:t>
      </w:r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был</w:t>
      </w:r>
      <w:r w:rsidR="00C146E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 целом</w:t>
      </w:r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неоднозначным. </w:t>
      </w:r>
      <w:r w:rsidR="00C146E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Показы,</w:t>
      </w:r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C146E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призванные прежде всего привлечь интерес СМИ</w:t>
      </w:r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не смогли </w:t>
      </w:r>
      <w:r w:rsidR="00C146E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вполне</w:t>
      </w:r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удовлетворить свою главную аудиторию: </w:t>
      </w:r>
      <w:proofErr w:type="spellStart"/>
      <w:r w:rsidR="00C146E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байеров</w:t>
      </w:r>
      <w:proofErr w:type="spellEnd"/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Для них недели моды </w:t>
      </w:r>
      <w:r w:rsidR="00C146E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—</w:t>
      </w:r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C146E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важное</w:t>
      </w:r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деловое </w:t>
      </w:r>
      <w:r w:rsidR="00C146E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мероприятие, </w:t>
      </w:r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которое </w:t>
      </w:r>
      <w:r w:rsidR="00A7572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должно проходить</w:t>
      </w:r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идеально. </w:t>
      </w:r>
      <w:proofErr w:type="spellStart"/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Саймон</w:t>
      </w:r>
      <w:proofErr w:type="spellEnd"/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Чилверс</w:t>
      </w:r>
      <w:proofErr w:type="spellEnd"/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из </w:t>
      </w:r>
      <w:proofErr w:type="spellStart"/>
      <w:r w:rsidRPr="00C146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Matchesfashion</w:t>
      </w:r>
      <w:proofErr w:type="spellEnd"/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отметил, что </w:t>
      </w:r>
      <w:r w:rsidR="00C146E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по виртуальным показам </w:t>
      </w:r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трудно </w:t>
      </w:r>
      <w:r w:rsidR="00C146E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было </w:t>
      </w:r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понять идею каждой коллекции</w:t>
      </w:r>
      <w:r w:rsidR="00C146E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они больше </w:t>
      </w:r>
      <w:r w:rsidR="00C146E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походили на </w:t>
      </w:r>
      <w:proofErr w:type="spellStart"/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мудборды</w:t>
      </w:r>
      <w:proofErr w:type="spellEnd"/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чем </w:t>
      </w:r>
      <w:r w:rsidR="00C146E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на </w:t>
      </w:r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каталоги продуктов. Брюс </w:t>
      </w:r>
      <w:proofErr w:type="spellStart"/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Паск</w:t>
      </w:r>
      <w:proofErr w:type="spellEnd"/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директор </w:t>
      </w:r>
      <w:r w:rsidR="008D5CF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мужской </w:t>
      </w:r>
      <w:r w:rsidR="004136F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секции </w:t>
      </w:r>
      <w:r w:rsidRPr="004136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Bergdorf</w:t>
      </w:r>
      <w:r w:rsidRPr="004136F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Pr="004136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Goodman</w:t>
      </w:r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 </w:t>
      </w:r>
      <w:r w:rsidRPr="004136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Neiman</w:t>
      </w:r>
      <w:r w:rsidRPr="004136F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Pr="004136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Marcus</w:t>
      </w:r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r w:rsidR="004136F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посетовал на</w:t>
      </w:r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отсутствие изображений продуктов.</w:t>
      </w:r>
    </w:p>
    <w:p w14:paraId="4B7BB91B" w14:textId="67BB92B2" w:rsidR="00EA1763" w:rsidRPr="000731C2" w:rsidRDefault="0003645F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731C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</w:p>
    <w:p w14:paraId="76E24CA2" w14:textId="77AE685D" w:rsidR="0048430C" w:rsidRPr="000731C2" w:rsidRDefault="00621BE4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Подобные показы, очевидно,</w:t>
      </w:r>
      <w:r w:rsidR="000731C2"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смотрели как профессионалы, так и конечные потребители,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и это </w:t>
      </w:r>
      <w:r w:rsidR="000731C2"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повысило вовлеченность и осведомленность. Но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все это не </w:t>
      </w:r>
      <w:r w:rsidR="008D5CF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обернулось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автоматически оптовы</w:t>
      </w:r>
      <w:r w:rsidR="008D5CF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продаж</w:t>
      </w:r>
      <w:r w:rsidR="008D5CF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ами</w:t>
      </w:r>
      <w:r w:rsidR="000731C2"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Процесс виртуальных закупок для всех нов</w:t>
      </w:r>
      <w:r w:rsidR="000731C2"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Хотя у него есть определенные преимущества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—</w:t>
      </w:r>
      <w:r w:rsidR="000731C2"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например, более быстрый обзор ассортимента и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упрощенный </w:t>
      </w:r>
      <w:r w:rsidR="000731C2"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выбор ключевых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образов</w:t>
      </w:r>
      <w:r w:rsidR="000731C2"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а также цифровое архивирование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—</w:t>
      </w:r>
      <w:r w:rsidR="000731C2"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он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не ощущается как </w:t>
      </w:r>
      <w:r w:rsidR="000731C2"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естественны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й</w:t>
      </w:r>
      <w:r w:rsidR="000731C2"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="00ED2B16"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14:paraId="7852BB9E" w14:textId="77777777" w:rsidR="0048430C" w:rsidRPr="000731C2" w:rsidRDefault="0048430C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8510DB3" w14:textId="0D778ECD" w:rsidR="00ED2B16" w:rsidRPr="008D13DF" w:rsidRDefault="000731C2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«Без реального взаимодействия </w:t>
      </w:r>
      <w:r w:rsidR="0007243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возникает </w:t>
      </w:r>
      <w:r w:rsidR="00A432A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чувство</w:t>
      </w:r>
      <w:r w:rsidR="0007243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что все на бегу</w:t>
      </w:r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</w:t>
      </w:r>
      <w:r w:rsidR="0007243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Трудно</w:t>
      </w:r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принимать решения о крупных инвестициях в цифровом формате», </w:t>
      </w:r>
      <w:r w:rsidR="0007243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—</w:t>
      </w:r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сказал </w:t>
      </w:r>
      <w:proofErr w:type="spellStart"/>
      <w:r w:rsidRPr="000724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WeAr</w:t>
      </w:r>
      <w:proofErr w:type="spellEnd"/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07243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байер</w:t>
      </w:r>
      <w:proofErr w:type="spellEnd"/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из Германии. </w:t>
      </w:r>
      <w:r w:rsidR="00C07E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</w:t>
      </w:r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экономически нестабильное время, </w:t>
      </w:r>
      <w:r w:rsidR="00C07E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когда так много стоит на кону, непривычная</w:t>
      </w:r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среда значительно усложняет процесс отбора. </w:t>
      </w:r>
      <w:proofErr w:type="spellStart"/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Рамон</w:t>
      </w:r>
      <w:proofErr w:type="spellEnd"/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Элен, совладелец </w:t>
      </w:r>
      <w:r w:rsidRPr="00C07E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Labels</w:t>
      </w:r>
      <w:r w:rsidR="00C07E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A432A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из</w:t>
      </w:r>
      <w:r w:rsidR="00C07E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C07E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Ситарт</w:t>
      </w:r>
      <w:r w:rsidR="00A432A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</w:t>
      </w:r>
      <w:proofErr w:type="spellEnd"/>
      <w:r w:rsidR="00C07E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Нидерланды,</w:t>
      </w:r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сказал: «[</w:t>
      </w:r>
      <w:r w:rsidR="00C07E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Встречи онлайн</w:t>
      </w:r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] </w:t>
      </w:r>
      <w:r w:rsidR="00C07E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—</w:t>
      </w:r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это хорошо, но не так приятно, как обычное посещение </w:t>
      </w:r>
      <w:proofErr w:type="spellStart"/>
      <w:r w:rsidR="00C07E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шоурума</w:t>
      </w:r>
      <w:proofErr w:type="spellEnd"/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Важно прочувствовать </w:t>
      </w:r>
      <w:r w:rsidR="00C07E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его </w:t>
      </w:r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атмосферу». Компания </w:t>
      </w:r>
      <w:r w:rsidRPr="00C07E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Peek</w:t>
      </w:r>
      <w:r w:rsidRPr="00C07E7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&amp; </w:t>
      </w:r>
      <w:proofErr w:type="spellStart"/>
      <w:r w:rsidRPr="00C07E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Cloppenburg</w:t>
      </w:r>
      <w:proofErr w:type="spellEnd"/>
      <w:r w:rsidR="00A432A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C07E74" w:rsidRPr="00C07E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</w:t>
      </w:r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Дюссельдорф</w:t>
      </w:r>
      <w:r w:rsidR="00A432A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 согласна</w:t>
      </w:r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 «Наши</w:t>
      </w:r>
      <w:r w:rsidR="00C07E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х</w:t>
      </w:r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C07E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байеров</w:t>
      </w:r>
      <w:proofErr w:type="spellEnd"/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C07E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приятно удивило, </w:t>
      </w:r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насколько гладко может </w:t>
      </w:r>
      <w:r w:rsidR="00C07E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проходить</w:t>
      </w:r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процесс </w:t>
      </w:r>
      <w:r w:rsidR="00C07E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закупок</w:t>
      </w:r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даже</w:t>
      </w:r>
      <w:r w:rsidR="00C07E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 этих новых условиях</w:t>
      </w:r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 Тем не менее, цифрово</w:t>
      </w:r>
      <w:r w:rsidR="00C07E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й ассортимент </w:t>
      </w:r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 может заменить «</w:t>
      </w:r>
      <w:r w:rsidR="00C07E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вид и ощупь</w:t>
      </w:r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» [</w:t>
      </w:r>
      <w:r w:rsidR="00C07E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реального</w:t>
      </w:r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]. </w:t>
      </w:r>
      <w:r w:rsidR="00C07E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</w:t>
      </w:r>
      <w:r w:rsidR="00C07E74" w:rsidRPr="008D13D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C07E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нашей</w:t>
      </w:r>
      <w:r w:rsidR="00C07E74" w:rsidRPr="008D13D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C07E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работе</w:t>
      </w:r>
      <w:r w:rsidR="00C07E74" w:rsidRPr="008D13D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C07E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очень</w:t>
      </w:r>
      <w:r w:rsidR="00C07E74" w:rsidRPr="008D13D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C07E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важно</w:t>
      </w:r>
      <w:r w:rsidR="00C07E74" w:rsidRPr="008D13D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C07E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пощупать</w:t>
      </w:r>
      <w:r w:rsidR="00C07E74" w:rsidRPr="008D13D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015FF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ткани</w:t>
      </w:r>
      <w:r w:rsidR="00015FF0" w:rsidRPr="008D13D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015FF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</w:t>
      </w:r>
      <w:r w:rsidR="00015FF0" w:rsidRPr="008D13D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015FF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материалы</w:t>
      </w:r>
      <w:r w:rsidRPr="008D13D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».</w:t>
      </w:r>
    </w:p>
    <w:p w14:paraId="78FAEAC7" w14:textId="77777777" w:rsidR="0048430C" w:rsidRPr="008D13DF" w:rsidRDefault="0048430C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C48D5B6" w14:textId="362EFBCC" w:rsidR="00EA1763" w:rsidRPr="000731C2" w:rsidRDefault="000731C2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 Мюнхене и Дюссельдорфе </w:t>
      </w:r>
      <w:r w:rsidR="0082184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хорошо посещались </w:t>
      </w:r>
      <w:proofErr w:type="spellStart"/>
      <w:r w:rsidR="0082184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шоурумы</w:t>
      </w:r>
      <w:proofErr w:type="spellEnd"/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r w:rsidR="0082184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соблюд</w:t>
      </w:r>
      <w:r w:rsidR="003C3D2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авшие </w:t>
      </w:r>
      <w:r w:rsidR="0082184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все мер</w:t>
      </w:r>
      <w:r w:rsidR="003C3D2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ы</w:t>
      </w:r>
      <w:r w:rsidR="0082184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безопасности</w:t>
      </w:r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</w:t>
      </w:r>
      <w:r w:rsidR="003C3D2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Хотя</w:t>
      </w:r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такие компании, как </w:t>
      </w:r>
      <w:r w:rsidRPr="008218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Zalando</w:t>
      </w:r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r w:rsidR="0082184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запретили </w:t>
      </w:r>
      <w:r w:rsidR="00C7191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любые </w:t>
      </w:r>
      <w:r w:rsidR="0082184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поездки</w:t>
      </w:r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другие магазины, </w:t>
      </w:r>
      <w:r w:rsidR="0082184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например,</w:t>
      </w:r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8218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Breuninger</w:t>
      </w:r>
      <w:proofErr w:type="spellEnd"/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разрешили своим </w:t>
      </w:r>
      <w:proofErr w:type="spellStart"/>
      <w:r w:rsidR="0082184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байерам</w:t>
      </w:r>
      <w:proofErr w:type="spellEnd"/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путешествовать </w:t>
      </w:r>
      <w:r w:rsidR="0082184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— </w:t>
      </w:r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 крайней мере</w:t>
      </w:r>
      <w:r w:rsidR="0082184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</w:t>
      </w:r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 стране. Хотя систем</w:t>
      </w:r>
      <w:r w:rsidR="0082184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ы типа</w:t>
      </w:r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8218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JOOR</w:t>
      </w:r>
      <w:r w:rsidR="0082184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позволяют</w:t>
      </w:r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делать заказы онлайн, </w:t>
      </w:r>
      <w:r w:rsidR="0082184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закупках по-прежнему важен человеческий фактор</w:t>
      </w:r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proofErr w:type="spellStart"/>
      <w:r w:rsidR="0082184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байеры</w:t>
      </w:r>
      <w:proofErr w:type="spellEnd"/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должны понимать эмоции бренда, а продав</w:t>
      </w:r>
      <w:r w:rsidR="0082184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цы —</w:t>
      </w:r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реагировать на индивидуальные пожелания клиента. Как выразил</w:t>
      </w:r>
      <w:r w:rsidR="0082184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ся представитель </w:t>
      </w:r>
      <w:r w:rsidRPr="000731C2">
        <w:rPr>
          <w:rFonts w:ascii="Times New Roman" w:hAnsi="Times New Roman" w:cs="Times New Roman"/>
          <w:color w:val="000000" w:themeColor="text1"/>
          <w:sz w:val="24"/>
          <w:szCs w:val="24"/>
        </w:rPr>
        <w:t>Peek</w:t>
      </w:r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&amp; </w:t>
      </w:r>
      <w:proofErr w:type="spellStart"/>
      <w:r w:rsidRPr="000731C2">
        <w:rPr>
          <w:rFonts w:ascii="Times New Roman" w:hAnsi="Times New Roman" w:cs="Times New Roman"/>
          <w:color w:val="000000" w:themeColor="text1"/>
          <w:sz w:val="24"/>
          <w:szCs w:val="24"/>
        </w:rPr>
        <w:t>Cloppenburg</w:t>
      </w:r>
      <w:proofErr w:type="spellEnd"/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«В будущем было бы желательно сочетание </w:t>
      </w:r>
      <w:r w:rsidR="0082184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вспомогательной </w:t>
      </w:r>
      <w:proofErr w:type="spellStart"/>
      <w:r w:rsidR="0082184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цифровизации</w:t>
      </w:r>
      <w:proofErr w:type="spellEnd"/>
      <w:r w:rsidR="0082184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 </w:t>
      </w:r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традиционны</w:t>
      </w:r>
      <w:r w:rsidR="0082184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х</w:t>
      </w:r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82184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сэмплов</w:t>
      </w:r>
      <w:proofErr w:type="spellEnd"/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</w:t>
      </w:r>
      <w:r w:rsidR="0082184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Расширенные опции трехмерного моделирования представляют, как нам </w:t>
      </w:r>
      <w:r w:rsidR="00C7191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кажется</w:t>
      </w:r>
      <w:r w:rsidR="0082184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преимущества для краткосрочных закупок</w:t>
      </w:r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».</w:t>
      </w:r>
    </w:p>
    <w:p w14:paraId="062BC775" w14:textId="0F301EF3" w:rsidR="00065B50" w:rsidRPr="000731C2" w:rsidRDefault="000731C2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Этот</w:t>
      </w:r>
      <w:r w:rsidRPr="003A11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сезон</w:t>
      </w:r>
      <w:r w:rsidRPr="003A11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доказал</w:t>
      </w:r>
      <w:r w:rsidRPr="003A11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что</w:t>
      </w:r>
      <w:r w:rsidRPr="003A11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процесс</w:t>
      </w:r>
      <w:r w:rsidRPr="003A11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82184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закупок</w:t>
      </w:r>
      <w:r w:rsidRPr="003A11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нельзя</w:t>
      </w:r>
      <w:r w:rsidRPr="003A11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цифровизировать</w:t>
      </w:r>
      <w:proofErr w:type="spellEnd"/>
      <w:r w:rsidR="0082184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821840" w:rsidRPr="000731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полностью</w:t>
      </w:r>
      <w:r w:rsidRPr="003A11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</w:t>
      </w:r>
      <w:r w:rsidR="00B93E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Это серьезное дело, которое требует личного присутствия.</w:t>
      </w:r>
    </w:p>
    <w:p w14:paraId="37EDE9BF" w14:textId="6593E46C" w:rsidR="00D86520" w:rsidRPr="000731C2" w:rsidRDefault="00D86520" w:rsidP="00167CFD">
      <w:pPr>
        <w:widowControl w:val="0"/>
        <w:adjustRightInd w:val="0"/>
        <w:snapToGrid w:val="0"/>
        <w:ind w:firstLine="34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5AEFA71" w14:textId="54CAC0E1" w:rsidR="00145468" w:rsidRPr="000731C2" w:rsidRDefault="00145468" w:rsidP="00167CFD">
      <w:pPr>
        <w:widowControl w:val="0"/>
        <w:adjustRightInd w:val="0"/>
        <w:snapToGrid w:val="0"/>
        <w:ind w:firstLine="34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1564D16" w14:textId="77777777" w:rsidR="00145468" w:rsidRPr="000731C2" w:rsidRDefault="00145468" w:rsidP="00167CFD">
      <w:pPr>
        <w:widowControl w:val="0"/>
        <w:adjustRightInd w:val="0"/>
        <w:snapToGrid w:val="0"/>
        <w:ind w:firstLine="34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sectPr w:rsidR="00145468" w:rsidRPr="000731C2" w:rsidSect="00167CFD">
      <w:pgSz w:w="12240" w:h="15840"/>
      <w:pgMar w:top="1440" w:right="1531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07"/>
  <w:proofState w:spelling="clean" w:grammar="clean"/>
  <w:defaultTabStop w:val="62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D5"/>
    <w:rsid w:val="00015FF0"/>
    <w:rsid w:val="00021D6D"/>
    <w:rsid w:val="0003645F"/>
    <w:rsid w:val="00053E30"/>
    <w:rsid w:val="00065B50"/>
    <w:rsid w:val="0007243C"/>
    <w:rsid w:val="000731C2"/>
    <w:rsid w:val="00074680"/>
    <w:rsid w:val="00075F3A"/>
    <w:rsid w:val="000B6047"/>
    <w:rsid w:val="000C39B4"/>
    <w:rsid w:val="000D5876"/>
    <w:rsid w:val="0010065A"/>
    <w:rsid w:val="00100D9A"/>
    <w:rsid w:val="0014173E"/>
    <w:rsid w:val="00145468"/>
    <w:rsid w:val="00167CFD"/>
    <w:rsid w:val="00211A08"/>
    <w:rsid w:val="00255B3B"/>
    <w:rsid w:val="002F0257"/>
    <w:rsid w:val="00321CA7"/>
    <w:rsid w:val="0036404A"/>
    <w:rsid w:val="003A113B"/>
    <w:rsid w:val="003C1341"/>
    <w:rsid w:val="003C3D2A"/>
    <w:rsid w:val="003E57A3"/>
    <w:rsid w:val="003E5B1E"/>
    <w:rsid w:val="003F57D5"/>
    <w:rsid w:val="004136F8"/>
    <w:rsid w:val="00477F36"/>
    <w:rsid w:val="0048430C"/>
    <w:rsid w:val="00491365"/>
    <w:rsid w:val="004944CE"/>
    <w:rsid w:val="004B40A9"/>
    <w:rsid w:val="004E3C82"/>
    <w:rsid w:val="004F3A5E"/>
    <w:rsid w:val="00500A92"/>
    <w:rsid w:val="005141FB"/>
    <w:rsid w:val="0059144B"/>
    <w:rsid w:val="005C2ACE"/>
    <w:rsid w:val="005E3D4D"/>
    <w:rsid w:val="005E48BC"/>
    <w:rsid w:val="00621BE4"/>
    <w:rsid w:val="00660CF3"/>
    <w:rsid w:val="00670AF2"/>
    <w:rsid w:val="006904EE"/>
    <w:rsid w:val="007009AF"/>
    <w:rsid w:val="00742DA3"/>
    <w:rsid w:val="007466E6"/>
    <w:rsid w:val="007648BC"/>
    <w:rsid w:val="007E3D98"/>
    <w:rsid w:val="00811803"/>
    <w:rsid w:val="00821840"/>
    <w:rsid w:val="00825950"/>
    <w:rsid w:val="00836ED0"/>
    <w:rsid w:val="008D13DF"/>
    <w:rsid w:val="008D5CF4"/>
    <w:rsid w:val="009B71A0"/>
    <w:rsid w:val="009C3AB2"/>
    <w:rsid w:val="00A2208B"/>
    <w:rsid w:val="00A22478"/>
    <w:rsid w:val="00A432A4"/>
    <w:rsid w:val="00A532F2"/>
    <w:rsid w:val="00A617F9"/>
    <w:rsid w:val="00A7572E"/>
    <w:rsid w:val="00A7755D"/>
    <w:rsid w:val="00A8094F"/>
    <w:rsid w:val="00A954FC"/>
    <w:rsid w:val="00A97EDB"/>
    <w:rsid w:val="00AA673F"/>
    <w:rsid w:val="00AB794C"/>
    <w:rsid w:val="00AF4488"/>
    <w:rsid w:val="00B158B3"/>
    <w:rsid w:val="00B21DF9"/>
    <w:rsid w:val="00B27696"/>
    <w:rsid w:val="00B93EA9"/>
    <w:rsid w:val="00BA6CE1"/>
    <w:rsid w:val="00BE3FAD"/>
    <w:rsid w:val="00C07E74"/>
    <w:rsid w:val="00C146E5"/>
    <w:rsid w:val="00C57DC7"/>
    <w:rsid w:val="00C7191A"/>
    <w:rsid w:val="00CA4E34"/>
    <w:rsid w:val="00D86520"/>
    <w:rsid w:val="00DD4938"/>
    <w:rsid w:val="00E56EEE"/>
    <w:rsid w:val="00E71359"/>
    <w:rsid w:val="00EA1763"/>
    <w:rsid w:val="00ED2B16"/>
    <w:rsid w:val="00EE688D"/>
    <w:rsid w:val="00F272D5"/>
    <w:rsid w:val="00F37C94"/>
    <w:rsid w:val="00F443B4"/>
    <w:rsid w:val="00FF6A2C"/>
    <w:rsid w:val="00FF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1D5EE3"/>
  <w15:chartTrackingRefBased/>
  <w15:docId w15:val="{42835E78-C723-0A4F-9F30-CE28B9EF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Helvetica" w:eastAsiaTheme="minorHAnsi" w:hAnsi="Helvetica" w:cs="Times New Roman (Body CS)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B3B"/>
    <w:rPr>
      <w:rFonts w:ascii="Times New Roman" w:hAnsi="Times New Roman" w:cs="Times New Roman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5B3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5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3231</Characters>
  <Application>Microsoft Office Word</Application>
  <DocSecurity>0</DocSecurity>
  <Lines>68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Gunter</dc:creator>
  <cp:keywords/>
  <dc:description/>
  <cp:lastModifiedBy>varvara.babitskaya@gmail.com</cp:lastModifiedBy>
  <cp:revision>2</cp:revision>
  <dcterms:created xsi:type="dcterms:W3CDTF">2020-08-22T04:33:00Z</dcterms:created>
  <dcterms:modified xsi:type="dcterms:W3CDTF">2020-08-22T04:33:00Z</dcterms:modified>
</cp:coreProperties>
</file>