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5A6D4" w14:textId="238F50FA" w:rsidR="00E47C55" w:rsidRPr="00E47C55" w:rsidRDefault="002665C6" w:rsidP="00F66D8B">
      <w:pPr>
        <w:spacing w:before="100" w:beforeAutospacing="1" w:after="100" w:afterAutospacing="1"/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</w:rPr>
      </w:pPr>
      <w:r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ОТЧЕТ</w:t>
      </w:r>
      <w:r w:rsidRPr="00BF5D82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en-US"/>
        </w:rPr>
        <w:t xml:space="preserve">: </w:t>
      </w:r>
      <w:r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ТРЕНДЫ</w:t>
      </w:r>
    </w:p>
    <w:p w14:paraId="7A06CD66" w14:textId="490CB94F" w:rsidR="00BF5D82" w:rsidRDefault="00BF5D82" w:rsidP="00F66D8B">
      <w:pPr>
        <w:spacing w:before="100" w:beforeAutospacing="1" w:after="100" w:afterAutospacing="1"/>
        <w:rPr>
          <w:rStyle w:val="a4"/>
          <w:rFonts w:ascii="Times New Roman" w:hAnsi="Times New Roman"/>
          <w:b/>
          <w:bCs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</w:pPr>
      <w:r>
        <w:rPr>
          <w:rStyle w:val="a4"/>
          <w:rFonts w:ascii="Times New Roman" w:hAnsi="Times New Roman"/>
          <w:b/>
          <w:bCs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ВРЕМЯ ПРИВЕРЖЕНЦЕВ ЭКОЛОГИИ </w:t>
      </w:r>
    </w:p>
    <w:p w14:paraId="70191E7D" w14:textId="76607F68" w:rsidR="00F66D8B" w:rsidRPr="00B2536D" w:rsidRDefault="00B2536D" w:rsidP="00F66D8B">
      <w:pPr>
        <w:spacing w:before="100" w:beforeAutospacing="1" w:after="100" w:afterAutospacing="1"/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</w:pP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В конце прошлого года обсуждение устойчивости в моде вращалось вокруг экономики замкнутого цикла, 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масштабного поиска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устойчивых источников 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сырья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и интеграции 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эко-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ценностей в ДНК бренда.</w:t>
      </w:r>
    </w:p>
    <w:p w14:paraId="13C5DBB1" w14:textId="08A6D36F" w:rsidR="00F66D8B" w:rsidRPr="00B2536D" w:rsidRDefault="00B2536D" w:rsidP="00F66D8B">
      <w:pPr>
        <w:spacing w:before="100" w:beforeAutospacing="1" w:after="100" w:afterAutospacing="1"/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</w:pP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Поскольку 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разговор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о прогрессе 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ш</w:t>
      </w:r>
      <w:r w:rsidR="001768C1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е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л в перспективе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десятилетий, а не лет, 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и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в терминах «постоянных обязательств», мы не </w:t>
      </w:r>
      <w:r w:rsidR="003F667C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учитывали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хаос, 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надвигавшийся на мир </w:t>
      </w:r>
      <w:r w:rsidR="001768C1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с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коронавирус</w:t>
      </w:r>
      <w:r w:rsidR="001768C1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ом</w:t>
      </w:r>
      <w:proofErr w:type="spellEnd"/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. </w:t>
      </w:r>
      <w:r w:rsidR="001768C1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Теперь р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азговоры об устойчивости 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отойдут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на второй план, поскольку бренд</w:t>
      </w:r>
      <w:r w:rsidR="001768C1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ы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и </w:t>
      </w:r>
      <w:proofErr w:type="spellStart"/>
      <w:r w:rsidR="001768C1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ритейлеры</w:t>
      </w:r>
      <w:proofErr w:type="spellEnd"/>
      <w:r w:rsidR="001768C1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столкнутся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с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закрыти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ем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магазинов, потер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ей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рабочих мест</w:t>
      </w:r>
      <w:r w:rsidR="00C103C5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, а иногда и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банкротств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ом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.</w:t>
      </w:r>
      <w:r w:rsidR="00F66D8B"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</w:t>
      </w:r>
    </w:p>
    <w:p w14:paraId="7A6E4E9F" w14:textId="34EFD260" w:rsidR="003764BC" w:rsidRPr="00B2536D" w:rsidRDefault="00B2536D" w:rsidP="003764BC">
      <w:pPr>
        <w:spacing w:before="100" w:beforeAutospacing="1" w:after="100" w:afterAutospacing="1"/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</w:pP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Но те</w:t>
      </w:r>
      <w:r w:rsidR="001768C1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из них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,</w:t>
      </w:r>
      <w:r w:rsidR="001768C1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у кого хватит </w:t>
      </w:r>
      <w:r w:rsidR="00C103C5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дальновидности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по-прежнему </w:t>
      </w:r>
      <w:r w:rsidR="001768C1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отслеживать настроения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потребител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ей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, возродятся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, и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устойчивость 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станет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основным направлением их </w:t>
      </w:r>
      <w:r w:rsidR="001768C1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развития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после пандемии. Согласно недавнему исследованию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</w:rPr>
        <w:t>McKinsey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, 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хотя пандемия продолжалась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всего несколько месяцев, </w:t>
      </w:r>
      <w:r w:rsidR="001768C1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за это время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две трети европейских потребителей 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стали придавать больше значения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изменени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ям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климата.</w:t>
      </w:r>
    </w:p>
    <w:p w14:paraId="4E543CC4" w14:textId="3D444BCA" w:rsidR="00F66D8B" w:rsidRPr="00B2536D" w:rsidRDefault="00B2536D" w:rsidP="00F66D8B">
      <w:pPr>
        <w:spacing w:before="100" w:beforeAutospacing="1" w:after="100" w:afterAutospacing="1"/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</w:pP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Перед пандемией мы 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наблюдали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волн</w:t>
      </w:r>
      <w:r w:rsidR="002665C6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у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радикального противодействия потреблению </w:t>
      </w:r>
      <w:r w:rsidR="00F40354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— для этой тенденции,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которую мы называем </w:t>
      </w:r>
      <w:r w:rsidRPr="00F40354">
        <w:rPr>
          <w:rStyle w:val="a4"/>
          <w:rFonts w:ascii="Times New Roman" w:hAnsi="Times New Roman"/>
          <w:b/>
          <w:bCs/>
          <w:i w:val="0"/>
          <w:iCs w:val="0"/>
          <w:color w:val="262635"/>
          <w:sz w:val="24"/>
          <w:szCs w:val="24"/>
          <w:bdr w:val="none" w:sz="0" w:space="0" w:color="auto" w:frame="1"/>
        </w:rPr>
        <w:t>Eco</w:t>
      </w:r>
      <w:r w:rsidRPr="00F40354">
        <w:rPr>
          <w:rStyle w:val="a4"/>
          <w:rFonts w:ascii="Times New Roman" w:hAnsi="Times New Roman"/>
          <w:b/>
          <w:bCs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</w:t>
      </w:r>
      <w:r w:rsidRPr="00F40354">
        <w:rPr>
          <w:rStyle w:val="a4"/>
          <w:rFonts w:ascii="Times New Roman" w:hAnsi="Times New Roman"/>
          <w:b/>
          <w:bCs/>
          <w:i w:val="0"/>
          <w:iCs w:val="0"/>
          <w:color w:val="262635"/>
          <w:sz w:val="24"/>
          <w:szCs w:val="24"/>
          <w:bdr w:val="none" w:sz="0" w:space="0" w:color="auto" w:frame="1"/>
        </w:rPr>
        <w:t>Rebel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, характерно </w:t>
      </w:r>
      <w:r w:rsidR="00F40354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уважение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к природе в сочетании с активистским менталитетом. </w:t>
      </w:r>
      <w:r w:rsidR="00F40354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Эко-бунтари во главе с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поколением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</w:rPr>
        <w:t>Z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, </w:t>
      </w:r>
      <w:r w:rsidR="001C1D3A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использующим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свои непревзойденные </w:t>
      </w:r>
      <w:r w:rsidR="00F40354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технические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возможности </w:t>
      </w:r>
      <w:r w:rsidR="001C1D3A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коммуникации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для распространения своего влияния, глубоко </w:t>
      </w:r>
      <w:r w:rsidR="00F40354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озабочены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проблема</w:t>
      </w:r>
      <w:r w:rsidR="00F40354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ми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окружающей среды, ценят находчивость, предпочитают </w:t>
      </w:r>
      <w:r w:rsidR="00F40354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локальный шоппинг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или творческ</w:t>
      </w:r>
      <w:r w:rsidR="00F40354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ую утилизацию и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вторичное использование. </w:t>
      </w:r>
      <w:r w:rsidR="00F40354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Они </w:t>
      </w:r>
      <w:r w:rsidR="001C1D3A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презирают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раздуты</w:t>
      </w:r>
      <w:r w:rsidR="001C1D3A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е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объем</w:t>
      </w:r>
      <w:r w:rsidR="001C1D3A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ы производства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, </w:t>
      </w:r>
      <w:r w:rsidR="00F40354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навязан</w:t>
      </w:r>
      <w:r w:rsidR="001C1D3A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н</w:t>
      </w:r>
      <w:r w:rsidR="00F40354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ы</w:t>
      </w:r>
      <w:r w:rsidR="001C1D3A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е</w:t>
      </w:r>
      <w:r w:rsidR="00F40354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нам 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индустрией моды, и отвергают </w:t>
      </w:r>
      <w:r w:rsidR="00F40354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непрерывную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 xml:space="preserve"> погоню за нови</w:t>
      </w:r>
      <w:r w:rsidR="00F40354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зной</w:t>
      </w:r>
      <w:r w:rsidRPr="00B2536D">
        <w:rPr>
          <w:rStyle w:val="a4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val="ru-RU"/>
        </w:rPr>
        <w:t>.</w:t>
      </w:r>
    </w:p>
    <w:p w14:paraId="700B428D" w14:textId="4489143C" w:rsidR="00F66D8B" w:rsidRPr="005E0FFA" w:rsidRDefault="005E0FFA" w:rsidP="00F565DC">
      <w:pPr>
        <w:spacing w:before="100" w:beforeAutospacing="1" w:after="100" w:afterAutospacing="1"/>
        <w:rPr>
          <w:rFonts w:ascii="Times New Roman" w:hAnsi="Times New Roman"/>
          <w:color w:val="232323"/>
          <w:spacing w:val="2"/>
          <w:sz w:val="24"/>
          <w:szCs w:val="24"/>
          <w:lang w:val="ru-RU"/>
        </w:rPr>
      </w:pPr>
      <w:r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 xml:space="preserve">Широкий потребитель усвоил эти ценности </w:t>
      </w:r>
      <w:r w:rsidR="00B2536D" w:rsidRPr="00B2536D"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>впечатляющими темпами</w:t>
      </w:r>
      <w:r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 xml:space="preserve"> — этому </w:t>
      </w:r>
      <w:r w:rsidR="00B2536D" w:rsidRPr="00B2536D"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 xml:space="preserve">способствовала почти глобальная изоляция, которая </w:t>
      </w:r>
      <w:r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 xml:space="preserve">повлекла за собой </w:t>
      </w:r>
      <w:r w:rsidR="00B2536D" w:rsidRPr="00B2536D"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>снижени</w:t>
      </w:r>
      <w:r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>е</w:t>
      </w:r>
      <w:r w:rsidR="00B2536D" w:rsidRPr="00B2536D"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 xml:space="preserve"> уровн</w:t>
      </w:r>
      <w:r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>я</w:t>
      </w:r>
      <w:r w:rsidR="00B2536D" w:rsidRPr="00B2536D"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 xml:space="preserve"> загрязнения, повышенн</w:t>
      </w:r>
      <w:r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>ый</w:t>
      </w:r>
      <w:r w:rsidR="00B2536D" w:rsidRPr="00B2536D"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 xml:space="preserve"> интерес к </w:t>
      </w:r>
      <w:r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>общественному</w:t>
      </w:r>
      <w:r w:rsidR="00B2536D" w:rsidRPr="00B2536D"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 xml:space="preserve"> благу и признани</w:t>
      </w:r>
      <w:r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 xml:space="preserve">е </w:t>
      </w:r>
      <w:r w:rsidR="004C0EE2"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>важности</w:t>
      </w:r>
      <w:r w:rsidR="00B2536D" w:rsidRPr="00B2536D"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 xml:space="preserve"> индивидуальных </w:t>
      </w:r>
      <w:r w:rsidR="004C0EE2"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>действий</w:t>
      </w:r>
      <w:r w:rsidR="00B2536D" w:rsidRPr="00B2536D"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 xml:space="preserve">. </w:t>
      </w:r>
      <w:r w:rsidR="00B2536D" w:rsidRPr="005E0FFA"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>И эти ценности неизбежно отразятся на</w:t>
      </w:r>
      <w:r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 xml:space="preserve"> потребительских привычках</w:t>
      </w:r>
      <w:r w:rsidR="00B2536D" w:rsidRPr="005E0FFA">
        <w:rPr>
          <w:rFonts w:ascii="Times New Roman" w:hAnsi="Times New Roman"/>
          <w:color w:val="232323"/>
          <w:spacing w:val="2"/>
          <w:sz w:val="24"/>
          <w:szCs w:val="24"/>
          <w:lang w:val="ru-RU"/>
        </w:rPr>
        <w:t>.</w:t>
      </w:r>
      <w:r w:rsidR="00F66D8B" w:rsidRPr="005E0FFA">
        <w:rPr>
          <w:rFonts w:ascii="Times New Roman" w:hAnsi="Times New Roman"/>
          <w:color w:val="232323"/>
          <w:spacing w:val="2"/>
          <w:lang w:val="ru-RU"/>
        </w:rPr>
        <w:t xml:space="preserve"> </w:t>
      </w:r>
    </w:p>
    <w:p w14:paraId="35A2775F" w14:textId="7FFBC9D1" w:rsidR="00BC4675" w:rsidRPr="00B2536D" w:rsidRDefault="00252240" w:rsidP="00F66D8B">
      <w:pPr>
        <w:pStyle w:val="a3"/>
        <w:spacing w:before="0" w:beforeAutospacing="0"/>
        <w:rPr>
          <w:color w:val="232323"/>
          <w:spacing w:val="2"/>
          <w:lang w:val="ru-RU"/>
        </w:rPr>
      </w:pPr>
      <w:r>
        <w:rPr>
          <w:color w:val="232323"/>
          <w:spacing w:val="2"/>
          <w:lang w:val="ru-RU"/>
        </w:rPr>
        <w:t xml:space="preserve">Широкого потребителя после пандемии, менее радикального, чем </w:t>
      </w:r>
      <w:r w:rsidR="00B2536D" w:rsidRPr="00B2536D">
        <w:rPr>
          <w:color w:val="232323"/>
          <w:spacing w:val="2"/>
        </w:rPr>
        <w:t>Eco</w:t>
      </w:r>
      <w:r w:rsidR="00B2536D" w:rsidRPr="00B2536D">
        <w:rPr>
          <w:color w:val="232323"/>
          <w:spacing w:val="2"/>
          <w:lang w:val="ru-RU"/>
        </w:rPr>
        <w:t xml:space="preserve"> </w:t>
      </w:r>
      <w:r w:rsidR="00B2536D" w:rsidRPr="00B2536D">
        <w:rPr>
          <w:color w:val="232323"/>
          <w:spacing w:val="2"/>
        </w:rPr>
        <w:t>Rebels</w:t>
      </w:r>
      <w:r w:rsidR="00B2536D" w:rsidRPr="00B2536D">
        <w:rPr>
          <w:color w:val="232323"/>
          <w:spacing w:val="2"/>
          <w:lang w:val="ru-RU"/>
        </w:rPr>
        <w:t>, мож</w:t>
      </w:r>
      <w:r>
        <w:rPr>
          <w:color w:val="232323"/>
          <w:spacing w:val="2"/>
          <w:lang w:val="ru-RU"/>
        </w:rPr>
        <w:t xml:space="preserve">но </w:t>
      </w:r>
      <w:r w:rsidR="00A4671E">
        <w:rPr>
          <w:color w:val="232323"/>
          <w:spacing w:val="2"/>
          <w:lang w:val="ru-RU"/>
        </w:rPr>
        <w:t xml:space="preserve">назвать </w:t>
      </w:r>
      <w:r w:rsidR="00B2536D" w:rsidRPr="00252240">
        <w:rPr>
          <w:b/>
          <w:bCs/>
          <w:color w:val="232323"/>
          <w:spacing w:val="2"/>
        </w:rPr>
        <w:t>Eco</w:t>
      </w:r>
      <w:r w:rsidR="00B2536D" w:rsidRPr="00252240">
        <w:rPr>
          <w:b/>
          <w:bCs/>
          <w:color w:val="232323"/>
          <w:spacing w:val="2"/>
          <w:lang w:val="ru-RU"/>
        </w:rPr>
        <w:t xml:space="preserve"> </w:t>
      </w:r>
      <w:r w:rsidR="00B2536D" w:rsidRPr="00252240">
        <w:rPr>
          <w:b/>
          <w:bCs/>
          <w:color w:val="232323"/>
          <w:spacing w:val="2"/>
        </w:rPr>
        <w:t>Advocate</w:t>
      </w:r>
      <w:r w:rsidR="00B2536D" w:rsidRPr="00B2536D">
        <w:rPr>
          <w:color w:val="232323"/>
          <w:spacing w:val="2"/>
          <w:lang w:val="ru-RU"/>
        </w:rPr>
        <w:t xml:space="preserve">, </w:t>
      </w:r>
      <w:r>
        <w:rPr>
          <w:color w:val="232323"/>
          <w:spacing w:val="2"/>
          <w:lang w:val="ru-RU"/>
        </w:rPr>
        <w:t>эко-приверженц</w:t>
      </w:r>
      <w:r w:rsidR="00A4671E">
        <w:rPr>
          <w:color w:val="232323"/>
          <w:spacing w:val="2"/>
          <w:lang w:val="ru-RU"/>
        </w:rPr>
        <w:t>ем</w:t>
      </w:r>
      <w:r>
        <w:rPr>
          <w:color w:val="232323"/>
          <w:spacing w:val="2"/>
          <w:lang w:val="ru-RU"/>
        </w:rPr>
        <w:t xml:space="preserve">, </w:t>
      </w:r>
      <w:r w:rsidR="00AA3F14">
        <w:rPr>
          <w:color w:val="232323"/>
          <w:spacing w:val="2"/>
          <w:lang w:val="ru-RU"/>
        </w:rPr>
        <w:t xml:space="preserve">который </w:t>
      </w:r>
      <w:r w:rsidR="00B2536D" w:rsidRPr="00B2536D">
        <w:rPr>
          <w:color w:val="232323"/>
          <w:spacing w:val="2"/>
          <w:lang w:val="ru-RU"/>
        </w:rPr>
        <w:t>сознательн</w:t>
      </w:r>
      <w:r w:rsidR="00AA3F14">
        <w:rPr>
          <w:color w:val="232323"/>
          <w:spacing w:val="2"/>
          <w:lang w:val="ru-RU"/>
        </w:rPr>
        <w:t>о</w:t>
      </w:r>
      <w:r w:rsidR="00B2536D" w:rsidRPr="00B2536D">
        <w:rPr>
          <w:color w:val="232323"/>
          <w:spacing w:val="2"/>
          <w:lang w:val="ru-RU"/>
        </w:rPr>
        <w:t xml:space="preserve"> потребл</w:t>
      </w:r>
      <w:r w:rsidR="00AA3F14">
        <w:rPr>
          <w:color w:val="232323"/>
          <w:spacing w:val="2"/>
          <w:lang w:val="ru-RU"/>
        </w:rPr>
        <w:t>яет</w:t>
      </w:r>
      <w:r w:rsidR="00B2536D" w:rsidRPr="00B2536D">
        <w:rPr>
          <w:color w:val="232323"/>
          <w:spacing w:val="2"/>
          <w:lang w:val="ru-RU"/>
        </w:rPr>
        <w:t xml:space="preserve"> меньше, но лучше. </w:t>
      </w:r>
      <w:r w:rsidR="00A4671E">
        <w:rPr>
          <w:color w:val="232323"/>
          <w:spacing w:val="2"/>
          <w:lang w:val="ru-RU"/>
        </w:rPr>
        <w:t xml:space="preserve">Такой </w:t>
      </w:r>
      <w:r w:rsidR="00B2536D" w:rsidRPr="00B2536D">
        <w:rPr>
          <w:color w:val="232323"/>
          <w:spacing w:val="2"/>
          <w:lang w:val="ru-RU"/>
        </w:rPr>
        <w:t xml:space="preserve">потребитель делает </w:t>
      </w:r>
      <w:r w:rsidR="00A4671E">
        <w:rPr>
          <w:color w:val="232323"/>
          <w:spacing w:val="2"/>
          <w:lang w:val="ru-RU"/>
        </w:rPr>
        <w:t>обдуманный</w:t>
      </w:r>
      <w:r w:rsidR="00B2536D" w:rsidRPr="00B2536D">
        <w:rPr>
          <w:color w:val="232323"/>
          <w:spacing w:val="2"/>
          <w:lang w:val="ru-RU"/>
        </w:rPr>
        <w:t xml:space="preserve">, хорошо информированный выбор, </w:t>
      </w:r>
      <w:r w:rsidR="00253303">
        <w:rPr>
          <w:color w:val="232323"/>
          <w:spacing w:val="2"/>
          <w:lang w:val="ru-RU"/>
        </w:rPr>
        <w:t>соответствующий</w:t>
      </w:r>
      <w:r w:rsidR="00B2536D" w:rsidRPr="00B2536D">
        <w:rPr>
          <w:color w:val="232323"/>
          <w:spacing w:val="2"/>
          <w:lang w:val="ru-RU"/>
        </w:rPr>
        <w:t xml:space="preserve"> систем</w:t>
      </w:r>
      <w:r w:rsidR="00253303">
        <w:rPr>
          <w:color w:val="232323"/>
          <w:spacing w:val="2"/>
          <w:lang w:val="ru-RU"/>
        </w:rPr>
        <w:t>е</w:t>
      </w:r>
      <w:r w:rsidR="00B2536D" w:rsidRPr="00B2536D">
        <w:rPr>
          <w:color w:val="232323"/>
          <w:spacing w:val="2"/>
          <w:lang w:val="ru-RU"/>
        </w:rPr>
        <w:t xml:space="preserve"> убеждений</w:t>
      </w:r>
      <w:r w:rsidR="00AA3F14">
        <w:rPr>
          <w:color w:val="232323"/>
          <w:spacing w:val="2"/>
          <w:lang w:val="ru-RU"/>
        </w:rPr>
        <w:t xml:space="preserve">, в основе которой лежит индивидуальное </w:t>
      </w:r>
      <w:r w:rsidR="00B2536D" w:rsidRPr="00B2536D">
        <w:rPr>
          <w:color w:val="232323"/>
          <w:spacing w:val="2"/>
          <w:lang w:val="ru-RU"/>
        </w:rPr>
        <w:t>действи</w:t>
      </w:r>
      <w:r w:rsidR="00AA3F14">
        <w:rPr>
          <w:color w:val="232323"/>
          <w:spacing w:val="2"/>
          <w:lang w:val="ru-RU"/>
        </w:rPr>
        <w:t>е</w:t>
      </w:r>
      <w:r w:rsidR="00B2536D" w:rsidRPr="00B2536D">
        <w:rPr>
          <w:color w:val="232323"/>
          <w:spacing w:val="2"/>
          <w:lang w:val="ru-RU"/>
        </w:rPr>
        <w:t>.</w:t>
      </w:r>
    </w:p>
    <w:p w14:paraId="6A6B7938" w14:textId="73143B2B" w:rsidR="005425EF" w:rsidRPr="00B2536D" w:rsidRDefault="00AA3F14" w:rsidP="00F66D8B">
      <w:pPr>
        <w:pStyle w:val="a3"/>
        <w:spacing w:before="0" w:beforeAutospacing="0"/>
        <w:rPr>
          <w:color w:val="232323"/>
          <w:spacing w:val="2"/>
          <w:lang w:val="ru-RU"/>
        </w:rPr>
      </w:pPr>
      <w:r>
        <w:rPr>
          <w:color w:val="232323"/>
          <w:spacing w:val="2"/>
          <w:lang w:val="ru-RU"/>
        </w:rPr>
        <w:t>Д</w:t>
      </w:r>
      <w:r w:rsidR="00B2536D" w:rsidRPr="00B2536D">
        <w:rPr>
          <w:color w:val="232323"/>
          <w:spacing w:val="2"/>
          <w:lang w:val="ru-RU"/>
        </w:rPr>
        <w:t xml:space="preserve">ля брендов и </w:t>
      </w:r>
      <w:proofErr w:type="spellStart"/>
      <w:r>
        <w:rPr>
          <w:color w:val="232323"/>
          <w:spacing w:val="2"/>
          <w:lang w:val="ru-RU"/>
        </w:rPr>
        <w:t>ритейлеров</w:t>
      </w:r>
      <w:proofErr w:type="spellEnd"/>
      <w:r>
        <w:rPr>
          <w:color w:val="232323"/>
          <w:spacing w:val="2"/>
          <w:lang w:val="ru-RU"/>
        </w:rPr>
        <w:t xml:space="preserve"> критически важно, что такой потребитель </w:t>
      </w:r>
      <w:r w:rsidR="00B2536D" w:rsidRPr="00B2536D">
        <w:rPr>
          <w:color w:val="232323"/>
          <w:spacing w:val="2"/>
          <w:lang w:val="ru-RU"/>
        </w:rPr>
        <w:t>буд</w:t>
      </w:r>
      <w:r>
        <w:rPr>
          <w:color w:val="232323"/>
          <w:spacing w:val="2"/>
          <w:lang w:val="ru-RU"/>
        </w:rPr>
        <w:t>е</w:t>
      </w:r>
      <w:r w:rsidR="00B2536D" w:rsidRPr="00B2536D">
        <w:rPr>
          <w:color w:val="232323"/>
          <w:spacing w:val="2"/>
          <w:lang w:val="ru-RU"/>
        </w:rPr>
        <w:t xml:space="preserve">т искать </w:t>
      </w:r>
      <w:r>
        <w:rPr>
          <w:color w:val="232323"/>
          <w:spacing w:val="2"/>
          <w:lang w:val="ru-RU"/>
        </w:rPr>
        <w:t>устойчивые</w:t>
      </w:r>
      <w:r w:rsidR="00B2536D" w:rsidRPr="00B2536D">
        <w:rPr>
          <w:color w:val="232323"/>
          <w:spacing w:val="2"/>
          <w:lang w:val="ru-RU"/>
        </w:rPr>
        <w:t xml:space="preserve"> альтернативы существующим продуктам и услугам, поэтому </w:t>
      </w:r>
      <w:r>
        <w:rPr>
          <w:color w:val="232323"/>
          <w:spacing w:val="2"/>
          <w:lang w:val="ru-RU"/>
        </w:rPr>
        <w:t xml:space="preserve">наша </w:t>
      </w:r>
      <w:r w:rsidR="00B2536D" w:rsidRPr="00B2536D">
        <w:rPr>
          <w:color w:val="232323"/>
          <w:spacing w:val="2"/>
          <w:lang w:val="ru-RU"/>
        </w:rPr>
        <w:t>цель</w:t>
      </w:r>
      <w:r>
        <w:rPr>
          <w:color w:val="232323"/>
          <w:spacing w:val="2"/>
          <w:lang w:val="ru-RU"/>
        </w:rPr>
        <w:t xml:space="preserve"> — </w:t>
      </w:r>
      <w:r w:rsidR="00B2536D" w:rsidRPr="00B2536D">
        <w:rPr>
          <w:color w:val="232323"/>
          <w:spacing w:val="2"/>
          <w:lang w:val="ru-RU"/>
        </w:rPr>
        <w:t>не создани</w:t>
      </w:r>
      <w:r>
        <w:rPr>
          <w:color w:val="232323"/>
          <w:spacing w:val="2"/>
          <w:lang w:val="ru-RU"/>
        </w:rPr>
        <w:t>е</w:t>
      </w:r>
      <w:r w:rsidR="00B2536D" w:rsidRPr="00B2536D">
        <w:rPr>
          <w:color w:val="232323"/>
          <w:spacing w:val="2"/>
          <w:lang w:val="ru-RU"/>
        </w:rPr>
        <w:t xml:space="preserve"> новой категории устойчив</w:t>
      </w:r>
      <w:r>
        <w:rPr>
          <w:color w:val="232323"/>
          <w:spacing w:val="2"/>
          <w:lang w:val="ru-RU"/>
        </w:rPr>
        <w:t>ого</w:t>
      </w:r>
      <w:r w:rsidR="00B2536D" w:rsidRPr="00B2536D">
        <w:rPr>
          <w:color w:val="232323"/>
          <w:spacing w:val="2"/>
          <w:lang w:val="ru-RU"/>
        </w:rPr>
        <w:t xml:space="preserve"> ассортимент</w:t>
      </w:r>
      <w:r>
        <w:rPr>
          <w:color w:val="232323"/>
          <w:spacing w:val="2"/>
          <w:lang w:val="ru-RU"/>
        </w:rPr>
        <w:t>а</w:t>
      </w:r>
      <w:r w:rsidR="00B2536D" w:rsidRPr="00B2536D">
        <w:rPr>
          <w:color w:val="232323"/>
          <w:spacing w:val="2"/>
          <w:lang w:val="ru-RU"/>
        </w:rPr>
        <w:t>, а беспрепятственн</w:t>
      </w:r>
      <w:r w:rsidR="0014132E">
        <w:rPr>
          <w:color w:val="232323"/>
          <w:spacing w:val="2"/>
          <w:lang w:val="ru-RU"/>
        </w:rPr>
        <w:t>ая</w:t>
      </w:r>
      <w:r w:rsidR="00B2536D" w:rsidRPr="00B2536D">
        <w:rPr>
          <w:color w:val="232323"/>
          <w:spacing w:val="2"/>
          <w:lang w:val="ru-RU"/>
        </w:rPr>
        <w:t xml:space="preserve"> интеграци</w:t>
      </w:r>
      <w:r w:rsidR="0014132E">
        <w:rPr>
          <w:color w:val="232323"/>
          <w:spacing w:val="2"/>
          <w:lang w:val="ru-RU"/>
        </w:rPr>
        <w:t>я</w:t>
      </w:r>
      <w:r w:rsidR="00B2536D" w:rsidRPr="00B2536D">
        <w:rPr>
          <w:color w:val="232323"/>
          <w:spacing w:val="2"/>
          <w:lang w:val="ru-RU"/>
        </w:rPr>
        <w:t xml:space="preserve"> устойчивости во вс</w:t>
      </w:r>
      <w:r>
        <w:rPr>
          <w:color w:val="232323"/>
          <w:spacing w:val="2"/>
          <w:lang w:val="ru-RU"/>
        </w:rPr>
        <w:t>ю</w:t>
      </w:r>
      <w:r w:rsidR="00B2536D" w:rsidRPr="00B2536D">
        <w:rPr>
          <w:color w:val="232323"/>
          <w:spacing w:val="2"/>
          <w:lang w:val="ru-RU"/>
        </w:rPr>
        <w:t xml:space="preserve"> цепочк</w:t>
      </w:r>
      <w:r>
        <w:rPr>
          <w:color w:val="232323"/>
          <w:spacing w:val="2"/>
          <w:lang w:val="ru-RU"/>
        </w:rPr>
        <w:t>у</w:t>
      </w:r>
      <w:r w:rsidR="00B2536D" w:rsidRPr="00B2536D">
        <w:rPr>
          <w:color w:val="232323"/>
          <w:spacing w:val="2"/>
          <w:lang w:val="ru-RU"/>
        </w:rPr>
        <w:t xml:space="preserve"> создания стоимости. </w:t>
      </w:r>
      <w:proofErr w:type="spellStart"/>
      <w:r w:rsidR="00B2536D" w:rsidRPr="00B2536D">
        <w:rPr>
          <w:color w:val="232323"/>
          <w:spacing w:val="2"/>
          <w:lang w:val="ru-RU"/>
        </w:rPr>
        <w:t>Гиперактивн</w:t>
      </w:r>
      <w:r>
        <w:rPr>
          <w:color w:val="232323"/>
          <w:spacing w:val="2"/>
          <w:lang w:val="ru-RU"/>
        </w:rPr>
        <w:t>ый</w:t>
      </w:r>
      <w:proofErr w:type="spellEnd"/>
      <w:r w:rsidR="00B2536D" w:rsidRPr="00B2536D">
        <w:rPr>
          <w:color w:val="232323"/>
          <w:spacing w:val="2"/>
          <w:lang w:val="ru-RU"/>
        </w:rPr>
        <w:t xml:space="preserve"> «зелен</w:t>
      </w:r>
      <w:r>
        <w:rPr>
          <w:color w:val="232323"/>
          <w:spacing w:val="2"/>
          <w:lang w:val="ru-RU"/>
        </w:rPr>
        <w:t>ы</w:t>
      </w:r>
      <w:r w:rsidR="00B2536D" w:rsidRPr="00B2536D">
        <w:rPr>
          <w:color w:val="232323"/>
          <w:spacing w:val="2"/>
          <w:lang w:val="ru-RU"/>
        </w:rPr>
        <w:t xml:space="preserve">й </w:t>
      </w:r>
      <w:r>
        <w:rPr>
          <w:color w:val="232323"/>
          <w:spacing w:val="2"/>
          <w:lang w:val="ru-RU"/>
        </w:rPr>
        <w:t>пиар</w:t>
      </w:r>
      <w:r w:rsidR="00B2536D" w:rsidRPr="00B2536D">
        <w:rPr>
          <w:color w:val="232323"/>
          <w:spacing w:val="2"/>
          <w:lang w:val="ru-RU"/>
        </w:rPr>
        <w:t>»</w:t>
      </w:r>
      <w:r w:rsidR="0014132E">
        <w:rPr>
          <w:color w:val="232323"/>
          <w:spacing w:val="2"/>
          <w:lang w:val="ru-RU"/>
        </w:rPr>
        <w:t xml:space="preserve"> —</w:t>
      </w:r>
      <w:r w:rsidR="00B2536D" w:rsidRPr="00B2536D">
        <w:rPr>
          <w:color w:val="232323"/>
          <w:spacing w:val="2"/>
          <w:lang w:val="ru-RU"/>
        </w:rPr>
        <w:t xml:space="preserve"> рекламн</w:t>
      </w:r>
      <w:r>
        <w:rPr>
          <w:color w:val="232323"/>
          <w:spacing w:val="2"/>
          <w:lang w:val="ru-RU"/>
        </w:rPr>
        <w:t>ая</w:t>
      </w:r>
      <w:r w:rsidR="00B2536D" w:rsidRPr="00B2536D">
        <w:rPr>
          <w:color w:val="232323"/>
          <w:spacing w:val="2"/>
          <w:lang w:val="ru-RU"/>
        </w:rPr>
        <w:t xml:space="preserve"> шум</w:t>
      </w:r>
      <w:r>
        <w:rPr>
          <w:color w:val="232323"/>
          <w:spacing w:val="2"/>
          <w:lang w:val="ru-RU"/>
        </w:rPr>
        <w:t>иха</w:t>
      </w:r>
      <w:r w:rsidR="00B2536D" w:rsidRPr="00B2536D">
        <w:rPr>
          <w:color w:val="232323"/>
          <w:spacing w:val="2"/>
          <w:lang w:val="ru-RU"/>
        </w:rPr>
        <w:t xml:space="preserve"> </w:t>
      </w:r>
      <w:r w:rsidR="0014132E">
        <w:rPr>
          <w:color w:val="232323"/>
          <w:spacing w:val="2"/>
          <w:lang w:val="ru-RU"/>
        </w:rPr>
        <w:t xml:space="preserve">— </w:t>
      </w:r>
      <w:r w:rsidR="00B2536D" w:rsidRPr="00B2536D">
        <w:rPr>
          <w:color w:val="232323"/>
          <w:spacing w:val="2"/>
          <w:lang w:val="ru-RU"/>
        </w:rPr>
        <w:t>не устраивает</w:t>
      </w:r>
      <w:r>
        <w:rPr>
          <w:color w:val="232323"/>
          <w:spacing w:val="2"/>
          <w:lang w:val="ru-RU"/>
        </w:rPr>
        <w:t xml:space="preserve"> эко-приверженца</w:t>
      </w:r>
      <w:r w:rsidR="00B2536D" w:rsidRPr="00B2536D">
        <w:rPr>
          <w:color w:val="232323"/>
          <w:spacing w:val="2"/>
          <w:lang w:val="ru-RU"/>
        </w:rPr>
        <w:t xml:space="preserve"> и только </w:t>
      </w:r>
      <w:r>
        <w:rPr>
          <w:color w:val="232323"/>
          <w:spacing w:val="2"/>
          <w:lang w:val="ru-RU"/>
        </w:rPr>
        <w:t>выявляет</w:t>
      </w:r>
      <w:r w:rsidR="00B2536D" w:rsidRPr="00B2536D">
        <w:rPr>
          <w:color w:val="232323"/>
          <w:spacing w:val="2"/>
          <w:lang w:val="ru-RU"/>
        </w:rPr>
        <w:t xml:space="preserve"> потенциальны</w:t>
      </w:r>
      <w:r>
        <w:rPr>
          <w:color w:val="232323"/>
          <w:spacing w:val="2"/>
          <w:lang w:val="ru-RU"/>
        </w:rPr>
        <w:t>е</w:t>
      </w:r>
      <w:r w:rsidR="00B2536D" w:rsidRPr="00B2536D">
        <w:rPr>
          <w:color w:val="232323"/>
          <w:spacing w:val="2"/>
          <w:lang w:val="ru-RU"/>
        </w:rPr>
        <w:t xml:space="preserve"> </w:t>
      </w:r>
      <w:r w:rsidR="00F82818">
        <w:rPr>
          <w:color w:val="232323"/>
          <w:spacing w:val="2"/>
          <w:lang w:val="ru-RU"/>
        </w:rPr>
        <w:t xml:space="preserve">экологические </w:t>
      </w:r>
      <w:r w:rsidR="00B2536D" w:rsidRPr="00B2536D">
        <w:rPr>
          <w:color w:val="232323"/>
          <w:spacing w:val="2"/>
          <w:lang w:val="ru-RU"/>
        </w:rPr>
        <w:t>пробел</w:t>
      </w:r>
      <w:r>
        <w:rPr>
          <w:color w:val="232323"/>
          <w:spacing w:val="2"/>
          <w:lang w:val="ru-RU"/>
        </w:rPr>
        <w:t>ы</w:t>
      </w:r>
      <w:r w:rsidR="00B2536D" w:rsidRPr="00B2536D">
        <w:rPr>
          <w:color w:val="232323"/>
          <w:spacing w:val="2"/>
          <w:lang w:val="ru-RU"/>
        </w:rPr>
        <w:t xml:space="preserve"> в остальной части бизнеса.</w:t>
      </w:r>
      <w:r w:rsidR="005425EF" w:rsidRPr="00B2536D">
        <w:rPr>
          <w:color w:val="232323"/>
          <w:spacing w:val="2"/>
          <w:lang w:val="ru-RU"/>
        </w:rPr>
        <w:t xml:space="preserve"> </w:t>
      </w:r>
    </w:p>
    <w:p w14:paraId="10208BBE" w14:textId="6513FDEA" w:rsidR="002F3B9D" w:rsidRPr="00B2536D" w:rsidRDefault="00AA3F14" w:rsidP="002F3B9D">
      <w:pPr>
        <w:pStyle w:val="a3"/>
        <w:spacing w:before="0" w:beforeAutospacing="0"/>
        <w:rPr>
          <w:color w:val="232323"/>
          <w:spacing w:val="2"/>
          <w:lang w:val="ru-RU"/>
        </w:rPr>
      </w:pPr>
      <w:r>
        <w:rPr>
          <w:color w:val="232323"/>
          <w:spacing w:val="2"/>
          <w:lang w:val="ru-RU"/>
        </w:rPr>
        <w:lastRenderedPageBreak/>
        <w:t xml:space="preserve">Зато </w:t>
      </w:r>
      <w:r w:rsidR="00B2536D" w:rsidRPr="00B2536D">
        <w:rPr>
          <w:color w:val="232323"/>
          <w:spacing w:val="2"/>
          <w:lang w:val="ru-RU"/>
        </w:rPr>
        <w:t xml:space="preserve">бренды, </w:t>
      </w:r>
      <w:r>
        <w:rPr>
          <w:color w:val="232323"/>
          <w:spacing w:val="2"/>
          <w:lang w:val="ru-RU"/>
        </w:rPr>
        <w:t xml:space="preserve">которые своими инициативами и услугами предлагают </w:t>
      </w:r>
      <w:r w:rsidR="00B2536D" w:rsidRPr="00B2536D">
        <w:rPr>
          <w:color w:val="232323"/>
          <w:spacing w:val="2"/>
          <w:lang w:val="ru-RU"/>
        </w:rPr>
        <w:t>позитивны</w:t>
      </w:r>
      <w:r w:rsidR="0014132E">
        <w:rPr>
          <w:color w:val="232323"/>
          <w:spacing w:val="2"/>
          <w:lang w:val="ru-RU"/>
        </w:rPr>
        <w:t>е</w:t>
      </w:r>
      <w:r w:rsidR="00B2536D" w:rsidRPr="00B2536D">
        <w:rPr>
          <w:color w:val="232323"/>
          <w:spacing w:val="2"/>
          <w:lang w:val="ru-RU"/>
        </w:rPr>
        <w:t xml:space="preserve"> </w:t>
      </w:r>
      <w:r>
        <w:rPr>
          <w:color w:val="232323"/>
          <w:spacing w:val="2"/>
          <w:lang w:val="ru-RU"/>
        </w:rPr>
        <w:t>мер</w:t>
      </w:r>
      <w:r w:rsidR="0014132E">
        <w:rPr>
          <w:color w:val="232323"/>
          <w:spacing w:val="2"/>
          <w:lang w:val="ru-RU"/>
        </w:rPr>
        <w:t>ы</w:t>
      </w:r>
      <w:r w:rsidR="00B2536D" w:rsidRPr="00B2536D">
        <w:rPr>
          <w:color w:val="232323"/>
          <w:spacing w:val="2"/>
          <w:lang w:val="ru-RU"/>
        </w:rPr>
        <w:t>, снижающи</w:t>
      </w:r>
      <w:r w:rsidR="0014132E">
        <w:rPr>
          <w:color w:val="232323"/>
          <w:spacing w:val="2"/>
          <w:lang w:val="ru-RU"/>
        </w:rPr>
        <w:t>е</w:t>
      </w:r>
      <w:r w:rsidR="00B2536D" w:rsidRPr="00B2536D">
        <w:rPr>
          <w:color w:val="232323"/>
          <w:spacing w:val="2"/>
          <w:lang w:val="ru-RU"/>
        </w:rPr>
        <w:t xml:space="preserve"> чрезмерное потребление, таки</w:t>
      </w:r>
      <w:r w:rsidR="0014132E">
        <w:rPr>
          <w:color w:val="232323"/>
          <w:spacing w:val="2"/>
          <w:lang w:val="ru-RU"/>
        </w:rPr>
        <w:t>е</w:t>
      </w:r>
      <w:r w:rsidR="00B2536D" w:rsidRPr="00B2536D">
        <w:rPr>
          <w:color w:val="232323"/>
          <w:spacing w:val="2"/>
          <w:lang w:val="ru-RU"/>
        </w:rPr>
        <w:t xml:space="preserve"> как ремонт и переработка в магазине, аренда и перепродажа одежды, станут </w:t>
      </w:r>
      <w:r>
        <w:rPr>
          <w:color w:val="232323"/>
          <w:spacing w:val="2"/>
          <w:lang w:val="ru-RU"/>
        </w:rPr>
        <w:t>для эко-приверженца новым перспективным направлением</w:t>
      </w:r>
      <w:r w:rsidR="00B2536D" w:rsidRPr="00B2536D">
        <w:rPr>
          <w:color w:val="232323"/>
          <w:spacing w:val="2"/>
          <w:lang w:val="ru-RU"/>
        </w:rPr>
        <w:t>.</w:t>
      </w:r>
      <w:r w:rsidR="002F3B9D" w:rsidRPr="00B2536D">
        <w:rPr>
          <w:color w:val="232323"/>
          <w:spacing w:val="2"/>
          <w:lang w:val="ru-RU"/>
        </w:rPr>
        <w:t xml:space="preserve"> </w:t>
      </w:r>
    </w:p>
    <w:p w14:paraId="0F5942EA" w14:textId="771F8DE9" w:rsidR="002F3B9D" w:rsidRPr="00B2536D" w:rsidRDefault="0040435C" w:rsidP="002F3B9D">
      <w:pPr>
        <w:pStyle w:val="a3"/>
        <w:spacing w:before="0" w:beforeAutospacing="0"/>
        <w:rPr>
          <w:rStyle w:val="a4"/>
          <w:i w:val="0"/>
          <w:iCs w:val="0"/>
          <w:bdr w:val="none" w:sz="0" w:space="0" w:color="auto" w:frame="1"/>
          <w:lang w:val="ru-RU"/>
        </w:rPr>
      </w:pPr>
      <w:r>
        <w:rPr>
          <w:rStyle w:val="a4"/>
          <w:i w:val="0"/>
          <w:iCs w:val="0"/>
          <w:bdr w:val="none" w:sz="0" w:space="0" w:color="auto" w:frame="1"/>
          <w:lang w:val="ru-RU"/>
        </w:rPr>
        <w:t>В</w:t>
      </w:r>
      <w:r w:rsidR="0014132E">
        <w:rPr>
          <w:rStyle w:val="a4"/>
          <w:i w:val="0"/>
          <w:iCs w:val="0"/>
          <w:bdr w:val="none" w:sz="0" w:space="0" w:color="auto" w:frame="1"/>
          <w:lang w:val="ru-RU"/>
        </w:rPr>
        <w:t xml:space="preserve"> эпоху</w:t>
      </w:r>
      <w:r w:rsidRPr="00B2536D">
        <w:rPr>
          <w:rStyle w:val="a4"/>
          <w:i w:val="0"/>
          <w:iCs w:val="0"/>
          <w:bdr w:val="none" w:sz="0" w:space="0" w:color="auto" w:frame="1"/>
          <w:lang w:val="ru-RU"/>
        </w:rPr>
        <w:t xml:space="preserve">, когда </w:t>
      </w:r>
      <w:r>
        <w:rPr>
          <w:rStyle w:val="a4"/>
          <w:i w:val="0"/>
          <w:iCs w:val="0"/>
          <w:bdr w:val="none" w:sz="0" w:space="0" w:color="auto" w:frame="1"/>
          <w:lang w:val="ru-RU"/>
        </w:rPr>
        <w:t xml:space="preserve">назрело </w:t>
      </w:r>
      <w:r w:rsidRPr="00B2536D">
        <w:rPr>
          <w:rStyle w:val="a4"/>
          <w:i w:val="0"/>
          <w:iCs w:val="0"/>
          <w:bdr w:val="none" w:sz="0" w:space="0" w:color="auto" w:frame="1"/>
          <w:lang w:val="ru-RU"/>
        </w:rPr>
        <w:t xml:space="preserve">изменение курса </w:t>
      </w:r>
      <w:r>
        <w:rPr>
          <w:rStyle w:val="a4"/>
          <w:i w:val="0"/>
          <w:iCs w:val="0"/>
          <w:bdr w:val="none" w:sz="0" w:space="0" w:color="auto" w:frame="1"/>
          <w:lang w:val="ru-RU"/>
        </w:rPr>
        <w:t xml:space="preserve">в сторону </w:t>
      </w:r>
      <w:r w:rsidRPr="00B2536D">
        <w:rPr>
          <w:rStyle w:val="a4"/>
          <w:i w:val="0"/>
          <w:iCs w:val="0"/>
          <w:bdr w:val="none" w:sz="0" w:space="0" w:color="auto" w:frame="1"/>
          <w:lang w:val="ru-RU"/>
        </w:rPr>
        <w:t>устойчивост</w:t>
      </w:r>
      <w:r w:rsidR="0014132E">
        <w:rPr>
          <w:rStyle w:val="a4"/>
          <w:i w:val="0"/>
          <w:iCs w:val="0"/>
          <w:bdr w:val="none" w:sz="0" w:space="0" w:color="auto" w:frame="1"/>
          <w:lang w:val="ru-RU"/>
        </w:rPr>
        <w:t>и</w:t>
      </w:r>
      <w:r>
        <w:rPr>
          <w:rStyle w:val="a4"/>
          <w:i w:val="0"/>
          <w:iCs w:val="0"/>
          <w:bdr w:val="none" w:sz="0" w:space="0" w:color="auto" w:frame="1"/>
          <w:lang w:val="ru-RU"/>
        </w:rPr>
        <w:t>,</w:t>
      </w:r>
      <w:r w:rsidRPr="00B2536D">
        <w:rPr>
          <w:rStyle w:val="a4"/>
          <w:i w:val="0"/>
          <w:iCs w:val="0"/>
          <w:bdr w:val="none" w:sz="0" w:space="0" w:color="auto" w:frame="1"/>
          <w:lang w:val="ru-RU"/>
        </w:rPr>
        <w:t xml:space="preserve"> </w:t>
      </w:r>
      <w:r w:rsidR="00B2536D" w:rsidRPr="00B2536D">
        <w:rPr>
          <w:rStyle w:val="a4"/>
          <w:i w:val="0"/>
          <w:iCs w:val="0"/>
          <w:bdr w:val="none" w:sz="0" w:space="0" w:color="auto" w:frame="1"/>
          <w:lang w:val="ru-RU"/>
        </w:rPr>
        <w:t>«</w:t>
      </w:r>
      <w:r>
        <w:rPr>
          <w:rStyle w:val="a4"/>
          <w:i w:val="0"/>
          <w:iCs w:val="0"/>
          <w:bdr w:val="none" w:sz="0" w:space="0" w:color="auto" w:frame="1"/>
          <w:lang w:val="ru-RU"/>
        </w:rPr>
        <w:t>м</w:t>
      </w:r>
      <w:r w:rsidR="00B2536D" w:rsidRPr="00B2536D">
        <w:rPr>
          <w:rStyle w:val="a4"/>
          <w:i w:val="0"/>
          <w:iCs w:val="0"/>
          <w:bdr w:val="none" w:sz="0" w:space="0" w:color="auto" w:frame="1"/>
          <w:lang w:val="ru-RU"/>
        </w:rPr>
        <w:t xml:space="preserve">еньше, </w:t>
      </w:r>
      <w:r>
        <w:rPr>
          <w:rStyle w:val="a4"/>
          <w:i w:val="0"/>
          <w:iCs w:val="0"/>
          <w:bdr w:val="none" w:sz="0" w:space="0" w:color="auto" w:frame="1"/>
          <w:lang w:val="ru-RU"/>
        </w:rPr>
        <w:t>да</w:t>
      </w:r>
      <w:r w:rsidR="00B2536D" w:rsidRPr="00B2536D">
        <w:rPr>
          <w:rStyle w:val="a4"/>
          <w:i w:val="0"/>
          <w:iCs w:val="0"/>
          <w:bdr w:val="none" w:sz="0" w:space="0" w:color="auto" w:frame="1"/>
          <w:lang w:val="ru-RU"/>
        </w:rPr>
        <w:t xml:space="preserve"> лучше» </w:t>
      </w:r>
      <w:r w:rsidR="00AA3F14">
        <w:rPr>
          <w:rStyle w:val="a4"/>
          <w:i w:val="0"/>
          <w:iCs w:val="0"/>
          <w:bdr w:val="none" w:sz="0" w:space="0" w:color="auto" w:frame="1"/>
          <w:lang w:val="ru-RU"/>
        </w:rPr>
        <w:t>—</w:t>
      </w:r>
      <w:r>
        <w:rPr>
          <w:rStyle w:val="a4"/>
          <w:i w:val="0"/>
          <w:iCs w:val="0"/>
          <w:bdr w:val="none" w:sz="0" w:space="0" w:color="auto" w:frame="1"/>
          <w:lang w:val="ru-RU"/>
        </w:rPr>
        <w:t xml:space="preserve"> </w:t>
      </w:r>
      <w:r w:rsidR="00AA3F14">
        <w:rPr>
          <w:rStyle w:val="a4"/>
          <w:i w:val="0"/>
          <w:iCs w:val="0"/>
          <w:bdr w:val="none" w:sz="0" w:space="0" w:color="auto" w:frame="1"/>
          <w:lang w:val="ru-RU"/>
        </w:rPr>
        <w:t xml:space="preserve">новый краеугольный камень </w:t>
      </w:r>
      <w:r>
        <w:rPr>
          <w:rStyle w:val="a4"/>
          <w:i w:val="0"/>
          <w:iCs w:val="0"/>
          <w:bdr w:val="none" w:sz="0" w:space="0" w:color="auto" w:frame="1"/>
          <w:lang w:val="ru-RU"/>
        </w:rPr>
        <w:t xml:space="preserve">модной </w:t>
      </w:r>
      <w:r w:rsidR="00B2536D" w:rsidRPr="00B2536D">
        <w:rPr>
          <w:rStyle w:val="a4"/>
          <w:i w:val="0"/>
          <w:iCs w:val="0"/>
          <w:bdr w:val="none" w:sz="0" w:space="0" w:color="auto" w:frame="1"/>
          <w:lang w:val="ru-RU"/>
        </w:rPr>
        <w:t>индустрии и стиля жизни.</w:t>
      </w:r>
      <w:r w:rsidR="002F3B9D" w:rsidRPr="00B2536D">
        <w:rPr>
          <w:rStyle w:val="a4"/>
          <w:i w:val="0"/>
          <w:iCs w:val="0"/>
          <w:bdr w:val="none" w:sz="0" w:space="0" w:color="auto" w:frame="1"/>
          <w:lang w:val="ru-RU"/>
        </w:rPr>
        <w:t xml:space="preserve">  </w:t>
      </w:r>
    </w:p>
    <w:p w14:paraId="0E9921F5" w14:textId="64A0184C" w:rsidR="007E5662" w:rsidRPr="00B2536D" w:rsidRDefault="00B2536D" w:rsidP="00F66D8B">
      <w:pPr>
        <w:pStyle w:val="a3"/>
        <w:spacing w:before="0" w:beforeAutospacing="0"/>
        <w:rPr>
          <w:rStyle w:val="a4"/>
          <w:bdr w:val="none" w:sz="0" w:space="0" w:color="auto" w:frame="1"/>
          <w:lang w:val="ru-RU"/>
        </w:rPr>
      </w:pPr>
      <w:proofErr w:type="spellStart"/>
      <w:r w:rsidRPr="00B2536D">
        <w:rPr>
          <w:rStyle w:val="a4"/>
          <w:bdr w:val="none" w:sz="0" w:space="0" w:color="auto" w:frame="1"/>
        </w:rPr>
        <w:t>Trendstop</w:t>
      </w:r>
      <w:proofErr w:type="spellEnd"/>
      <w:r w:rsidRPr="00B2536D">
        <w:rPr>
          <w:rStyle w:val="a4"/>
          <w:bdr w:val="none" w:sz="0" w:space="0" w:color="auto" w:frame="1"/>
          <w:lang w:val="ru-RU"/>
        </w:rPr>
        <w:t xml:space="preserve"> </w:t>
      </w:r>
      <w:r w:rsidR="0040435C">
        <w:rPr>
          <w:rStyle w:val="a4"/>
          <w:bdr w:val="none" w:sz="0" w:space="0" w:color="auto" w:frame="1"/>
          <w:lang w:val="ru-RU"/>
        </w:rPr>
        <w:t>—</w:t>
      </w:r>
      <w:r w:rsidRPr="00B2536D">
        <w:rPr>
          <w:rStyle w:val="a4"/>
          <w:bdr w:val="none" w:sz="0" w:space="0" w:color="auto" w:frame="1"/>
          <w:lang w:val="ru-RU"/>
        </w:rPr>
        <w:t xml:space="preserve"> ведущее агентство по трендам и инновациям, которое занимается изучением потребителя, направлением продукта, позиционированием бренда и коммуникацией. Мы помогаем модным </w:t>
      </w:r>
      <w:r w:rsidR="0040435C">
        <w:rPr>
          <w:rStyle w:val="a4"/>
          <w:bdr w:val="none" w:sz="0" w:space="0" w:color="auto" w:frame="1"/>
          <w:lang w:val="ru-RU"/>
        </w:rPr>
        <w:t xml:space="preserve">и </w:t>
      </w:r>
      <w:proofErr w:type="spellStart"/>
      <w:r w:rsidR="0040435C">
        <w:rPr>
          <w:rStyle w:val="a4"/>
          <w:bdr w:val="none" w:sz="0" w:space="0" w:color="auto" w:frame="1"/>
          <w:lang w:val="ru-RU"/>
        </w:rPr>
        <w:t>лайфстайловым</w:t>
      </w:r>
      <w:proofErr w:type="spellEnd"/>
      <w:r w:rsidR="0040435C">
        <w:rPr>
          <w:rStyle w:val="a4"/>
          <w:bdr w:val="none" w:sz="0" w:space="0" w:color="auto" w:frame="1"/>
          <w:lang w:val="ru-RU"/>
        </w:rPr>
        <w:t xml:space="preserve"> </w:t>
      </w:r>
      <w:r w:rsidRPr="00B2536D">
        <w:rPr>
          <w:rStyle w:val="a4"/>
          <w:bdr w:val="none" w:sz="0" w:space="0" w:color="auto" w:frame="1"/>
          <w:lang w:val="ru-RU"/>
        </w:rPr>
        <w:t>брендам создавать значимые и прибыльные коллекции.</w:t>
      </w:r>
      <w:r w:rsidR="007E5662" w:rsidRPr="00B2536D">
        <w:rPr>
          <w:rStyle w:val="a4"/>
          <w:bdr w:val="none" w:sz="0" w:space="0" w:color="auto" w:frame="1"/>
          <w:lang w:val="ru-RU"/>
        </w:rPr>
        <w:t xml:space="preserve"> </w:t>
      </w:r>
    </w:p>
    <w:p w14:paraId="0EA3199F" w14:textId="2143D9B4" w:rsidR="007E5306" w:rsidRPr="00E47C55" w:rsidRDefault="00C07D6A" w:rsidP="00F66D8B">
      <w:pPr>
        <w:pStyle w:val="a3"/>
        <w:spacing w:before="0" w:beforeAutospacing="0"/>
        <w:rPr>
          <w:lang w:val="en-US"/>
        </w:rPr>
      </w:pPr>
      <w:hyperlink r:id="rId5" w:history="1">
        <w:r w:rsidR="0087616F" w:rsidRPr="00E47C55">
          <w:rPr>
            <w:rStyle w:val="a5"/>
            <w:bdr w:val="none" w:sz="0" w:space="0" w:color="auto" w:frame="1"/>
          </w:rPr>
          <w:t>www.trendstop.com</w:t>
        </w:r>
      </w:hyperlink>
      <w:r w:rsidR="0087616F" w:rsidRPr="00E47C55">
        <w:rPr>
          <w:rStyle w:val="a4"/>
          <w:i w:val="0"/>
          <w:iCs w:val="0"/>
          <w:bdr w:val="none" w:sz="0" w:space="0" w:color="auto" w:frame="1"/>
        </w:rPr>
        <w:t xml:space="preserve"> </w:t>
      </w:r>
    </w:p>
    <w:sectPr w:rsidR="007E5306" w:rsidRPr="00E47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26BF4"/>
    <w:multiLevelType w:val="multilevel"/>
    <w:tmpl w:val="9518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8B"/>
    <w:rsid w:val="00046A16"/>
    <w:rsid w:val="000711C0"/>
    <w:rsid w:val="0014132E"/>
    <w:rsid w:val="001768C1"/>
    <w:rsid w:val="001C1D3A"/>
    <w:rsid w:val="00202169"/>
    <w:rsid w:val="00215575"/>
    <w:rsid w:val="00252240"/>
    <w:rsid w:val="00253303"/>
    <w:rsid w:val="002665C6"/>
    <w:rsid w:val="002E077A"/>
    <w:rsid w:val="002F3B9D"/>
    <w:rsid w:val="003764BC"/>
    <w:rsid w:val="003A3E05"/>
    <w:rsid w:val="003F667C"/>
    <w:rsid w:val="0040435C"/>
    <w:rsid w:val="00486133"/>
    <w:rsid w:val="004A4C92"/>
    <w:rsid w:val="004C0EE2"/>
    <w:rsid w:val="005425EF"/>
    <w:rsid w:val="005E0FFA"/>
    <w:rsid w:val="005F556E"/>
    <w:rsid w:val="00680FE5"/>
    <w:rsid w:val="006934C6"/>
    <w:rsid w:val="006A2A24"/>
    <w:rsid w:val="007248D3"/>
    <w:rsid w:val="007640AD"/>
    <w:rsid w:val="007E5306"/>
    <w:rsid w:val="007E5662"/>
    <w:rsid w:val="0087616F"/>
    <w:rsid w:val="008939AF"/>
    <w:rsid w:val="00A4671E"/>
    <w:rsid w:val="00AA3F14"/>
    <w:rsid w:val="00B2536D"/>
    <w:rsid w:val="00B51035"/>
    <w:rsid w:val="00BC4675"/>
    <w:rsid w:val="00BF5D82"/>
    <w:rsid w:val="00C07D6A"/>
    <w:rsid w:val="00C103C5"/>
    <w:rsid w:val="00CB51CE"/>
    <w:rsid w:val="00D62771"/>
    <w:rsid w:val="00DF22BC"/>
    <w:rsid w:val="00E47C55"/>
    <w:rsid w:val="00F40354"/>
    <w:rsid w:val="00F50956"/>
    <w:rsid w:val="00F565DC"/>
    <w:rsid w:val="00F66D8B"/>
    <w:rsid w:val="00F82818"/>
    <w:rsid w:val="00F9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69D9"/>
  <w15:chartTrackingRefBased/>
  <w15:docId w15:val="{A3FD2A2B-FC14-4F2B-B0DE-02D8359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D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D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a4">
    <w:name w:val="Emphasis"/>
    <w:uiPriority w:val="20"/>
    <w:qFormat/>
    <w:rsid w:val="00F66D8B"/>
    <w:rPr>
      <w:i/>
      <w:iCs/>
    </w:rPr>
  </w:style>
  <w:style w:type="character" w:styleId="a5">
    <w:name w:val="Hyperlink"/>
    <w:basedOn w:val="a0"/>
    <w:uiPriority w:val="99"/>
    <w:unhideWhenUsed/>
    <w:rsid w:val="0087616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7616F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46A16"/>
    <w:pPr>
      <w:spacing w:after="0" w:line="240" w:lineRule="auto"/>
      <w:ind w:left="720"/>
      <w:contextualSpacing/>
    </w:pPr>
    <w:rPr>
      <w:rFonts w:asciiTheme="minorHAnsi" w:eastAsia="Times New Roman" w:hAnsiTheme="min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9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endsto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406</Words>
  <Characters>2938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Edwards</dc:creator>
  <cp:keywords/>
  <dc:description/>
  <cp:lastModifiedBy>varvara.babitskaya@gmail.com</cp:lastModifiedBy>
  <cp:revision>22</cp:revision>
  <dcterms:created xsi:type="dcterms:W3CDTF">2020-08-16T15:29:00Z</dcterms:created>
  <dcterms:modified xsi:type="dcterms:W3CDTF">2020-08-21T03:09:00Z</dcterms:modified>
</cp:coreProperties>
</file>