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C0" w:rsidRPr="00513EFC" w:rsidRDefault="004075C0" w:rsidP="004075C0">
      <w:pPr>
        <w:rPr>
          <w:rFonts w:ascii="Times New Roman" w:hAnsi="Times New Roman" w:cs="Times New Roman"/>
        </w:rPr>
      </w:pPr>
      <w:bookmarkStart w:id="0" w:name="_GoBack"/>
      <w:r w:rsidRPr="00513EFC">
        <w:rPr>
          <w:rFonts w:ascii="Times New Roman" w:hAnsi="Times New Roman" w:cs="Times New Roman"/>
        </w:rPr>
        <w:t>Leading Player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  <w:b/>
        </w:rPr>
      </w:pPr>
      <w:r w:rsidRPr="00513EFC">
        <w:rPr>
          <w:rFonts w:ascii="Times New Roman" w:hAnsi="Times New Roman" w:cs="Times New Roman"/>
          <w:b/>
        </w:rPr>
        <w:t>Il potere di un’azienda cinese: il gruppo Vigoss di Gordon Wu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Uno degli imprenditori di denim più influenti di oggi è Gordon Wu con la sua azienda Vigoss, con sede a Guangzhou, in Cina. Per trenta anni ha dedicato la sua vita alla moda, concentrandosi sul denim.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Klaus Vogel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Ciò che lo rende diverso da altri players in questo segmento è la sua passione per i dettagli. Le sue operazioni di business si articolano in modo del tutto verticale. Compra il miglior cotone americano dal suo partner Cotton USA e produce filati, tessuti, accessori, e ricami. Controlla anche la  produzione, la stampa, il lavaggio, la finitura e la colorazione. Oltre a questo ha recentemente stipulato un contratto con DHL e FedEx che gli permette di fornire dal suo magazzino in Cina qualsiasi retailer negli Stati Uniti o in Europa (tranne Russia) in 2-3 giorni. Dà un significato letterale al concetto di "fast fashion".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Essendo un perfezionista, ha comprato la rinomata catena di vendita al dettaglio JC in Scandinavia, che si compone di circa 200 negozi. Questo ha contribuito a fargli acquisire l’ultima competenza per un imprenditore di moda: come vendere  in tutto il percorso produttivo, fino al consumatore finale. Gli ha dato un feedback immediato attraverso il quale ha imparato tutte le insidie e gli ostacoli della complessa attività al dettaglio, oltre che capire le esigenze dei consumatori e dei retailer. Può identificare rapidamente bestseller o problemi ed è in grado di reagire quasi istantaneamente.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Oggi Gordon Wu è in grado di fornire la maggior parte dei negozi di tutto il mondo con nuovi modelli in due settimane  a partire dalla richiesta iniziale.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I suoi marchi, tra cui Earnest Sewn, D-ID, e Better in Blue si possono trovare nei migliori negozi di tutto il mondo - Barneys, Bloomingdale, Nordstrom, Saks Fifth Avenue e Neiman Marcus, per citarne solo alcuni.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A livello internazionale, oltre cinquecento persone lavorano per il suo gruppo nella progettazione e sviluppo. Gordon Wu combina il meglio di tre mondi: il design viene da Europa e Stati Uniti, le finiture sono sviluppate a Los Angeles, e la produzione è basata in Cina, dove i lavoratori sono famosi per la loro abilità di cucito. Gordon punta sempre su misura e qualità perfetta, che è il motivo per cui una taglia 26 si adatta sempre, indipendentemente dallo stile. Questo risultato è ottenuto attraverso un rigoroso controllo della qualità complessiva, raccordi e ri-montaggi in ogni fase della produzione, scrutando il potenziale restringimento del tessuto. Il risultato è che ciascun prodotto finale è identico.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>Ha creato nuove macchine che combinano l'ozono con lavaggi tradizionali per rendere la produzione più sostenibile ed ecologica. Questo riduce il consumo di acqua del 90% e migliora la qualità.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 xml:space="preserve">Nei prossimi anni vuole ampliare i 200 negozi JC esistenti per un totale di 1.000 punti vendita in tutta Europa, Stati </w:t>
      </w:r>
      <w:r w:rsidR="00513EFC" w:rsidRPr="00513EFC">
        <w:rPr>
          <w:rFonts w:ascii="Times New Roman" w:hAnsi="Times New Roman" w:cs="Times New Roman"/>
        </w:rPr>
        <w:t>Uniti e Cina. Essendo cinese,</w:t>
      </w:r>
      <w:r w:rsidRPr="00513EFC">
        <w:rPr>
          <w:rFonts w:ascii="Times New Roman" w:hAnsi="Times New Roman" w:cs="Times New Roman"/>
        </w:rPr>
        <w:t xml:space="preserve"> sente il momen</w:t>
      </w:r>
      <w:r w:rsidR="00513EFC" w:rsidRPr="00513EFC">
        <w:rPr>
          <w:rFonts w:ascii="Times New Roman" w:hAnsi="Times New Roman" w:cs="Times New Roman"/>
        </w:rPr>
        <w:t>to giusto per conquistare il</w:t>
      </w:r>
      <w:r w:rsidRPr="00513EFC">
        <w:rPr>
          <w:rFonts w:ascii="Times New Roman" w:hAnsi="Times New Roman" w:cs="Times New Roman"/>
        </w:rPr>
        <w:t xml:space="preserve"> mercato di casa con negozi multimarca.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4075C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 xml:space="preserve">Oltre ad essere un produttore e </w:t>
      </w:r>
      <w:r w:rsidR="00513EFC" w:rsidRPr="00513EFC">
        <w:rPr>
          <w:rFonts w:ascii="Times New Roman" w:hAnsi="Times New Roman" w:cs="Times New Roman"/>
        </w:rPr>
        <w:t>il proprietario di un brand</w:t>
      </w:r>
      <w:r w:rsidRPr="00513EFC">
        <w:rPr>
          <w:rFonts w:ascii="Times New Roman" w:hAnsi="Times New Roman" w:cs="Times New Roman"/>
        </w:rPr>
        <w:t>, vuole anche lavorare insieme a se</w:t>
      </w:r>
      <w:r w:rsidR="00513EFC" w:rsidRPr="00513EFC">
        <w:rPr>
          <w:rFonts w:ascii="Times New Roman" w:hAnsi="Times New Roman" w:cs="Times New Roman"/>
        </w:rPr>
        <w:t>lezionati marchi premium globali</w:t>
      </w:r>
      <w:r w:rsidRPr="00513EFC">
        <w:rPr>
          <w:rFonts w:ascii="Times New Roman" w:hAnsi="Times New Roman" w:cs="Times New Roman"/>
        </w:rPr>
        <w:t xml:space="preserve"> per </w:t>
      </w:r>
      <w:r w:rsidR="00513EFC" w:rsidRPr="00513EFC">
        <w:rPr>
          <w:rFonts w:ascii="Times New Roman" w:hAnsi="Times New Roman" w:cs="Times New Roman"/>
        </w:rPr>
        <w:t>offrire loro un mercato dove</w:t>
      </w:r>
      <w:r w:rsidRPr="00513EFC">
        <w:rPr>
          <w:rFonts w:ascii="Times New Roman" w:hAnsi="Times New Roman" w:cs="Times New Roman"/>
        </w:rPr>
        <w:t xml:space="preserve"> vendere i </w:t>
      </w:r>
      <w:r w:rsidR="00513EFC" w:rsidRPr="00513EFC">
        <w:rPr>
          <w:rFonts w:ascii="Times New Roman" w:hAnsi="Times New Roman" w:cs="Times New Roman"/>
        </w:rPr>
        <w:t>loro prodotti. Gordon Wu è</w:t>
      </w:r>
      <w:r w:rsidRPr="00513EFC">
        <w:rPr>
          <w:rFonts w:ascii="Times New Roman" w:hAnsi="Times New Roman" w:cs="Times New Roman"/>
        </w:rPr>
        <w:t xml:space="preserve"> interessato ad acquisire ulteriori </w:t>
      </w:r>
      <w:r w:rsidR="00513EFC" w:rsidRPr="00513EFC">
        <w:rPr>
          <w:rFonts w:ascii="Times New Roman" w:hAnsi="Times New Roman" w:cs="Times New Roman"/>
        </w:rPr>
        <w:t>brand</w:t>
      </w:r>
      <w:r w:rsidRPr="00513EFC">
        <w:rPr>
          <w:rFonts w:ascii="Times New Roman" w:hAnsi="Times New Roman" w:cs="Times New Roman"/>
        </w:rPr>
        <w:t xml:space="preserve"> se si inser</w:t>
      </w:r>
      <w:r w:rsidR="00513EFC" w:rsidRPr="00513EFC">
        <w:rPr>
          <w:rFonts w:ascii="Times New Roman" w:hAnsi="Times New Roman" w:cs="Times New Roman"/>
        </w:rPr>
        <w:t xml:space="preserve">iscono nel suo portafoglio, </w:t>
      </w:r>
      <w:r w:rsidRPr="00513EFC">
        <w:rPr>
          <w:rFonts w:ascii="Times New Roman" w:hAnsi="Times New Roman" w:cs="Times New Roman"/>
        </w:rPr>
        <w:t xml:space="preserve">è sempre aperto a lavorare con </w:t>
      </w:r>
      <w:r w:rsidR="00513EFC" w:rsidRPr="00513EFC">
        <w:rPr>
          <w:rFonts w:ascii="Times New Roman" w:hAnsi="Times New Roman" w:cs="Times New Roman"/>
        </w:rPr>
        <w:t>bravi designer</w:t>
      </w:r>
      <w:r w:rsidRPr="00513EFC">
        <w:rPr>
          <w:rFonts w:ascii="Times New Roman" w:hAnsi="Times New Roman" w:cs="Times New Roman"/>
        </w:rPr>
        <w:t xml:space="preserve"> </w:t>
      </w:r>
      <w:r w:rsidR="00513EFC" w:rsidRPr="00513EFC">
        <w:rPr>
          <w:rFonts w:ascii="Times New Roman" w:hAnsi="Times New Roman" w:cs="Times New Roman"/>
        </w:rPr>
        <w:t>per conquistare il</w:t>
      </w:r>
      <w:r w:rsidRPr="00513EFC">
        <w:rPr>
          <w:rFonts w:ascii="Times New Roman" w:hAnsi="Times New Roman" w:cs="Times New Roman"/>
        </w:rPr>
        <w:t xml:space="preserve"> mercato.</w:t>
      </w:r>
    </w:p>
    <w:p w:rsidR="004075C0" w:rsidRPr="00513EFC" w:rsidRDefault="004075C0" w:rsidP="004075C0">
      <w:pPr>
        <w:rPr>
          <w:rFonts w:ascii="Times New Roman" w:hAnsi="Times New Roman" w:cs="Times New Roman"/>
        </w:rPr>
      </w:pPr>
    </w:p>
    <w:p w:rsidR="00E010A0" w:rsidRPr="00513EFC" w:rsidRDefault="004075C0" w:rsidP="004075C0">
      <w:pPr>
        <w:rPr>
          <w:rFonts w:ascii="Times New Roman" w:hAnsi="Times New Roman" w:cs="Times New Roman"/>
        </w:rPr>
      </w:pPr>
      <w:r w:rsidRPr="00513EFC">
        <w:rPr>
          <w:rFonts w:ascii="Times New Roman" w:hAnsi="Times New Roman" w:cs="Times New Roman"/>
        </w:rPr>
        <w:t xml:space="preserve">Quando </w:t>
      </w:r>
      <w:r w:rsidR="00513EFC" w:rsidRPr="00513EFC">
        <w:rPr>
          <w:rFonts w:ascii="Times New Roman" w:hAnsi="Times New Roman" w:cs="Times New Roman"/>
        </w:rPr>
        <w:t xml:space="preserve">gli è stata chiesta la formula del suo successo, afferma che </w:t>
      </w:r>
      <w:r w:rsidRPr="00513EFC">
        <w:rPr>
          <w:rFonts w:ascii="Times New Roman" w:hAnsi="Times New Roman" w:cs="Times New Roman"/>
        </w:rPr>
        <w:t xml:space="preserve">non solo ha una grande famiglia </w:t>
      </w:r>
      <w:r w:rsidR="00513EFC" w:rsidRPr="00513EFC">
        <w:rPr>
          <w:rFonts w:ascii="Times New Roman" w:hAnsi="Times New Roman" w:cs="Times New Roman"/>
        </w:rPr>
        <w:t>alle spalle, ma ha anche fedeli</w:t>
      </w:r>
      <w:r w:rsidRPr="00513EFC">
        <w:rPr>
          <w:rFonts w:ascii="Times New Roman" w:hAnsi="Times New Roman" w:cs="Times New Roman"/>
        </w:rPr>
        <w:t xml:space="preserve"> partner</w:t>
      </w:r>
      <w:r w:rsidR="00513EFC" w:rsidRPr="00513EFC">
        <w:rPr>
          <w:rFonts w:ascii="Times New Roman" w:hAnsi="Times New Roman" w:cs="Times New Roman"/>
        </w:rPr>
        <w:t>, laborioi</w:t>
      </w:r>
      <w:r w:rsidRPr="00513EFC">
        <w:rPr>
          <w:rFonts w:ascii="Times New Roman" w:hAnsi="Times New Roman" w:cs="Times New Roman"/>
        </w:rPr>
        <w:t xml:space="preserve">a in tutti gli aspetti della sua attività. "Non si tratta di me; si tratta </w:t>
      </w:r>
      <w:r w:rsidR="00513EFC" w:rsidRPr="00513EFC">
        <w:rPr>
          <w:rFonts w:ascii="Times New Roman" w:hAnsi="Times New Roman" w:cs="Times New Roman"/>
        </w:rPr>
        <w:t>di persone migliori che diventano</w:t>
      </w:r>
      <w:r w:rsidRPr="00513EFC">
        <w:rPr>
          <w:rFonts w:ascii="Times New Roman" w:hAnsi="Times New Roman" w:cs="Times New Roman"/>
        </w:rPr>
        <w:t xml:space="preserve"> membri della famiglia nel corso del tempo e un </w:t>
      </w:r>
      <w:r w:rsidR="00513EFC" w:rsidRPr="00513EFC">
        <w:rPr>
          <w:rFonts w:ascii="Times New Roman" w:hAnsi="Times New Roman" w:cs="Times New Roman"/>
        </w:rPr>
        <w:t>volano per la qualità e l'eccellenza</w:t>
      </w:r>
      <w:r w:rsidRPr="00513EFC">
        <w:rPr>
          <w:rFonts w:ascii="Times New Roman" w:hAnsi="Times New Roman" w:cs="Times New Roman"/>
        </w:rPr>
        <w:t>"</w:t>
      </w:r>
      <w:r w:rsidR="00513EFC" w:rsidRPr="00513EFC">
        <w:rPr>
          <w:rFonts w:ascii="Times New Roman" w:hAnsi="Times New Roman" w:cs="Times New Roman"/>
        </w:rPr>
        <w:t xml:space="preserve">. </w:t>
      </w:r>
      <w:r w:rsidRPr="00513EFC">
        <w:rPr>
          <w:rFonts w:ascii="Times New Roman" w:hAnsi="Times New Roman" w:cs="Times New Roman"/>
        </w:rPr>
        <w:t>Questo è ciò che rende Vigoss quello che è oggi.</w:t>
      </w:r>
    </w:p>
    <w:bookmarkEnd w:id="0"/>
    <w:sectPr w:rsidR="00E010A0" w:rsidRPr="00513EF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973AFF"/>
    <w:rsid w:val="004075C0"/>
    <w:rsid w:val="00513EFC"/>
    <w:rsid w:val="008F79BA"/>
    <w:rsid w:val="00973AFF"/>
    <w:rsid w:val="00B1260A"/>
    <w:rsid w:val="00C35CC0"/>
    <w:rsid w:val="00E010A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5CC0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Macintosh Word</Application>
  <DocSecurity>0</DocSecurity>
  <Lines>25</Lines>
  <Paragraphs>6</Paragraphs>
  <ScaleCrop>false</ScaleCrop>
  <Company>Beatrice Campani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2014-11-27T13:09:00Z</dcterms:created>
  <dcterms:modified xsi:type="dcterms:W3CDTF">2014-11-27T13:09:00Z</dcterms:modified>
</cp:coreProperties>
</file>