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F9" w:rsidRPr="00CE4D7B" w:rsidRDefault="00CE4D7B">
      <w:pPr>
        <w:rPr>
          <w:rFonts w:ascii="Times New Roman" w:hAnsi="Times New Roman" w:cs="Times New Roman"/>
        </w:rPr>
      </w:pPr>
      <w:r w:rsidRPr="00CE4D7B">
        <w:rPr>
          <w:rFonts w:ascii="Times New Roman" w:hAnsi="Times New Roman" w:cs="Times New Roman"/>
          <w:b/>
        </w:rPr>
        <w:t>PAUL POIRET</w:t>
      </w:r>
      <w:r w:rsidRPr="00CE4D7B">
        <w:rPr>
          <w:rFonts w:ascii="Times New Roman" w:hAnsi="Times New Roman" w:cs="Times New Roman"/>
          <w:b/>
        </w:rPr>
        <w:br/>
      </w:r>
      <w:r w:rsidR="002E67E5">
        <w:rPr>
          <w:rFonts w:ascii="Times New Roman" w:eastAsia="宋体" w:hAnsi="Times New Roman" w:cs="Times New Roman" w:hint="eastAsia"/>
          <w:b/>
          <w:lang w:eastAsia="zh-CN"/>
        </w:rPr>
        <w:t>新主权</w:t>
      </w:r>
      <w:r w:rsidRPr="00CE4D7B">
        <w:rPr>
          <w:rFonts w:ascii="Times New Roman" w:hAnsi="Times New Roman" w:cs="Times New Roman"/>
          <w:b/>
        </w:rPr>
        <w:t>NEW OWNERSHIP</w:t>
      </w:r>
      <w:r w:rsidRPr="00CE4D7B">
        <w:rPr>
          <w:rFonts w:ascii="Times New Roman" w:hAnsi="Times New Roman" w:cs="Times New Roman"/>
        </w:rPr>
        <w:br/>
      </w:r>
      <w:r w:rsidR="002E67E5" w:rsidRPr="002E67E5">
        <w:rPr>
          <w:rFonts w:ascii="宋体" w:eastAsia="宋体" w:hAnsi="宋体" w:cs="微软雅黑" w:hint="eastAsia"/>
          <w:lang w:eastAsia="zh-CN"/>
        </w:rPr>
        <w:t>历史悠久</w:t>
      </w:r>
      <w:r w:rsidR="002E67E5" w:rsidRPr="002E67E5">
        <w:rPr>
          <w:rFonts w:ascii="宋体" w:eastAsia="宋体" w:hAnsi="宋体" w:cs="微软雅黑"/>
          <w:lang w:eastAsia="zh-CN"/>
        </w:rPr>
        <w:t>的法国时装屋</w:t>
      </w:r>
      <w:r w:rsidRPr="00CE4D7B">
        <w:rPr>
          <w:rFonts w:ascii="Times New Roman" w:hAnsi="Times New Roman" w:cs="Times New Roman"/>
          <w:b/>
        </w:rPr>
        <w:t xml:space="preserve">Paul </w:t>
      </w:r>
      <w:proofErr w:type="spellStart"/>
      <w:r w:rsidRPr="00CE4D7B">
        <w:rPr>
          <w:rFonts w:ascii="Times New Roman" w:hAnsi="Times New Roman" w:cs="Times New Roman"/>
          <w:b/>
        </w:rPr>
        <w:t>Poiret</w:t>
      </w:r>
      <w:proofErr w:type="spellEnd"/>
      <w:r w:rsidR="002E67E5">
        <w:rPr>
          <w:rFonts w:ascii="Times New Roman" w:eastAsia="宋体" w:hAnsi="Times New Roman" w:cs="Times New Roman" w:hint="eastAsia"/>
          <w:lang w:eastAsia="zh-CN"/>
        </w:rPr>
        <w:t>被南韩大</w:t>
      </w:r>
      <w:r w:rsidR="002E67E5">
        <w:rPr>
          <w:rFonts w:ascii="Times New Roman" w:eastAsia="宋体" w:hAnsi="Times New Roman" w:cs="Times New Roman"/>
          <w:lang w:eastAsia="zh-CN"/>
        </w:rPr>
        <w:t>集团</w:t>
      </w:r>
      <w:proofErr w:type="spellStart"/>
      <w:r w:rsidRPr="00CE4D7B">
        <w:rPr>
          <w:rFonts w:ascii="Times New Roman" w:hAnsi="Times New Roman" w:cs="Times New Roman"/>
          <w:b/>
        </w:rPr>
        <w:t>Shinsegae</w:t>
      </w:r>
      <w:proofErr w:type="spellEnd"/>
      <w:r w:rsidRPr="00CE4D7B">
        <w:rPr>
          <w:rFonts w:ascii="Times New Roman" w:hAnsi="Times New Roman" w:cs="Times New Roman"/>
          <w:b/>
        </w:rPr>
        <w:t xml:space="preserve"> International</w:t>
      </w:r>
      <w:r w:rsidR="002E67E5">
        <w:rPr>
          <w:rFonts w:ascii="Times New Roman" w:eastAsia="宋体" w:hAnsi="Times New Roman" w:cs="Times New Roman" w:hint="eastAsia"/>
          <w:lang w:eastAsia="zh-CN"/>
        </w:rPr>
        <w:t>收购</w:t>
      </w:r>
      <w:r w:rsidR="002E67E5">
        <w:rPr>
          <w:rFonts w:ascii="Times New Roman" w:eastAsia="宋体" w:hAnsi="Times New Roman" w:cs="Times New Roman" w:hint="eastAsia"/>
          <w:lang w:eastAsia="zh-CN"/>
        </w:rPr>
        <w:t>，</w:t>
      </w:r>
      <w:r w:rsidR="002E67E5">
        <w:rPr>
          <w:rFonts w:ascii="Times New Roman" w:eastAsia="宋体" w:hAnsi="Times New Roman" w:cs="Times New Roman"/>
          <w:lang w:eastAsia="zh-CN"/>
        </w:rPr>
        <w:t>将</w:t>
      </w:r>
      <w:r w:rsidR="007F4877">
        <w:rPr>
          <w:rFonts w:ascii="Times New Roman" w:eastAsia="宋体" w:hAnsi="Times New Roman" w:cs="Times New Roman"/>
          <w:lang w:eastAsia="zh-CN"/>
        </w:rPr>
        <w:t>重振</w:t>
      </w:r>
      <w:r w:rsidR="007F4877">
        <w:rPr>
          <w:rFonts w:ascii="Times New Roman" w:eastAsia="宋体" w:hAnsi="Times New Roman" w:cs="Times New Roman" w:hint="eastAsia"/>
          <w:lang w:eastAsia="zh-CN"/>
        </w:rPr>
        <w:t>旗鼓</w:t>
      </w:r>
      <w:r w:rsidR="007F4877">
        <w:rPr>
          <w:rFonts w:ascii="Times New Roman" w:eastAsia="宋体" w:hAnsi="Times New Roman" w:cs="Times New Roman"/>
          <w:lang w:eastAsia="zh-CN"/>
        </w:rPr>
        <w:t>，进军</w:t>
      </w:r>
      <w:r w:rsidR="002E67E5">
        <w:rPr>
          <w:rFonts w:ascii="Times New Roman" w:eastAsia="宋体" w:hAnsi="Times New Roman" w:cs="Times New Roman" w:hint="eastAsia"/>
          <w:lang w:eastAsia="zh-CN"/>
        </w:rPr>
        <w:t>为</w:t>
      </w:r>
      <w:r w:rsidR="002E67E5">
        <w:rPr>
          <w:rFonts w:ascii="Times New Roman" w:eastAsia="宋体" w:hAnsi="Times New Roman" w:cs="Times New Roman"/>
          <w:lang w:eastAsia="zh-CN"/>
        </w:rPr>
        <w:t>新</w:t>
      </w:r>
      <w:r w:rsidR="007F4877">
        <w:rPr>
          <w:rFonts w:ascii="Times New Roman" w:eastAsia="宋体" w:hAnsi="Times New Roman" w:cs="Times New Roman" w:hint="eastAsia"/>
          <w:lang w:eastAsia="zh-CN"/>
        </w:rPr>
        <w:t>型</w:t>
      </w:r>
      <w:r w:rsidR="002E67E5">
        <w:rPr>
          <w:rFonts w:ascii="Times New Roman" w:eastAsia="宋体" w:hAnsi="Times New Roman" w:cs="Times New Roman"/>
          <w:lang w:eastAsia="zh-CN"/>
        </w:rPr>
        <w:t>的摩登消费者</w:t>
      </w:r>
      <w:r w:rsidR="002E67E5">
        <w:rPr>
          <w:rFonts w:ascii="Times New Roman" w:eastAsia="宋体" w:hAnsi="Times New Roman" w:cs="Times New Roman" w:hint="eastAsia"/>
          <w:lang w:eastAsia="zh-CN"/>
        </w:rPr>
        <w:t>品牌</w:t>
      </w:r>
      <w:r w:rsidR="002E67E5">
        <w:rPr>
          <w:rFonts w:ascii="Times New Roman" w:eastAsia="宋体" w:hAnsi="Times New Roman" w:cs="Times New Roman"/>
          <w:lang w:eastAsia="zh-CN"/>
        </w:rPr>
        <w:t>。</w:t>
      </w:r>
      <w:r w:rsidR="002E67E5">
        <w:rPr>
          <w:rFonts w:ascii="Times New Roman" w:eastAsia="宋体" w:hAnsi="Times New Roman" w:cs="Times New Roman" w:hint="eastAsia"/>
          <w:lang w:eastAsia="zh-CN"/>
        </w:rPr>
        <w:t>蛰伏</w:t>
      </w:r>
      <w:r w:rsidR="002E67E5">
        <w:rPr>
          <w:rFonts w:ascii="Times New Roman" w:eastAsia="宋体" w:hAnsi="Times New Roman" w:cs="Times New Roman"/>
          <w:lang w:eastAsia="zh-CN"/>
        </w:rPr>
        <w:t>了近</w:t>
      </w:r>
      <w:r w:rsidR="002E67E5">
        <w:rPr>
          <w:rFonts w:ascii="Times New Roman" w:eastAsia="宋体" w:hAnsi="Times New Roman" w:cs="Times New Roman" w:hint="eastAsia"/>
          <w:lang w:eastAsia="zh-CN"/>
        </w:rPr>
        <w:t>80</w:t>
      </w:r>
      <w:r w:rsidR="002E67E5">
        <w:rPr>
          <w:rFonts w:ascii="Times New Roman" w:eastAsia="宋体" w:hAnsi="Times New Roman" w:cs="Times New Roman" w:hint="eastAsia"/>
          <w:lang w:eastAsia="zh-CN"/>
        </w:rPr>
        <w:t>年</w:t>
      </w:r>
      <w:r w:rsidR="007F4877">
        <w:rPr>
          <w:rFonts w:ascii="Times New Roman" w:eastAsia="宋体" w:hAnsi="Times New Roman" w:cs="Times New Roman"/>
          <w:lang w:eastAsia="zh-CN"/>
        </w:rPr>
        <w:t>的老</w:t>
      </w:r>
      <w:r w:rsidR="002E67E5">
        <w:rPr>
          <w:rFonts w:ascii="Times New Roman" w:eastAsia="宋体" w:hAnsi="Times New Roman" w:cs="Times New Roman"/>
          <w:lang w:eastAsia="zh-CN"/>
        </w:rPr>
        <w:t>牌</w:t>
      </w:r>
      <w:r w:rsidR="007F4877">
        <w:rPr>
          <w:rFonts w:ascii="Times New Roman" w:eastAsia="宋体" w:hAnsi="Times New Roman" w:cs="Times New Roman" w:hint="eastAsia"/>
          <w:lang w:eastAsia="zh-CN"/>
        </w:rPr>
        <w:t>子</w:t>
      </w:r>
      <w:r w:rsidR="002E67E5">
        <w:rPr>
          <w:rFonts w:ascii="Times New Roman" w:eastAsia="宋体" w:hAnsi="Times New Roman" w:cs="Times New Roman"/>
          <w:lang w:eastAsia="zh-CN"/>
        </w:rPr>
        <w:t>，其商标与传承系列</w:t>
      </w:r>
      <w:r w:rsidR="002E67E5">
        <w:rPr>
          <w:rFonts w:ascii="Times New Roman" w:eastAsia="宋体" w:hAnsi="Times New Roman" w:cs="Times New Roman" w:hint="eastAsia"/>
          <w:lang w:eastAsia="zh-CN"/>
        </w:rPr>
        <w:t>的</w:t>
      </w:r>
      <w:r w:rsidR="002E67E5">
        <w:rPr>
          <w:rFonts w:ascii="Times New Roman" w:eastAsia="宋体" w:hAnsi="Times New Roman" w:cs="Times New Roman"/>
          <w:lang w:eastAsia="zh-CN"/>
        </w:rPr>
        <w:t>支配权已被</w:t>
      </w:r>
      <w:proofErr w:type="spellStart"/>
      <w:r w:rsidR="002E67E5" w:rsidRPr="00CE4D7B">
        <w:rPr>
          <w:rFonts w:ascii="Times New Roman" w:hAnsi="Times New Roman" w:cs="Times New Roman"/>
          <w:lang w:eastAsia="zh-CN"/>
        </w:rPr>
        <w:t>Shinsegae</w:t>
      </w:r>
      <w:proofErr w:type="spellEnd"/>
      <w:r w:rsidR="002E67E5" w:rsidRPr="00CE4D7B">
        <w:rPr>
          <w:rFonts w:ascii="Times New Roman" w:hAnsi="Times New Roman" w:cs="Times New Roman"/>
          <w:lang w:eastAsia="zh-CN"/>
        </w:rPr>
        <w:t xml:space="preserve"> International</w:t>
      </w:r>
      <w:r w:rsidR="007F4877">
        <w:rPr>
          <w:rFonts w:ascii="Times New Roman" w:eastAsia="宋体" w:hAnsi="Times New Roman" w:cs="Times New Roman" w:hint="eastAsia"/>
          <w:lang w:eastAsia="zh-CN"/>
        </w:rPr>
        <w:t>购入</w:t>
      </w:r>
      <w:r w:rsidR="002E67E5">
        <w:rPr>
          <w:rFonts w:ascii="Times New Roman" w:eastAsia="宋体" w:hAnsi="Times New Roman" w:cs="Times New Roman"/>
          <w:lang w:eastAsia="zh-CN"/>
        </w:rPr>
        <w:t>。</w:t>
      </w:r>
      <w:r w:rsidR="002E67E5">
        <w:rPr>
          <w:rFonts w:ascii="Times New Roman" w:eastAsia="宋体" w:hAnsi="Times New Roman" w:cs="Times New Roman" w:hint="eastAsia"/>
          <w:lang w:eastAsia="zh-CN"/>
        </w:rPr>
        <w:t>更多收购</w:t>
      </w:r>
      <w:r w:rsidR="002E67E5">
        <w:rPr>
          <w:rFonts w:ascii="Times New Roman" w:eastAsia="宋体" w:hAnsi="Times New Roman" w:cs="Times New Roman"/>
          <w:lang w:eastAsia="zh-CN"/>
        </w:rPr>
        <w:t>细节将会于近期</w:t>
      </w:r>
      <w:r w:rsidR="007F4877">
        <w:rPr>
          <w:rFonts w:ascii="Times New Roman" w:eastAsia="宋体" w:hAnsi="Times New Roman" w:cs="Times New Roman" w:hint="eastAsia"/>
          <w:lang w:eastAsia="zh-CN"/>
        </w:rPr>
        <w:t>对外</w:t>
      </w:r>
      <w:bookmarkStart w:id="0" w:name="_GoBack"/>
      <w:bookmarkEnd w:id="0"/>
      <w:r w:rsidR="002E67E5">
        <w:rPr>
          <w:rFonts w:ascii="Times New Roman" w:eastAsia="宋体" w:hAnsi="Times New Roman" w:cs="Times New Roman"/>
          <w:lang w:eastAsia="zh-CN"/>
        </w:rPr>
        <w:t>公布。</w:t>
      </w:r>
      <w:r>
        <w:rPr>
          <w:rFonts w:ascii="Times New Roman" w:hAnsi="Times New Roman" w:cs="Times New Roman"/>
        </w:rPr>
        <w:br/>
      </w:r>
      <w:hyperlink r:id="rId4" w:history="1">
        <w:r w:rsidRPr="00B44F10">
          <w:rPr>
            <w:rStyle w:val="Hyperlink"/>
            <w:rFonts w:ascii="Times New Roman" w:eastAsia="Times New Roman" w:hAnsi="Times New Roman" w:cs="Times New Roman"/>
          </w:rPr>
          <w:t>www.</w:t>
        </w:r>
        <w:r w:rsidRPr="00B44F10">
          <w:rPr>
            <w:rStyle w:val="Hyperlink"/>
            <w:rFonts w:ascii="Times New Roman" w:eastAsia="Times New Roman" w:hAnsi="Times New Roman" w:cs="Times New Roman"/>
            <w:bCs/>
          </w:rPr>
          <w:t>shinsegae</w:t>
        </w:r>
        <w:r w:rsidRPr="00B44F10">
          <w:rPr>
            <w:rStyle w:val="Hyperlink"/>
            <w:rFonts w:ascii="Times New Roman" w:eastAsia="Times New Roman" w:hAnsi="Times New Roman" w:cs="Times New Roman"/>
          </w:rPr>
          <w:t>.co.kr</w:t>
        </w:r>
      </w:hyperlink>
      <w:r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sectPr w:rsidR="002D60F9" w:rsidRPr="00CE4D7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7B"/>
    <w:rsid w:val="002D60F9"/>
    <w:rsid w:val="002E67E5"/>
    <w:rsid w:val="007F4877"/>
    <w:rsid w:val="00C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E30CBEC-F2A4-4001-BAA8-7839DE40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nsegae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2</cp:revision>
  <dcterms:created xsi:type="dcterms:W3CDTF">2015-08-19T14:36:00Z</dcterms:created>
  <dcterms:modified xsi:type="dcterms:W3CDTF">2015-08-19T14:36:00Z</dcterms:modified>
</cp:coreProperties>
</file>