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28B6" w14:textId="77777777" w:rsidR="00716E39" w:rsidRDefault="0011355B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DOSSIER</w:t>
      </w:r>
    </w:p>
    <w:p w14:paraId="621E9991" w14:textId="77777777" w:rsidR="0011355B" w:rsidRPr="0011355B" w:rsidRDefault="0011355B">
      <w:pPr>
        <w:rPr>
          <w:rFonts w:ascii="Times New Roman" w:hAnsi="Times New Roman"/>
          <w:b/>
          <w:lang w:val="fr-FR"/>
        </w:rPr>
      </w:pPr>
    </w:p>
    <w:p w14:paraId="4AF64C82" w14:textId="77777777" w:rsidR="00716E39" w:rsidRPr="0011355B" w:rsidRDefault="0011355B">
      <w:pPr>
        <w:rPr>
          <w:rFonts w:ascii="Times New Roman" w:hAnsi="Times New Roman"/>
          <w:b/>
          <w:lang w:val="fr-FR"/>
        </w:rPr>
      </w:pPr>
      <w:r w:rsidRPr="0011355B">
        <w:rPr>
          <w:rFonts w:ascii="Times New Roman" w:hAnsi="Times New Roman"/>
          <w:b/>
          <w:lang w:val="fr-FR"/>
        </w:rPr>
        <w:t>AU DELA DE LA GARDE-ROBE : LES BONNES ACTIONS DE LA MODE</w:t>
      </w:r>
    </w:p>
    <w:p w14:paraId="65E1E23A" w14:textId="77777777" w:rsidR="00716E39" w:rsidRPr="0011355B" w:rsidRDefault="00716E39">
      <w:pPr>
        <w:rPr>
          <w:rFonts w:ascii="Times New Roman" w:hAnsi="Times New Roman"/>
          <w:b/>
          <w:lang w:val="fr-FR"/>
        </w:rPr>
      </w:pPr>
    </w:p>
    <w:p w14:paraId="25B0C475" w14:textId="77777777" w:rsidR="00716E39" w:rsidRPr="0011355B" w:rsidRDefault="0011355B">
      <w:pPr>
        <w:rPr>
          <w:rFonts w:ascii="Times New Roman" w:hAnsi="Times New Roman"/>
          <w:lang w:val="fr-FR"/>
        </w:rPr>
      </w:pPr>
      <w:r w:rsidRPr="0011355B">
        <w:rPr>
          <w:rFonts w:ascii="Times New Roman" w:hAnsi="Times New Roman"/>
          <w:lang w:val="fr-FR"/>
        </w:rPr>
        <w:t xml:space="preserve">Nia </w:t>
      </w:r>
      <w:proofErr w:type="spellStart"/>
      <w:r w:rsidRPr="0011355B">
        <w:rPr>
          <w:rFonts w:ascii="Times New Roman" w:hAnsi="Times New Roman"/>
          <w:lang w:val="fr-FR"/>
        </w:rPr>
        <w:t>Groce</w:t>
      </w:r>
      <w:proofErr w:type="spellEnd"/>
    </w:p>
    <w:p w14:paraId="096D79E0" w14:textId="77777777" w:rsidR="00716E39" w:rsidRPr="0011355B" w:rsidRDefault="00716E39">
      <w:pPr>
        <w:rPr>
          <w:rFonts w:ascii="Times New Roman" w:hAnsi="Times New Roman"/>
          <w:lang w:val="fr-FR"/>
        </w:rPr>
      </w:pPr>
    </w:p>
    <w:p w14:paraId="47E930C9" w14:textId="77777777" w:rsidR="00716E39" w:rsidRPr="0011355B" w:rsidRDefault="0011355B">
      <w:pPr>
        <w:rPr>
          <w:rFonts w:ascii="Times New Roman" w:hAnsi="Times New Roman"/>
          <w:b/>
          <w:bCs/>
          <w:lang w:val="fr-FR"/>
        </w:rPr>
      </w:pPr>
      <w:r w:rsidRPr="0011355B">
        <w:rPr>
          <w:rFonts w:ascii="Times New Roman" w:hAnsi="Times New Roman"/>
          <w:b/>
          <w:bCs/>
          <w:lang w:val="fr-FR"/>
        </w:rPr>
        <w:t xml:space="preserve">WEAR </w:t>
      </w:r>
      <w:r w:rsidRPr="0011355B">
        <w:rPr>
          <w:rFonts w:ascii="Times New Roman" w:hAnsi="Times New Roman"/>
          <w:lang w:val="fr-FR"/>
        </w:rPr>
        <w:t>ANALYSE COMMENT LES MARQUES USENT DE LEUR INFLUENCE POUR RENDRE LE MONDE MEILLEUR.</w:t>
      </w:r>
    </w:p>
    <w:p w14:paraId="58016184" w14:textId="77777777" w:rsidR="00716E39" w:rsidRPr="0011355B" w:rsidRDefault="00716E39">
      <w:pPr>
        <w:rPr>
          <w:rFonts w:ascii="Times New Roman" w:hAnsi="Times New Roman"/>
          <w:lang w:val="fr-FR"/>
        </w:rPr>
      </w:pPr>
    </w:p>
    <w:p w14:paraId="4806DE44" w14:textId="47E2FCE6" w:rsidR="00716E39" w:rsidRPr="0011355B" w:rsidRDefault="0011355B">
      <w:pPr>
        <w:rPr>
          <w:lang w:val="fr-FR"/>
        </w:rPr>
      </w:pPr>
      <w:r>
        <w:rPr>
          <w:rFonts w:ascii="Times New Roman" w:hAnsi="Times New Roman"/>
          <w:lang w:val="fr-FR"/>
        </w:rPr>
        <w:t xml:space="preserve">A </w:t>
      </w:r>
      <w:r w:rsidRPr="0011355B">
        <w:rPr>
          <w:rFonts w:ascii="Times New Roman" w:hAnsi="Times New Roman"/>
          <w:lang w:val="fr-FR"/>
        </w:rPr>
        <w:t>une époque où la connexion avec les conso</w:t>
      </w:r>
      <w:r>
        <w:rPr>
          <w:rFonts w:ascii="Times New Roman" w:hAnsi="Times New Roman"/>
          <w:lang w:val="fr-FR"/>
        </w:rPr>
        <w:t>m</w:t>
      </w:r>
      <w:r w:rsidRPr="0011355B">
        <w:rPr>
          <w:rFonts w:ascii="Times New Roman" w:hAnsi="Times New Roman"/>
          <w:lang w:val="fr-FR"/>
        </w:rPr>
        <w:t>mateur</w:t>
      </w:r>
      <w:r>
        <w:rPr>
          <w:rFonts w:ascii="Times New Roman" w:hAnsi="Times New Roman"/>
          <w:lang w:val="fr-FR"/>
        </w:rPr>
        <w:t>s va bien au-delà des vêtements jusqu'à</w:t>
      </w:r>
      <w:r w:rsidRPr="0011355B">
        <w:rPr>
          <w:rFonts w:ascii="Times New Roman" w:hAnsi="Times New Roman"/>
          <w:lang w:val="fr-FR"/>
        </w:rPr>
        <w:t xml:space="preserve"> atte</w:t>
      </w:r>
      <w:r>
        <w:rPr>
          <w:rFonts w:ascii="Times New Roman" w:hAnsi="Times New Roman"/>
          <w:lang w:val="fr-FR"/>
        </w:rPr>
        <w:t>indre leur vie privée via les mé</w:t>
      </w:r>
      <w:r w:rsidRPr="0011355B">
        <w:rPr>
          <w:rFonts w:ascii="Times New Roman" w:hAnsi="Times New Roman"/>
          <w:lang w:val="fr-FR"/>
        </w:rPr>
        <w:t>dia</w:t>
      </w:r>
      <w:r>
        <w:rPr>
          <w:rFonts w:ascii="Times New Roman" w:hAnsi="Times New Roman"/>
          <w:lang w:val="fr-FR"/>
        </w:rPr>
        <w:t>s</w:t>
      </w:r>
      <w:r w:rsidRPr="0011355B">
        <w:rPr>
          <w:rFonts w:ascii="Times New Roman" w:hAnsi="Times New Roman"/>
          <w:lang w:val="fr-FR"/>
        </w:rPr>
        <w:t xml:space="preserve"> et les techniques de marketing digital, les marques ont une opportunité unique de renforcer </w:t>
      </w:r>
      <w:r>
        <w:rPr>
          <w:rFonts w:ascii="Times New Roman" w:hAnsi="Times New Roman"/>
          <w:lang w:val="fr-FR"/>
        </w:rPr>
        <w:t>ce lien</w:t>
      </w:r>
      <w:r w:rsidRPr="0011355B">
        <w:rPr>
          <w:rFonts w:ascii="Times New Roman" w:hAnsi="Times New Roman"/>
          <w:lang w:val="fr-FR"/>
        </w:rPr>
        <w:t xml:space="preserve"> de manière innovante. Certaines </w:t>
      </w:r>
      <w:r>
        <w:rPr>
          <w:rFonts w:ascii="Times New Roman" w:hAnsi="Times New Roman"/>
          <w:lang w:val="fr-FR"/>
        </w:rPr>
        <w:t xml:space="preserve">entreprises ont bien compris le niveau </w:t>
      </w:r>
      <w:r w:rsidRPr="0011355B">
        <w:rPr>
          <w:rFonts w:ascii="Times New Roman" w:hAnsi="Times New Roman"/>
          <w:lang w:val="fr-FR"/>
        </w:rPr>
        <w:t xml:space="preserve">de leur influence et s'en servent pour promouvoir leurs bonnes actions en s'orientant vers des solutions durables et philanthropiques. </w:t>
      </w:r>
      <w:bookmarkStart w:id="0" w:name="_GoBack"/>
      <w:bookmarkEnd w:id="0"/>
      <w:r w:rsidRPr="0011355B">
        <w:rPr>
          <w:rFonts w:ascii="Times New Roman" w:hAnsi="Times New Roman"/>
          <w:lang w:val="fr-FR"/>
        </w:rPr>
        <w:t>Pour les marques q</w:t>
      </w:r>
      <w:r>
        <w:rPr>
          <w:rFonts w:ascii="Times New Roman" w:hAnsi="Times New Roman"/>
          <w:lang w:val="fr-FR"/>
        </w:rPr>
        <w:t>ui suivent c</w:t>
      </w:r>
      <w:r w:rsidRPr="0011355B">
        <w:rPr>
          <w:rFonts w:ascii="Times New Roman" w:hAnsi="Times New Roman"/>
          <w:lang w:val="fr-FR"/>
        </w:rPr>
        <w:t xml:space="preserve">e mouvement, vendre des vêtements </w:t>
      </w:r>
      <w:r>
        <w:rPr>
          <w:rFonts w:ascii="Times New Roman" w:hAnsi="Times New Roman"/>
          <w:lang w:val="fr-FR"/>
        </w:rPr>
        <w:t>r</w:t>
      </w:r>
      <w:r w:rsidRPr="0011355B">
        <w:rPr>
          <w:rFonts w:ascii="Times New Roman" w:hAnsi="Times New Roman"/>
          <w:lang w:val="fr-FR"/>
        </w:rPr>
        <w:t>est</w:t>
      </w:r>
      <w:r>
        <w:rPr>
          <w:rFonts w:ascii="Times New Roman" w:hAnsi="Times New Roman"/>
          <w:lang w:val="fr-FR"/>
        </w:rPr>
        <w:t>e</w:t>
      </w:r>
      <w:r w:rsidRPr="0011355B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certes </w:t>
      </w:r>
      <w:r w:rsidRPr="0011355B">
        <w:rPr>
          <w:rFonts w:ascii="Times New Roman" w:hAnsi="Times New Roman"/>
          <w:lang w:val="fr-FR"/>
        </w:rPr>
        <w:t>leur activité</w:t>
      </w:r>
      <w:r>
        <w:rPr>
          <w:rFonts w:ascii="Times New Roman" w:hAnsi="Times New Roman"/>
          <w:lang w:val="fr-FR"/>
        </w:rPr>
        <w:t xml:space="preserve"> principale,</w:t>
      </w:r>
      <w:r w:rsidRPr="0011355B">
        <w:rPr>
          <w:rFonts w:ascii="Times New Roman" w:hAnsi="Times New Roman"/>
          <w:lang w:val="fr-FR"/>
        </w:rPr>
        <w:t xml:space="preserve"> mais elles sont également animé</w:t>
      </w:r>
      <w:r>
        <w:rPr>
          <w:rFonts w:ascii="Times New Roman" w:hAnsi="Times New Roman"/>
          <w:lang w:val="fr-FR"/>
        </w:rPr>
        <w:t xml:space="preserve">es </w:t>
      </w:r>
      <w:r w:rsidRPr="0011355B">
        <w:rPr>
          <w:rFonts w:ascii="Times New Roman" w:hAnsi="Times New Roman"/>
          <w:lang w:val="fr-FR"/>
        </w:rPr>
        <w:t>par le désir d'avoir un impact positif sur la société.</w:t>
      </w:r>
    </w:p>
    <w:p w14:paraId="4A89C453" w14:textId="77777777" w:rsidR="00716E39" w:rsidRPr="0011355B" w:rsidRDefault="00716E39">
      <w:pPr>
        <w:rPr>
          <w:rFonts w:ascii="Times New Roman" w:hAnsi="Times New Roman"/>
          <w:lang w:val="fr-FR"/>
        </w:rPr>
      </w:pPr>
    </w:p>
    <w:p w14:paraId="223D7407" w14:textId="77777777" w:rsidR="00716E39" w:rsidRPr="0011355B" w:rsidRDefault="0011355B">
      <w:pPr>
        <w:rPr>
          <w:b/>
          <w:bCs/>
          <w:lang w:val="fr-FR"/>
        </w:rPr>
      </w:pPr>
      <w:r w:rsidRPr="0011355B">
        <w:rPr>
          <w:rFonts w:ascii="Times New Roman" w:hAnsi="Times New Roman"/>
          <w:lang w:val="fr-FR"/>
        </w:rPr>
        <w:t>La marque de chaussure</w:t>
      </w:r>
      <w:r>
        <w:rPr>
          <w:rFonts w:ascii="Times New Roman" w:hAnsi="Times New Roman"/>
          <w:lang w:val="fr-FR"/>
        </w:rPr>
        <w:t>s</w:t>
      </w:r>
      <w:r w:rsidRPr="0011355B">
        <w:rPr>
          <w:rFonts w:ascii="Times New Roman" w:hAnsi="Times New Roman"/>
          <w:lang w:val="fr-FR"/>
        </w:rPr>
        <w:t xml:space="preserve"> </w:t>
      </w:r>
      <w:r w:rsidRPr="0011355B">
        <w:rPr>
          <w:rFonts w:ascii="Times New Roman" w:hAnsi="Times New Roman"/>
          <w:b/>
          <w:bCs/>
          <w:lang w:val="fr-FR"/>
        </w:rPr>
        <w:t xml:space="preserve">TOMS </w:t>
      </w:r>
      <w:r w:rsidRPr="0011355B">
        <w:rPr>
          <w:rFonts w:ascii="Times New Roman" w:hAnsi="Times New Roman"/>
          <w:lang w:val="fr-FR"/>
        </w:rPr>
        <w:t>est depuis 2006 à la pointe de la mode philanthropique, embrassant la démarche avec sa campagne “One for One”</w:t>
      </w:r>
      <w:r>
        <w:rPr>
          <w:rFonts w:ascii="Times New Roman" w:hAnsi="Times New Roman"/>
          <w:lang w:val="fr-FR"/>
        </w:rPr>
        <w:t>,</w:t>
      </w:r>
      <w:r w:rsidRPr="0011355B">
        <w:rPr>
          <w:rFonts w:ascii="Times New Roman" w:hAnsi="Times New Roman"/>
          <w:lang w:val="fr-FR"/>
        </w:rPr>
        <w:t xml:space="preserve"> où chaque paire de chaussures vendue of</w:t>
      </w:r>
      <w:r>
        <w:rPr>
          <w:rFonts w:ascii="Times New Roman" w:hAnsi="Times New Roman"/>
          <w:lang w:val="fr-FR"/>
        </w:rPr>
        <w:t>fre</w:t>
      </w:r>
      <w:r w:rsidRPr="0011355B">
        <w:rPr>
          <w:rFonts w:ascii="Times New Roman" w:hAnsi="Times New Roman"/>
          <w:lang w:val="fr-FR"/>
        </w:rPr>
        <w:t xml:space="preserve"> une paire à un enfant dans le besoin. La marque a </w:t>
      </w:r>
      <w:r>
        <w:rPr>
          <w:rFonts w:ascii="Times New Roman" w:hAnsi="Times New Roman"/>
          <w:lang w:val="fr-FR"/>
        </w:rPr>
        <w:t>déjà</w:t>
      </w:r>
      <w:r w:rsidRPr="0011355B">
        <w:rPr>
          <w:rFonts w:ascii="Times New Roman" w:hAnsi="Times New Roman"/>
          <w:lang w:val="fr-FR"/>
        </w:rPr>
        <w:t xml:space="preserve"> distribué gracieusement plus de 35 millions de paires dans plus de 70 pays. </w:t>
      </w:r>
      <w:r w:rsidRPr="0011355B">
        <w:rPr>
          <w:rFonts w:ascii="Times New Roman" w:hAnsi="Times New Roman"/>
          <w:bCs/>
          <w:lang w:val="fr-FR"/>
        </w:rPr>
        <w:t>TOMS</w:t>
      </w:r>
      <w:r w:rsidRPr="0011355B">
        <w:rPr>
          <w:rFonts w:ascii="Times New Roman" w:hAnsi="Times New Roman"/>
          <w:b/>
          <w:bCs/>
          <w:lang w:val="fr-FR"/>
        </w:rPr>
        <w:t xml:space="preserve"> </w:t>
      </w:r>
      <w:r w:rsidRPr="0011355B">
        <w:rPr>
          <w:rFonts w:ascii="Times New Roman" w:hAnsi="Times New Roman"/>
          <w:lang w:val="fr-FR"/>
        </w:rPr>
        <w:t>a également accentué son aide humanitaire en rejoignant des programmes d'o</w:t>
      </w:r>
      <w:r>
        <w:rPr>
          <w:rFonts w:ascii="Times New Roman" w:hAnsi="Times New Roman"/>
          <w:lang w:val="fr-FR"/>
        </w:rPr>
        <w:t>phtalmologie, d</w:t>
      </w:r>
      <w:r w:rsidRPr="0011355B">
        <w:rPr>
          <w:rFonts w:ascii="Times New Roman" w:hAnsi="Times New Roman"/>
          <w:lang w:val="fr-FR"/>
        </w:rPr>
        <w:t xml:space="preserve">'eau potable et d'amélioration des conditions d'accouchement. </w:t>
      </w:r>
    </w:p>
    <w:p w14:paraId="2A98FC26" w14:textId="77777777" w:rsidR="00716E39" w:rsidRPr="0011355B" w:rsidRDefault="00716E39">
      <w:pPr>
        <w:rPr>
          <w:rFonts w:ascii="Times New Roman" w:hAnsi="Times New Roman"/>
          <w:lang w:val="fr-FR"/>
        </w:rPr>
      </w:pPr>
    </w:p>
    <w:p w14:paraId="4A0DFBD8" w14:textId="77777777" w:rsidR="00716E39" w:rsidRPr="0011355B" w:rsidRDefault="0011355B">
      <w:pPr>
        <w:rPr>
          <w:lang w:val="fr-FR"/>
        </w:rPr>
      </w:pPr>
      <w:r w:rsidRPr="0011355B">
        <w:rPr>
          <w:rFonts w:ascii="Times New Roman" w:hAnsi="Times New Roman"/>
          <w:b/>
          <w:bCs/>
          <w:lang w:val="fr-FR"/>
        </w:rPr>
        <w:t>Cooper &amp; Ella</w:t>
      </w:r>
      <w:r w:rsidRPr="0011355B">
        <w:rPr>
          <w:rFonts w:ascii="Times New Roman" w:hAnsi="Times New Roman"/>
          <w:lang w:val="fr-FR"/>
        </w:rPr>
        <w:t xml:space="preserve">, une marque américaine de </w:t>
      </w:r>
      <w:r>
        <w:rPr>
          <w:rFonts w:ascii="Times New Roman" w:hAnsi="Times New Roman"/>
          <w:lang w:val="fr-FR"/>
        </w:rPr>
        <w:t xml:space="preserve">prêt-à-porter féminin </w:t>
      </w:r>
      <w:r w:rsidRPr="0011355B">
        <w:rPr>
          <w:rFonts w:ascii="Times New Roman" w:hAnsi="Times New Roman"/>
          <w:lang w:val="fr-FR"/>
        </w:rPr>
        <w:t xml:space="preserve">créée par Kara </w:t>
      </w:r>
      <w:proofErr w:type="spellStart"/>
      <w:r w:rsidRPr="0011355B">
        <w:rPr>
          <w:rFonts w:ascii="Times New Roman" w:hAnsi="Times New Roman"/>
          <w:lang w:val="fr-FR"/>
        </w:rPr>
        <w:t>Mendelso</w:t>
      </w:r>
      <w:r>
        <w:rPr>
          <w:rFonts w:ascii="Times New Roman" w:hAnsi="Times New Roman"/>
          <w:lang w:val="fr-FR"/>
        </w:rPr>
        <w:t>h</w:t>
      </w:r>
      <w:r w:rsidRPr="0011355B">
        <w:rPr>
          <w:rFonts w:ascii="Times New Roman" w:hAnsi="Times New Roman"/>
          <w:lang w:val="fr-FR"/>
        </w:rPr>
        <w:t>n</w:t>
      </w:r>
      <w:proofErr w:type="spellEnd"/>
      <w:r>
        <w:rPr>
          <w:rFonts w:ascii="Times New Roman" w:hAnsi="Times New Roman"/>
          <w:lang w:val="fr-FR"/>
        </w:rPr>
        <w:t>,</w:t>
      </w:r>
      <w:r w:rsidRPr="0011355B">
        <w:rPr>
          <w:rFonts w:ascii="Times New Roman" w:hAnsi="Times New Roman"/>
          <w:lang w:val="fr-FR"/>
        </w:rPr>
        <w:t xml:space="preserve"> s'appuie sur une campagne de </w:t>
      </w:r>
      <w:r>
        <w:rPr>
          <w:rFonts w:ascii="Times New Roman" w:hAnsi="Times New Roman"/>
          <w:lang w:val="fr-FR"/>
        </w:rPr>
        <w:t xml:space="preserve">bienfaisance du même genre avec </w:t>
      </w:r>
      <w:r w:rsidRPr="0011355B">
        <w:rPr>
          <w:rFonts w:ascii="Times New Roman" w:hAnsi="Times New Roman"/>
          <w:lang w:val="fr-FR"/>
        </w:rPr>
        <w:t xml:space="preserve">'EMPOWER'. </w:t>
      </w:r>
      <w:r>
        <w:rPr>
          <w:rFonts w:ascii="Times New Roman" w:hAnsi="Times New Roman"/>
          <w:lang w:val="fr-FR"/>
        </w:rPr>
        <w:t xml:space="preserve">Kara </w:t>
      </w:r>
      <w:proofErr w:type="spellStart"/>
      <w:r w:rsidRPr="0011355B">
        <w:rPr>
          <w:rFonts w:ascii="Times New Roman" w:hAnsi="Times New Roman"/>
          <w:lang w:val="fr-FR"/>
        </w:rPr>
        <w:t>Mendelso</w:t>
      </w:r>
      <w:r>
        <w:rPr>
          <w:rFonts w:ascii="Times New Roman" w:hAnsi="Times New Roman"/>
          <w:lang w:val="fr-FR"/>
        </w:rPr>
        <w:t>hn</w:t>
      </w:r>
      <w:proofErr w:type="spellEnd"/>
      <w:r>
        <w:rPr>
          <w:rFonts w:ascii="Times New Roman" w:hAnsi="Times New Roman"/>
          <w:lang w:val="fr-FR"/>
        </w:rPr>
        <w:t xml:space="preserve"> explique</w:t>
      </w:r>
      <w:r w:rsidRPr="0011355B">
        <w:rPr>
          <w:rFonts w:ascii="Times New Roman" w:hAnsi="Times New Roman"/>
          <w:lang w:val="fr-FR"/>
        </w:rPr>
        <w:t xml:space="preserve"> à </w:t>
      </w:r>
      <w:proofErr w:type="spellStart"/>
      <w:r w:rsidRPr="0011355B">
        <w:rPr>
          <w:rFonts w:ascii="Times New Roman" w:hAnsi="Times New Roman"/>
          <w:b/>
          <w:bCs/>
          <w:lang w:val="fr-FR"/>
        </w:rPr>
        <w:t>WeAr</w:t>
      </w:r>
      <w:proofErr w:type="spellEnd"/>
      <w:r>
        <w:rPr>
          <w:rFonts w:ascii="Times New Roman" w:hAnsi="Times New Roman"/>
          <w:b/>
          <w:bCs/>
          <w:lang w:val="fr-FR"/>
        </w:rPr>
        <w:t> </w:t>
      </w:r>
      <w:r>
        <w:rPr>
          <w:rFonts w:ascii="Times New Roman" w:hAnsi="Times New Roman"/>
          <w:lang w:val="fr-FR"/>
        </w:rPr>
        <w:t>: “I</w:t>
      </w:r>
      <w:r w:rsidRPr="0011355B">
        <w:rPr>
          <w:rFonts w:ascii="Times New Roman" w:hAnsi="Times New Roman"/>
          <w:lang w:val="fr-FR"/>
        </w:rPr>
        <w:t>l était important que la marque se dote d'un système de redistribution efficace</w:t>
      </w:r>
      <w:proofErr w:type="gramStart"/>
      <w:r w:rsidRPr="0011355B">
        <w:rPr>
          <w:rFonts w:ascii="Times New Roman" w:hAnsi="Times New Roman"/>
          <w:lang w:val="fr-FR"/>
        </w:rPr>
        <w:t>… aider</w:t>
      </w:r>
      <w:proofErr w:type="gramEnd"/>
      <w:r w:rsidRPr="0011355B">
        <w:rPr>
          <w:rFonts w:ascii="Times New Roman" w:hAnsi="Times New Roman"/>
          <w:lang w:val="fr-FR"/>
        </w:rPr>
        <w:t xml:space="preserve"> les enfants nous tenait à </w:t>
      </w:r>
      <w:proofErr w:type="spellStart"/>
      <w:r w:rsidRPr="0011355B">
        <w:rPr>
          <w:rFonts w:ascii="Times New Roman" w:hAnsi="Times New Roman"/>
          <w:lang w:val="fr-FR"/>
        </w:rPr>
        <w:t>coeur</w:t>
      </w:r>
      <w:proofErr w:type="spellEnd"/>
      <w:r w:rsidRPr="0011355B">
        <w:rPr>
          <w:rFonts w:ascii="Times New Roman" w:hAnsi="Times New Roman"/>
          <w:lang w:val="fr-FR"/>
        </w:rPr>
        <w:t xml:space="preserve"> et nous pensions que c'était pareil pour nos clients.”</w:t>
      </w:r>
      <w:r>
        <w:rPr>
          <w:lang w:val="fr-FR"/>
        </w:rPr>
        <w:t xml:space="preserve"> </w:t>
      </w:r>
      <w:r>
        <w:rPr>
          <w:rFonts w:ascii="Times New Roman" w:hAnsi="Times New Roman"/>
          <w:lang w:val="fr-FR"/>
        </w:rPr>
        <w:t>Elle crée des pièces pour la f</w:t>
      </w:r>
      <w:r w:rsidRPr="0011355B">
        <w:rPr>
          <w:rFonts w:ascii="Times New Roman" w:hAnsi="Times New Roman"/>
          <w:lang w:val="fr-FR"/>
        </w:rPr>
        <w:t>emme moderne</w:t>
      </w:r>
      <w:r>
        <w:rPr>
          <w:rFonts w:ascii="Times New Roman" w:hAnsi="Times New Roman"/>
          <w:lang w:val="fr-FR"/>
        </w:rPr>
        <w:t>,</w:t>
      </w:r>
      <w:r w:rsidRPr="0011355B">
        <w:rPr>
          <w:rFonts w:ascii="Times New Roman" w:hAnsi="Times New Roman"/>
          <w:lang w:val="fr-FR"/>
        </w:rPr>
        <w:t xml:space="preserve"> tout en offrant dans le même temps des repas </w:t>
      </w:r>
      <w:r>
        <w:rPr>
          <w:rFonts w:ascii="Times New Roman" w:hAnsi="Times New Roman"/>
          <w:lang w:val="fr-FR"/>
        </w:rPr>
        <w:t xml:space="preserve">chauds </w:t>
      </w:r>
      <w:r w:rsidRPr="0011355B">
        <w:rPr>
          <w:rFonts w:ascii="Times New Roman" w:hAnsi="Times New Roman"/>
          <w:lang w:val="fr-FR"/>
        </w:rPr>
        <w:t>aux étudiants de l'école de la Fondat</w:t>
      </w:r>
      <w:r>
        <w:rPr>
          <w:rFonts w:ascii="Times New Roman" w:hAnsi="Times New Roman"/>
          <w:lang w:val="fr-FR"/>
        </w:rPr>
        <w:t>ion Hope en Inde à chaque achat. E</w:t>
      </w:r>
      <w:r w:rsidRPr="0011355B">
        <w:rPr>
          <w:rFonts w:ascii="Times New Roman" w:hAnsi="Times New Roman"/>
          <w:lang w:val="fr-FR"/>
        </w:rPr>
        <w:t>lle s'est engagée à distribuer pas moi</w:t>
      </w:r>
      <w:r>
        <w:rPr>
          <w:rFonts w:ascii="Times New Roman" w:hAnsi="Times New Roman"/>
          <w:lang w:val="fr-FR"/>
        </w:rPr>
        <w:t xml:space="preserve">ns de 100 </w:t>
      </w:r>
      <w:r w:rsidRPr="0011355B">
        <w:rPr>
          <w:rFonts w:ascii="Times New Roman" w:hAnsi="Times New Roman"/>
          <w:lang w:val="fr-FR"/>
        </w:rPr>
        <w:t>000 repas à quelques 400 écoliers pour l'année 2015.</w:t>
      </w:r>
    </w:p>
    <w:p w14:paraId="15837699" w14:textId="77777777" w:rsidR="00716E39" w:rsidRPr="0011355B" w:rsidRDefault="00716E39">
      <w:pPr>
        <w:rPr>
          <w:rFonts w:ascii="Times New Roman" w:hAnsi="Times New Roman"/>
          <w:lang w:val="fr-FR"/>
        </w:rPr>
      </w:pPr>
    </w:p>
    <w:p w14:paraId="6F6978FC" w14:textId="77777777" w:rsidR="00716E39" w:rsidRPr="0011355B" w:rsidRDefault="0011355B">
      <w:pPr>
        <w:rPr>
          <w:rFonts w:ascii="Times New Roman" w:hAnsi="Times New Roman"/>
          <w:b/>
          <w:bCs/>
          <w:lang w:val="fr-FR"/>
        </w:rPr>
      </w:pPr>
      <w:r w:rsidRPr="0011355B">
        <w:rPr>
          <w:rFonts w:ascii="Times New Roman" w:hAnsi="Times New Roman"/>
          <w:b/>
          <w:bCs/>
          <w:lang w:val="fr-FR"/>
        </w:rPr>
        <w:t>Tallis</w:t>
      </w:r>
      <w:r w:rsidRPr="0011355B">
        <w:rPr>
          <w:rFonts w:ascii="Times New Roman" w:hAnsi="Times New Roman"/>
          <w:lang w:val="fr-FR"/>
        </w:rPr>
        <w:t xml:space="preserve">, une marque suisse de fourrures de luxe qui utilise des </w:t>
      </w:r>
      <w:r>
        <w:rPr>
          <w:rFonts w:ascii="Times New Roman" w:hAnsi="Times New Roman"/>
          <w:lang w:val="fr-FR"/>
        </w:rPr>
        <w:t xml:space="preserve">fourrures </w:t>
      </w:r>
      <w:r w:rsidRPr="0011355B">
        <w:rPr>
          <w:rFonts w:ascii="Times New Roman" w:hAnsi="Times New Roman"/>
          <w:lang w:val="fr-FR"/>
        </w:rPr>
        <w:t>issu</w:t>
      </w:r>
      <w:r>
        <w:rPr>
          <w:rFonts w:ascii="Times New Roman" w:hAnsi="Times New Roman"/>
          <w:lang w:val="fr-FR"/>
        </w:rPr>
        <w:t>e</w:t>
      </w:r>
      <w:r w:rsidRPr="0011355B">
        <w:rPr>
          <w:rFonts w:ascii="Times New Roman" w:hAnsi="Times New Roman"/>
          <w:lang w:val="fr-FR"/>
        </w:rPr>
        <w:t xml:space="preserve">s </w:t>
      </w:r>
      <w:r>
        <w:rPr>
          <w:rFonts w:ascii="Times New Roman" w:hAnsi="Times New Roman"/>
          <w:lang w:val="fr-FR"/>
        </w:rPr>
        <w:t xml:space="preserve">de la récupération ou vintage, a été </w:t>
      </w:r>
      <w:r w:rsidRPr="0011355B">
        <w:rPr>
          <w:rFonts w:ascii="Times New Roman" w:hAnsi="Times New Roman"/>
          <w:lang w:val="fr-FR"/>
        </w:rPr>
        <w:t>fondée par Lilly Gilbert</w:t>
      </w:r>
      <w:r>
        <w:rPr>
          <w:rFonts w:ascii="Times New Roman" w:hAnsi="Times New Roman"/>
          <w:lang w:val="fr-FR"/>
        </w:rPr>
        <w:t>. S</w:t>
      </w:r>
      <w:r w:rsidRPr="0011355B">
        <w:rPr>
          <w:rFonts w:ascii="Times New Roman" w:hAnsi="Times New Roman"/>
          <w:lang w:val="fr-FR"/>
        </w:rPr>
        <w:t xml:space="preserve">es années d'expérience dans le développement durable </w:t>
      </w:r>
      <w:r>
        <w:rPr>
          <w:rFonts w:ascii="Times New Roman" w:hAnsi="Times New Roman"/>
          <w:lang w:val="fr-FR"/>
        </w:rPr>
        <w:t>l’ont engagée à appliquer</w:t>
      </w:r>
      <w:r w:rsidRPr="0011355B">
        <w:rPr>
          <w:rFonts w:ascii="Times New Roman" w:hAnsi="Times New Roman"/>
          <w:lang w:val="fr-FR"/>
        </w:rPr>
        <w:t xml:space="preserve"> la même éthique à son entreprise avec </w:t>
      </w:r>
      <w:r>
        <w:rPr>
          <w:rFonts w:ascii="Times New Roman" w:hAnsi="Times New Roman"/>
          <w:lang w:val="fr-FR"/>
        </w:rPr>
        <w:t xml:space="preserve">un </w:t>
      </w:r>
      <w:proofErr w:type="spellStart"/>
      <w:r>
        <w:rPr>
          <w:rFonts w:ascii="Times New Roman" w:hAnsi="Times New Roman"/>
          <w:lang w:val="fr-FR"/>
        </w:rPr>
        <w:t>sourcing</w:t>
      </w:r>
      <w:proofErr w:type="spellEnd"/>
      <w:r>
        <w:rPr>
          <w:rFonts w:ascii="Times New Roman" w:hAnsi="Times New Roman"/>
          <w:lang w:val="fr-FR"/>
        </w:rPr>
        <w:t xml:space="preserve"> éthique</w:t>
      </w:r>
      <w:r w:rsidRPr="0011355B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/>
          <w:lang w:val="fr-FR"/>
        </w:rPr>
        <w:t xml:space="preserve">Lilly </w:t>
      </w:r>
      <w:r w:rsidRPr="0011355B">
        <w:rPr>
          <w:rFonts w:ascii="Times New Roman" w:hAnsi="Times New Roman"/>
          <w:lang w:val="fr-FR"/>
        </w:rPr>
        <w:t>Gilbert encourage les consommateurs à exiger des marques de la transparence grâce au pouvoir des réclamations</w:t>
      </w:r>
      <w:r>
        <w:rPr>
          <w:rFonts w:ascii="Times New Roman" w:hAnsi="Times New Roman"/>
          <w:lang w:val="fr-FR"/>
        </w:rPr>
        <w:t xml:space="preserve"> : “Posez des questions sur les produits, sur</w:t>
      </w:r>
      <w:r w:rsidRPr="0011355B">
        <w:rPr>
          <w:rFonts w:ascii="Times New Roman" w:hAnsi="Times New Roman"/>
          <w:lang w:val="fr-FR"/>
        </w:rPr>
        <w:t xml:space="preserve"> les marques qui les </w:t>
      </w:r>
      <w:r>
        <w:rPr>
          <w:rFonts w:ascii="Times New Roman" w:hAnsi="Times New Roman"/>
          <w:lang w:val="fr-FR"/>
        </w:rPr>
        <w:t>font</w:t>
      </w:r>
      <w:proofErr w:type="gramStart"/>
      <w:r w:rsidRPr="0011355B">
        <w:rPr>
          <w:rFonts w:ascii="Times New Roman" w:hAnsi="Times New Roman"/>
          <w:lang w:val="fr-FR"/>
        </w:rPr>
        <w:t>… la</w:t>
      </w:r>
      <w:proofErr w:type="gramEnd"/>
      <w:r w:rsidRPr="0011355B">
        <w:rPr>
          <w:rFonts w:ascii="Times New Roman" w:hAnsi="Times New Roman"/>
          <w:lang w:val="fr-FR"/>
        </w:rPr>
        <w:t xml:space="preserve"> première étape est de demander, ensuite elles prennent conscience que cela</w:t>
      </w:r>
      <w:r>
        <w:rPr>
          <w:rFonts w:ascii="Times New Roman" w:hAnsi="Times New Roman"/>
          <w:lang w:val="fr-FR"/>
        </w:rPr>
        <w:t xml:space="preserve"> vous importe et vous intéresse</w:t>
      </w:r>
      <w:r w:rsidRPr="0011355B">
        <w:rPr>
          <w:rFonts w:ascii="Times New Roman" w:hAnsi="Times New Roman"/>
          <w:lang w:val="fr-FR"/>
        </w:rPr>
        <w:t>”</w:t>
      </w:r>
      <w:r>
        <w:rPr>
          <w:rFonts w:ascii="Times New Roman" w:hAnsi="Times New Roman"/>
          <w:lang w:val="fr-FR"/>
        </w:rPr>
        <w:t>,</w:t>
      </w:r>
      <w:r w:rsidRPr="0011355B">
        <w:rPr>
          <w:rFonts w:ascii="Times New Roman" w:hAnsi="Times New Roman"/>
          <w:lang w:val="fr-FR"/>
        </w:rPr>
        <w:t xml:space="preserve"> dit-elle.  </w:t>
      </w:r>
    </w:p>
    <w:p w14:paraId="3C535E99" w14:textId="77777777" w:rsidR="00716E39" w:rsidRPr="0011355B" w:rsidRDefault="00716E39">
      <w:pPr>
        <w:rPr>
          <w:rFonts w:ascii="Times New Roman" w:hAnsi="Times New Roman"/>
          <w:lang w:val="fr-FR"/>
        </w:rPr>
      </w:pPr>
    </w:p>
    <w:p w14:paraId="6560E195" w14:textId="77777777" w:rsidR="00716E39" w:rsidRPr="0011355B" w:rsidRDefault="0011355B">
      <w:pPr>
        <w:rPr>
          <w:lang w:val="fr-FR"/>
        </w:rPr>
      </w:pPr>
      <w:r w:rsidRPr="0011355B">
        <w:rPr>
          <w:rFonts w:ascii="Times New Roman" w:hAnsi="Times New Roman"/>
          <w:lang w:val="fr-FR"/>
        </w:rPr>
        <w:t xml:space="preserve">Que se soient les géants </w:t>
      </w:r>
      <w:r>
        <w:rPr>
          <w:rFonts w:ascii="Times New Roman" w:hAnsi="Times New Roman"/>
          <w:lang w:val="fr-FR"/>
        </w:rPr>
        <w:t>de la mode</w:t>
      </w:r>
      <w:r w:rsidRPr="0011355B">
        <w:rPr>
          <w:rFonts w:ascii="Times New Roman" w:hAnsi="Times New Roman"/>
          <w:lang w:val="fr-FR"/>
        </w:rPr>
        <w:t xml:space="preserve"> ou les marques émergentes, le développement durable </w:t>
      </w:r>
      <w:r>
        <w:rPr>
          <w:rFonts w:ascii="Times New Roman" w:hAnsi="Times New Roman"/>
          <w:lang w:val="fr-FR"/>
        </w:rPr>
        <w:t>et la philanthropie sont devenu</w:t>
      </w:r>
      <w:r w:rsidRPr="0011355B">
        <w:rPr>
          <w:rFonts w:ascii="Times New Roman" w:hAnsi="Times New Roman"/>
          <w:lang w:val="fr-FR"/>
        </w:rPr>
        <w:t>s autant prioritaires</w:t>
      </w:r>
      <w:r>
        <w:rPr>
          <w:rFonts w:ascii="Times New Roman" w:hAnsi="Times New Roman"/>
          <w:lang w:val="fr-FR"/>
        </w:rPr>
        <w:t xml:space="preserve"> que la conception textile. ‘</w:t>
      </w:r>
      <w:proofErr w:type="spellStart"/>
      <w:r>
        <w:rPr>
          <w:rFonts w:ascii="Times New Roman" w:hAnsi="Times New Roman"/>
          <w:lang w:val="fr-FR"/>
        </w:rPr>
        <w:t>L</w:t>
      </w:r>
      <w:r w:rsidRPr="0011355B">
        <w:rPr>
          <w:rFonts w:ascii="Times New Roman" w:hAnsi="Times New Roman"/>
          <w:lang w:val="fr-FR"/>
        </w:rPr>
        <w:t>ooker</w:t>
      </w:r>
      <w:proofErr w:type="spellEnd"/>
      <w:r w:rsidRPr="0011355B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le futur’</w:t>
      </w:r>
      <w:r w:rsidRPr="0011355B">
        <w:rPr>
          <w:rFonts w:ascii="Times New Roman" w:hAnsi="Times New Roman"/>
          <w:lang w:val="fr-FR"/>
        </w:rPr>
        <w:t xml:space="preserve"> ne signifie </w:t>
      </w:r>
      <w:r>
        <w:rPr>
          <w:rFonts w:ascii="Times New Roman" w:hAnsi="Times New Roman"/>
          <w:lang w:val="fr-FR"/>
        </w:rPr>
        <w:t>plus seulement refaire sa garde-</w:t>
      </w:r>
      <w:r w:rsidRPr="0011355B">
        <w:rPr>
          <w:rFonts w:ascii="Times New Roman" w:hAnsi="Times New Roman"/>
          <w:lang w:val="fr-FR"/>
        </w:rPr>
        <w:t xml:space="preserve">robe; </w:t>
      </w:r>
      <w:r>
        <w:rPr>
          <w:rFonts w:ascii="Times New Roman" w:hAnsi="Times New Roman"/>
          <w:lang w:val="fr-FR"/>
        </w:rPr>
        <w:t xml:space="preserve">cela implique aussi de </w:t>
      </w:r>
      <w:r w:rsidRPr="0011355B">
        <w:rPr>
          <w:rFonts w:ascii="Times New Roman" w:hAnsi="Times New Roman"/>
          <w:lang w:val="fr-FR"/>
        </w:rPr>
        <w:t>mener des actions soucieuses de l'environne</w:t>
      </w:r>
      <w:r>
        <w:rPr>
          <w:rFonts w:ascii="Times New Roman" w:hAnsi="Times New Roman"/>
          <w:lang w:val="fr-FR"/>
        </w:rPr>
        <w:t>ment et solidaires de la société</w:t>
      </w:r>
      <w:r w:rsidRPr="0011355B">
        <w:rPr>
          <w:rFonts w:ascii="Times New Roman" w:hAnsi="Times New Roman"/>
          <w:lang w:val="fr-FR"/>
        </w:rPr>
        <w:t xml:space="preserve">. </w:t>
      </w:r>
      <w:r w:rsidRPr="0011355B">
        <w:rPr>
          <w:rFonts w:ascii="Times New Roman" w:hAnsi="Times New Roman"/>
          <w:highlight w:val="yellow"/>
          <w:lang w:val="fr-FR"/>
        </w:rPr>
        <w:br/>
      </w:r>
      <w:r w:rsidRPr="0011355B">
        <w:rPr>
          <w:rFonts w:ascii="Times New Roman" w:hAnsi="Times New Roman"/>
          <w:highlight w:val="yellow"/>
          <w:lang w:val="fr-FR"/>
        </w:rPr>
        <w:lastRenderedPageBreak/>
        <w:br/>
      </w:r>
    </w:p>
    <w:p w14:paraId="50BAEE57" w14:textId="77777777" w:rsidR="0011355B" w:rsidRPr="0011355B" w:rsidRDefault="0011355B">
      <w:pPr>
        <w:rPr>
          <w:rFonts w:ascii="Times New Roman" w:hAnsi="Times New Roman"/>
          <w:highlight w:val="yellow"/>
          <w:lang w:val="fr-FR"/>
        </w:rPr>
      </w:pPr>
      <w:r>
        <w:rPr>
          <w:rFonts w:ascii="Times New Roman" w:hAnsi="Times New Roman"/>
          <w:highlight w:val="yellow"/>
          <w:lang w:val="fr-FR"/>
        </w:rPr>
        <w:t xml:space="preserve">Une conscience croissante d’influencer positivement la société nourrit ces marques en coulisses. </w:t>
      </w:r>
    </w:p>
    <w:sectPr w:rsidR="0011355B" w:rsidRPr="0011355B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F78BF"/>
    <w:multiLevelType w:val="multilevel"/>
    <w:tmpl w:val="1C368E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39"/>
    <w:rsid w:val="0011355B"/>
    <w:rsid w:val="00655A40"/>
    <w:rsid w:val="0071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8B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ＭＳ 明朝" w:hAnsi="Cambria" w:cs="Times New Roman"/>
      <w:sz w:val="24"/>
      <w:lang w:val="en-US" w:bidi="ar-SA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ＭＳ 明朝" w:hAnsi="Cambria" w:cs="Times New Roman"/>
      <w:sz w:val="24"/>
      <w:lang w:val="en-US" w:bidi="ar-SA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2487</Characters>
  <Application>Microsoft Macintosh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Groce</dc:creator>
  <cp:lastModifiedBy>iMac</cp:lastModifiedBy>
  <cp:revision>2</cp:revision>
  <dcterms:created xsi:type="dcterms:W3CDTF">2015-08-12T18:34:00Z</dcterms:created>
  <dcterms:modified xsi:type="dcterms:W3CDTF">2015-08-12T18:34:00Z</dcterms:modified>
  <dc:language>fr-FR</dc:language>
</cp:coreProperties>
</file>