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7E791" w14:textId="77777777" w:rsidR="00062501" w:rsidRDefault="00062501">
      <w:pPr>
        <w:rPr>
          <w:rFonts w:ascii="Times" w:hAnsi="Times" w:cs="Times"/>
          <w:sz w:val="28"/>
        </w:rPr>
      </w:pPr>
      <w:r>
        <w:rPr>
          <w:rFonts w:ascii="Times" w:hAnsi="Times" w:cs="Times"/>
          <w:sz w:val="28"/>
        </w:rPr>
        <w:t>TENDANCE</w:t>
      </w:r>
      <w:r w:rsidR="00E262DE">
        <w:rPr>
          <w:rFonts w:ascii="Times" w:hAnsi="Times" w:cs="Times"/>
          <w:sz w:val="28"/>
        </w:rPr>
        <w:t xml:space="preserve"> FEMME</w:t>
      </w:r>
    </w:p>
    <w:p w14:paraId="662B5EFE" w14:textId="77777777" w:rsidR="00062501" w:rsidRDefault="00062501">
      <w:pPr>
        <w:rPr>
          <w:rFonts w:ascii="Times" w:hAnsi="Times" w:cs="Times"/>
          <w:sz w:val="28"/>
        </w:rPr>
      </w:pPr>
    </w:p>
    <w:p w14:paraId="28E834C1" w14:textId="77777777" w:rsidR="00062501" w:rsidRDefault="00062501">
      <w:pPr>
        <w:rPr>
          <w:rFonts w:ascii="Times" w:hAnsi="Times" w:cs="Times"/>
          <w:sz w:val="28"/>
        </w:rPr>
      </w:pPr>
      <w:r>
        <w:rPr>
          <w:rFonts w:ascii="Times" w:hAnsi="Times" w:cs="Times"/>
          <w:sz w:val="28"/>
        </w:rPr>
        <w:t>BELLE</w:t>
      </w:r>
      <w:r w:rsidR="00BD5E29">
        <w:rPr>
          <w:rFonts w:ascii="Times" w:hAnsi="Times" w:cs="Times"/>
          <w:sz w:val="28"/>
        </w:rPr>
        <w:t>S</w:t>
      </w:r>
      <w:r>
        <w:rPr>
          <w:rFonts w:ascii="Times" w:hAnsi="Times" w:cs="Times"/>
          <w:sz w:val="28"/>
        </w:rPr>
        <w:t xml:space="preserve"> EN ROSE</w:t>
      </w:r>
      <w:r>
        <w:rPr>
          <w:rFonts w:ascii="Times" w:hAnsi="Times" w:cs="Times"/>
          <w:sz w:val="28"/>
        </w:rPr>
        <w:br/>
      </w:r>
    </w:p>
    <w:p w14:paraId="6F3C9AF7" w14:textId="77777777" w:rsidR="00062501" w:rsidRDefault="00062501">
      <w:pPr>
        <w:rPr>
          <w:rFonts w:ascii="Times" w:hAnsi="Times" w:cs="Times"/>
          <w:sz w:val="28"/>
        </w:rPr>
      </w:pPr>
      <w:r>
        <w:rPr>
          <w:rFonts w:ascii="Times" w:hAnsi="Times" w:cs="Times"/>
          <w:sz w:val="28"/>
        </w:rPr>
        <w:t xml:space="preserve">Liza </w:t>
      </w:r>
      <w:proofErr w:type="spellStart"/>
      <w:r>
        <w:rPr>
          <w:rFonts w:ascii="Times" w:hAnsi="Times" w:cs="Times"/>
          <w:sz w:val="28"/>
        </w:rPr>
        <w:t>Riccioni</w:t>
      </w:r>
      <w:proofErr w:type="spellEnd"/>
    </w:p>
    <w:p w14:paraId="0311E12F" w14:textId="77777777" w:rsidR="00062501" w:rsidRDefault="00062501">
      <w:pPr>
        <w:rPr>
          <w:rFonts w:ascii="Times" w:hAnsi="Times" w:cs="Times"/>
          <w:sz w:val="28"/>
        </w:rPr>
      </w:pPr>
    </w:p>
    <w:p w14:paraId="5FF86778" w14:textId="77777777" w:rsidR="00062501" w:rsidRDefault="00062501">
      <w:pPr>
        <w:rPr>
          <w:rFonts w:ascii="Times" w:hAnsi="Times" w:cs="Times"/>
          <w:sz w:val="28"/>
        </w:rPr>
      </w:pPr>
      <w:r>
        <w:rPr>
          <w:rFonts w:ascii="Times" w:hAnsi="Times" w:cs="Times"/>
          <w:sz w:val="28"/>
        </w:rPr>
        <w:t>LA NUANCE ULTRA FÉMININE DE LA SAISON</w:t>
      </w:r>
    </w:p>
    <w:p w14:paraId="57A6448E" w14:textId="77777777" w:rsidR="00062501" w:rsidRDefault="00062501">
      <w:pPr>
        <w:rPr>
          <w:rFonts w:ascii="Times" w:hAnsi="Times" w:cs="Times"/>
          <w:sz w:val="28"/>
        </w:rPr>
      </w:pPr>
    </w:p>
    <w:p w14:paraId="20A0E3E3" w14:textId="77777777" w:rsidR="00062501" w:rsidRDefault="00753818">
      <w:pPr>
        <w:rPr>
          <w:rFonts w:ascii="Times" w:hAnsi="Times" w:cs="Times"/>
          <w:sz w:val="28"/>
        </w:rPr>
      </w:pPr>
      <w:r>
        <w:rPr>
          <w:rFonts w:ascii="Times" w:hAnsi="Times" w:cs="Times"/>
          <w:sz w:val="28"/>
        </w:rPr>
        <w:t>Pour échapper à la morosité ambiante</w:t>
      </w:r>
      <w:r w:rsidR="00247AAC">
        <w:rPr>
          <w:rFonts w:ascii="Times" w:hAnsi="Times" w:cs="Times"/>
          <w:sz w:val="28"/>
        </w:rPr>
        <w:t>,</w:t>
      </w:r>
      <w:r>
        <w:rPr>
          <w:rFonts w:ascii="Times" w:hAnsi="Times" w:cs="Times"/>
          <w:sz w:val="28"/>
        </w:rPr>
        <w:t xml:space="preserve"> les créateurs ont décidé d’adoucir le vestiaire estival dans un r</w:t>
      </w:r>
      <w:r w:rsidR="005050CB">
        <w:rPr>
          <w:rFonts w:ascii="Times" w:hAnsi="Times" w:cs="Times"/>
          <w:sz w:val="28"/>
        </w:rPr>
        <w:t>egistre poétique de rose poudré</w:t>
      </w:r>
      <w:r>
        <w:rPr>
          <w:rFonts w:ascii="Times" w:hAnsi="Times" w:cs="Times"/>
          <w:sz w:val="28"/>
        </w:rPr>
        <w:t xml:space="preserve">. </w:t>
      </w:r>
    </w:p>
    <w:p w14:paraId="57534F4F" w14:textId="77777777" w:rsidR="00AD7B26" w:rsidRDefault="00AD7B26"/>
    <w:p w14:paraId="32166D5B" w14:textId="77777777" w:rsidR="00062501" w:rsidRPr="00062501" w:rsidRDefault="00753818">
      <w:r>
        <w:rPr>
          <w:rFonts w:ascii="Times" w:hAnsi="Times" w:cs="Times"/>
          <w:sz w:val="28"/>
        </w:rPr>
        <w:t>Sur une silhouette structurée ou bien fluide, ces teintes dou</w:t>
      </w:r>
      <w:r w:rsidR="00247AAC">
        <w:rPr>
          <w:rFonts w:ascii="Times" w:hAnsi="Times" w:cs="Times"/>
          <w:sz w:val="28"/>
        </w:rPr>
        <w:t>ces envahissent les podiums des</w:t>
      </w:r>
      <w:r>
        <w:rPr>
          <w:rFonts w:ascii="Times" w:hAnsi="Times" w:cs="Times"/>
          <w:sz w:val="28"/>
        </w:rPr>
        <w:t xml:space="preserve"> collections Croisière 2016.</w:t>
      </w:r>
      <w:r w:rsidR="00062501">
        <w:t xml:space="preserve"> </w:t>
      </w:r>
      <w:r>
        <w:rPr>
          <w:rFonts w:ascii="Times" w:hAnsi="Times" w:cs="Times"/>
          <w:sz w:val="28"/>
        </w:rPr>
        <w:t xml:space="preserve">Chez </w:t>
      </w:r>
      <w:r w:rsidRPr="00062501">
        <w:rPr>
          <w:rFonts w:ascii="Times" w:hAnsi="Times" w:cs="Times"/>
          <w:b/>
          <w:sz w:val="28"/>
        </w:rPr>
        <w:t>Chloé</w:t>
      </w:r>
      <w:r>
        <w:rPr>
          <w:rFonts w:ascii="Times" w:hAnsi="Times" w:cs="Times"/>
          <w:sz w:val="28"/>
        </w:rPr>
        <w:t>, la sensualité est à l’honneur avec des nuances tendre</w:t>
      </w:r>
      <w:r w:rsidR="00247AAC">
        <w:rPr>
          <w:rFonts w:ascii="Times" w:hAnsi="Times" w:cs="Times"/>
          <w:sz w:val="28"/>
        </w:rPr>
        <w:t>s de rose antique sur des drapé</w:t>
      </w:r>
      <w:r>
        <w:rPr>
          <w:rFonts w:ascii="Times" w:hAnsi="Times" w:cs="Times"/>
          <w:sz w:val="28"/>
        </w:rPr>
        <w:t xml:space="preserve">s de robes qui volent au vent pour une touche de romantisme. </w:t>
      </w:r>
    </w:p>
    <w:p w14:paraId="216E05DD" w14:textId="77777777" w:rsidR="00AD7B26" w:rsidRDefault="00AD7B26"/>
    <w:p w14:paraId="14E3C5E8" w14:textId="77777777" w:rsidR="00062501" w:rsidRDefault="00753818">
      <w:pPr>
        <w:rPr>
          <w:rFonts w:ascii="Times" w:hAnsi="Times" w:cs="Times"/>
          <w:sz w:val="28"/>
        </w:rPr>
      </w:pPr>
      <w:r>
        <w:rPr>
          <w:rFonts w:ascii="Times" w:hAnsi="Times" w:cs="Times"/>
          <w:sz w:val="28"/>
        </w:rPr>
        <w:t xml:space="preserve">Une tendance qui fait aussi l’unanimité chez </w:t>
      </w:r>
      <w:r w:rsidRPr="00062501">
        <w:rPr>
          <w:rFonts w:ascii="Times" w:hAnsi="Times" w:cs="Times"/>
          <w:b/>
          <w:sz w:val="28"/>
        </w:rPr>
        <w:t>Jason Wu</w:t>
      </w:r>
      <w:r>
        <w:rPr>
          <w:rFonts w:ascii="Times" w:hAnsi="Times" w:cs="Times"/>
          <w:sz w:val="28"/>
        </w:rPr>
        <w:t xml:space="preserve">, qui nous apporte un vent de fraicheur avec ses fourrures aux teintes pastel et ses vestes géométriques aux couleurs paraissant tout droit sorties d’une palette de maquillage. Entre allure classique, jeux de volumes et lignes précises, le rose poudré s’installe pour un condensé de chic contemporain. Chez </w:t>
      </w:r>
      <w:r w:rsidRPr="00062501">
        <w:rPr>
          <w:rFonts w:ascii="Times" w:hAnsi="Times" w:cs="Times"/>
          <w:b/>
          <w:sz w:val="28"/>
        </w:rPr>
        <w:t xml:space="preserve">Max </w:t>
      </w:r>
      <w:proofErr w:type="spellStart"/>
      <w:r w:rsidRPr="00062501">
        <w:rPr>
          <w:rFonts w:ascii="Times" w:hAnsi="Times" w:cs="Times"/>
          <w:b/>
          <w:sz w:val="28"/>
        </w:rPr>
        <w:t>Mara</w:t>
      </w:r>
      <w:proofErr w:type="spellEnd"/>
      <w:r>
        <w:rPr>
          <w:rFonts w:ascii="Times" w:hAnsi="Times" w:cs="Times"/>
          <w:sz w:val="28"/>
        </w:rPr>
        <w:t xml:space="preserve"> et </w:t>
      </w:r>
      <w:r w:rsidRPr="00062501">
        <w:rPr>
          <w:rFonts w:ascii="Times" w:hAnsi="Times" w:cs="Times"/>
          <w:b/>
          <w:sz w:val="28"/>
        </w:rPr>
        <w:t>Stella McCartney</w:t>
      </w:r>
      <w:r>
        <w:rPr>
          <w:rFonts w:ascii="Times" w:hAnsi="Times" w:cs="Times"/>
          <w:sz w:val="28"/>
        </w:rPr>
        <w:t xml:space="preserve"> les matières fluides se confondent avec la carnation du corps sur une silhouette qui se dévoile tout en subtilité avec jeux de transparen</w:t>
      </w:r>
      <w:r w:rsidR="00247AAC">
        <w:rPr>
          <w:rFonts w:ascii="Times" w:hAnsi="Times" w:cs="Times"/>
          <w:sz w:val="28"/>
        </w:rPr>
        <w:t>ce et de superpositions pour un</w:t>
      </w:r>
      <w:r>
        <w:rPr>
          <w:rFonts w:ascii="Times" w:hAnsi="Times" w:cs="Times"/>
          <w:sz w:val="28"/>
        </w:rPr>
        <w:t xml:space="preserve"> effet </w:t>
      </w:r>
      <w:proofErr w:type="spellStart"/>
      <w:r>
        <w:rPr>
          <w:rFonts w:ascii="Times" w:hAnsi="Times" w:cs="Times"/>
          <w:sz w:val="28"/>
        </w:rPr>
        <w:t>babydoll</w:t>
      </w:r>
      <w:proofErr w:type="spellEnd"/>
      <w:r>
        <w:rPr>
          <w:rFonts w:ascii="Times" w:hAnsi="Times" w:cs="Times"/>
          <w:sz w:val="28"/>
        </w:rPr>
        <w:t>.</w:t>
      </w:r>
    </w:p>
    <w:p w14:paraId="012C07DD" w14:textId="77777777" w:rsidR="00AD7B26" w:rsidRDefault="00AD7B26"/>
    <w:p w14:paraId="11364DB4" w14:textId="77777777" w:rsidR="00AD7B26" w:rsidRDefault="00753818">
      <w:r>
        <w:rPr>
          <w:rFonts w:ascii="Times" w:hAnsi="Times" w:cs="Times"/>
          <w:sz w:val="28"/>
        </w:rPr>
        <w:t xml:space="preserve">Pas de demi-mesure chez </w:t>
      </w:r>
      <w:r w:rsidRPr="00062501">
        <w:rPr>
          <w:rFonts w:ascii="Times" w:hAnsi="Times" w:cs="Times"/>
          <w:b/>
          <w:sz w:val="28"/>
        </w:rPr>
        <w:t>Christian Dior</w:t>
      </w:r>
      <w:r>
        <w:rPr>
          <w:rFonts w:ascii="Times" w:hAnsi="Times" w:cs="Times"/>
          <w:sz w:val="28"/>
        </w:rPr>
        <w:t xml:space="preserve"> qui nous invite au voyage dans un décor hors du commun : le Palais Bulles de Pierre Cardin </w:t>
      </w:r>
      <w:r w:rsidR="00247AAC">
        <w:rPr>
          <w:rFonts w:ascii="Times" w:hAnsi="Times" w:cs="Times"/>
          <w:sz w:val="28"/>
        </w:rPr>
        <w:t>au bord de la Méditerranée, lui-</w:t>
      </w:r>
      <w:r>
        <w:rPr>
          <w:rFonts w:ascii="Times" w:hAnsi="Times" w:cs="Times"/>
          <w:sz w:val="28"/>
        </w:rPr>
        <w:t xml:space="preserve">même paré d’une teinte effet </w:t>
      </w:r>
      <w:proofErr w:type="spellStart"/>
      <w:r>
        <w:rPr>
          <w:rFonts w:ascii="Times" w:hAnsi="Times" w:cs="Times"/>
          <w:sz w:val="28"/>
        </w:rPr>
        <w:t>terracotta</w:t>
      </w:r>
      <w:proofErr w:type="spellEnd"/>
      <w:r>
        <w:rPr>
          <w:rFonts w:ascii="Times" w:hAnsi="Times" w:cs="Times"/>
          <w:sz w:val="28"/>
        </w:rPr>
        <w:t xml:space="preserve"> qui se fond dans les collines de L’Estérel. Le rose poudré est donc bel et bien au rendez-vous, in</w:t>
      </w:r>
      <w:r w:rsidR="00247AAC">
        <w:rPr>
          <w:rFonts w:ascii="Times" w:hAnsi="Times" w:cs="Times"/>
          <w:sz w:val="28"/>
        </w:rPr>
        <w:t xml:space="preserve">fusant les créations épurées et </w:t>
      </w:r>
      <w:r>
        <w:rPr>
          <w:rFonts w:ascii="Times" w:hAnsi="Times" w:cs="Times"/>
          <w:sz w:val="28"/>
        </w:rPr>
        <w:t xml:space="preserve">délicates de Raf </w:t>
      </w:r>
      <w:proofErr w:type="spellStart"/>
      <w:r>
        <w:rPr>
          <w:rFonts w:ascii="Times" w:hAnsi="Times" w:cs="Times"/>
          <w:sz w:val="28"/>
        </w:rPr>
        <w:t>Simons</w:t>
      </w:r>
      <w:proofErr w:type="spellEnd"/>
      <w:r>
        <w:rPr>
          <w:rFonts w:ascii="Times" w:hAnsi="Times" w:cs="Times"/>
          <w:sz w:val="28"/>
        </w:rPr>
        <w:t xml:space="preserve"> pour la maison de l’avenue Montaigne, avec une collection lumineuse et une silhouette </w:t>
      </w:r>
      <w:r w:rsidR="00062501">
        <w:rPr>
          <w:rFonts w:ascii="Times" w:hAnsi="Times" w:cs="Times"/>
          <w:sz w:val="28"/>
        </w:rPr>
        <w:t>ultra féminine</w:t>
      </w:r>
      <w:r>
        <w:rPr>
          <w:rFonts w:ascii="Times" w:hAnsi="Times" w:cs="Times"/>
          <w:sz w:val="28"/>
        </w:rPr>
        <w:t>. La beauté naturelle de ces pigments s’accord</w:t>
      </w:r>
      <w:r w:rsidR="00247AAC">
        <w:rPr>
          <w:rFonts w:ascii="Times" w:hAnsi="Times" w:cs="Times"/>
          <w:sz w:val="28"/>
        </w:rPr>
        <w:t>e parfaitement à l’atmosphère "douce, ludique et infantile"</w:t>
      </w:r>
      <w:r>
        <w:rPr>
          <w:rFonts w:ascii="Times" w:hAnsi="Times" w:cs="Times"/>
          <w:sz w:val="28"/>
        </w:rPr>
        <w:t xml:space="preserve"> que le créateur a imaginé pour la croisière 2016, ainsi que sur l</w:t>
      </w:r>
      <w:r w:rsidR="00247AAC">
        <w:rPr>
          <w:rFonts w:ascii="Times" w:hAnsi="Times" w:cs="Times"/>
          <w:sz w:val="28"/>
        </w:rPr>
        <w:t xml:space="preserve">es silhouettes new look et ses </w:t>
      </w:r>
      <w:bookmarkStart w:id="0" w:name="_GoBack"/>
      <w:bookmarkEnd w:id="0"/>
      <w:r>
        <w:rPr>
          <w:rFonts w:ascii="Times" w:hAnsi="Times" w:cs="Times"/>
          <w:sz w:val="28"/>
        </w:rPr>
        <w:t>vestes Bar poudrées.</w:t>
      </w:r>
    </w:p>
    <w:p w14:paraId="6B4FB081" w14:textId="77777777" w:rsidR="00AD7B26" w:rsidRDefault="00AD7B26"/>
    <w:p w14:paraId="6B334075" w14:textId="77777777" w:rsidR="00AD7B26" w:rsidRDefault="00AD7B26"/>
    <w:p w14:paraId="283CA6D7" w14:textId="77777777" w:rsidR="00AD7B26" w:rsidRDefault="00AD7B26"/>
    <w:p w14:paraId="39D953F5" w14:textId="77777777" w:rsidR="00AD7B26" w:rsidRDefault="00AD7B26"/>
    <w:sectPr w:rsidR="00AD7B26" w:rsidSect="00AD7B26">
      <w:pgSz w:w="1190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FELayout/>
    <w:compatSetting w:name="compatibilityMode" w:uri="http://schemas.microsoft.com/office/word" w:val="12"/>
  </w:compat>
  <w:rsids>
    <w:rsidRoot w:val="00AD7B26"/>
    <w:rsid w:val="00062501"/>
    <w:rsid w:val="00247AAC"/>
    <w:rsid w:val="005050CB"/>
    <w:rsid w:val="00711704"/>
    <w:rsid w:val="00753818"/>
    <w:rsid w:val="00A71506"/>
    <w:rsid w:val="00AD7B26"/>
    <w:rsid w:val="00BD5E29"/>
    <w:rsid w:val="00E262DE"/>
    <w:rsid w:val="00F36FF0"/>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E2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5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CocoaOOXMLWriter/1343.16</generator>
</meta>
</file>

<file path=customXml/itemProps1.xml><?xml version="1.0" encoding="utf-8"?>
<ds:datastoreItem xmlns:ds="http://schemas.openxmlformats.org/officeDocument/2006/customXml" ds:itemID="{A91FDC14-534C-6448-912E-6B6A49D8F52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271</Words>
  <Characters>1491</Characters>
  <Application>Microsoft Macintosh Word</Application>
  <DocSecurity>0</DocSecurity>
  <Lines>12</Lines>
  <Paragraphs>3</Paragraphs>
  <ScaleCrop>false</ScaleCrop>
  <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Riccioni</dc:creator>
  <cp:lastModifiedBy>iMac</cp:lastModifiedBy>
  <cp:revision>8</cp:revision>
  <dcterms:created xsi:type="dcterms:W3CDTF">2015-07-30T18:52:00Z</dcterms:created>
  <dcterms:modified xsi:type="dcterms:W3CDTF">2015-08-05T18:27:00Z</dcterms:modified>
</cp:coreProperties>
</file>