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ACTUALIZACIÓN DE MERCADO</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CONVERSACIONES DE NEGOCIO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CAMPOMAGGI </w:t>
        <w:br w:type="textWrapping"/>
        <w:t xml:space="preserve">AHORA CON ZAPATOS</w:t>
      </w:r>
    </w:p>
    <w:p w:rsidR="00000000" w:rsidDel="00000000" w:rsidP="00000000" w:rsidRDefault="00000000" w:rsidRPr="00000000">
      <w:pPr>
        <w:widowControl w:val="0"/>
        <w:contextualSpacing w:val="0"/>
      </w:pPr>
      <w:bookmarkStart w:colFirst="0" w:colLast="0" w:name="h.on0nv4k93zx9" w:id="0"/>
      <w:bookmarkEnd w:id="0"/>
      <w:r w:rsidDel="00000000" w:rsidR="00000000" w:rsidRPr="00000000">
        <w:rPr>
          <w:rFonts w:ascii="Times New Roman" w:cs="Times New Roman" w:eastAsia="Times New Roman" w:hAnsi="Times New Roman"/>
          <w:rtl w:val="0"/>
        </w:rPr>
        <w:t xml:space="preserve">PV 2016 marca un importante inicio para la marca italiana de accesorios </w:t>
      </w:r>
      <w:r w:rsidDel="00000000" w:rsidR="00000000" w:rsidRPr="00000000">
        <w:rPr>
          <w:rFonts w:ascii="Times New Roman" w:cs="Times New Roman" w:eastAsia="Times New Roman" w:hAnsi="Times New Roman"/>
          <w:b w:val="1"/>
          <w:rtl w:val="0"/>
        </w:rPr>
        <w:t xml:space="preserve">Campomaggi</w:t>
      </w:r>
      <w:r w:rsidDel="00000000" w:rsidR="00000000" w:rsidRPr="00000000">
        <w:rPr>
          <w:rFonts w:ascii="Times New Roman" w:cs="Times New Roman" w:eastAsia="Times New Roman" w:hAnsi="Times New Roman"/>
          <w:rtl w:val="0"/>
        </w:rPr>
        <w:t xml:space="preserve">, con la introducción de la colección de zapatos para mujer por primera vez. Nueve estilos incluyendo sandalias planas en piel, flip-flops, zuecos y tacones de 7cm en madera. Detalles decorativos incluyen tachuelas en forma de flores o pirámides, mientras que las suelas son siempre teñidas en marrón con el clásico logo en cuero de Campomaggi.</w:t>
      </w:r>
    </w:p>
    <w:p w:rsidR="00000000" w:rsidDel="00000000" w:rsidP="00000000" w:rsidRDefault="00000000" w:rsidRPr="00000000">
      <w:pPr>
        <w:widowControl w:val="0"/>
        <w:contextualSpacing w:val="0"/>
      </w:pPr>
      <w:bookmarkStart w:colFirst="0" w:colLast="0" w:name="h.gjdgxs" w:id="1"/>
      <w:bookmarkEnd w:id="1"/>
      <w:hyperlink r:id="rId5">
        <w:r w:rsidDel="00000000" w:rsidR="00000000" w:rsidRPr="00000000">
          <w:rPr>
            <w:rFonts w:ascii="Times New Roman" w:cs="Times New Roman" w:eastAsia="Times New Roman" w:hAnsi="Times New Roman"/>
            <w:color w:val="0000ff"/>
            <w:u w:val="single"/>
            <w:rtl w:val="0"/>
          </w:rPr>
          <w:t xml:space="preserve">www.campomaggi.it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ISETAN MITSUKOSHI </w:t>
        <w:br w:type="textWrapping"/>
        <w:t xml:space="preserve">APERTURA EN PARÍS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En invierno de 2015, </w:t>
      </w:r>
      <w:r w:rsidDel="00000000" w:rsidR="00000000" w:rsidRPr="00000000">
        <w:rPr>
          <w:rFonts w:ascii="Times New Roman" w:cs="Times New Roman" w:eastAsia="Times New Roman" w:hAnsi="Times New Roman"/>
          <w:b w:val="1"/>
          <w:rtl w:val="0"/>
        </w:rPr>
        <w:t xml:space="preserve">Isetan Mitsukoshi</w:t>
      </w:r>
      <w:r w:rsidDel="00000000" w:rsidR="00000000" w:rsidRPr="00000000">
        <w:rPr>
          <w:rFonts w:ascii="Times New Roman" w:cs="Times New Roman" w:eastAsia="Times New Roman" w:hAnsi="Times New Roman"/>
          <w:rtl w:val="0"/>
        </w:rPr>
        <w:t xml:space="preserve"> abrirá una nueva tienda en París. La ubicación será en la primera planta de la Maison de la culture du Japon à Paris (Casa de la cultura japonesa de París) sobre una superficie de 87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Desde 2011, Isetan Mitsukoshi ha estado introduciendo artesanía  y creaciones tradicionales especiales a través de la campaña JAPAN SENSES. En 2013, abrió una tienda pop-up en Nueva York por un periodo limitado de tiempo. Actualmente está considerando la apertura de tiendas de tamaño más reducido como vía para ofrecer una nueva proposición de valor para mercados maduros en lugares como Europa y América. La tienda de París servirá como una tienda piloto con el propósito de recoger y diseminar información.                                                     </w:t>
      </w:r>
      <w:hyperlink r:id="rId6">
        <w:r w:rsidDel="00000000" w:rsidR="00000000" w:rsidRPr="00000000">
          <w:rPr>
            <w:rFonts w:ascii="Times New Roman" w:cs="Times New Roman" w:eastAsia="Times New Roman" w:hAnsi="Times New Roman"/>
            <w:color w:val="0000ff"/>
            <w:u w:val="single"/>
            <w:rtl w:val="0"/>
          </w:rPr>
          <w:t xml:space="preserve">www.imhds.co.jp</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MORESCHI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WALKING PLEASURE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Como parte de su 70ª aniversario, </w:t>
      </w:r>
      <w:r w:rsidDel="00000000" w:rsidR="00000000" w:rsidRPr="00000000">
        <w:rPr>
          <w:rFonts w:ascii="Times New Roman" w:cs="Times New Roman" w:eastAsia="Times New Roman" w:hAnsi="Times New Roman"/>
          <w:b w:val="1"/>
          <w:rtl w:val="0"/>
        </w:rPr>
        <w:t xml:space="preserve">Moreschi </w:t>
      </w:r>
      <w:r w:rsidDel="00000000" w:rsidR="00000000" w:rsidRPr="00000000">
        <w:rPr>
          <w:rFonts w:ascii="Times New Roman" w:cs="Times New Roman" w:eastAsia="Times New Roman" w:hAnsi="Times New Roman"/>
          <w:rtl w:val="0"/>
        </w:rPr>
        <w:t xml:space="preserve">celebrará el evento con una exposición especial en la Triennale de Milán desde el 15 de septiembre al 4 de octubre de 2015. Walking Pleasure será la instalación multisensorial narrando la historia sobre el significado de ‘Moreschi walking’, la cual ha sido la misión de la marca italiana de calzado desde 1946. Es un viaje interactivo a lo largo de la historia de la marca, desde su oficina central en Vigevano a todo el mundo. A finales de octubre, la compañía también publicará un libro de aniversario.</w:t>
      </w:r>
    </w:p>
    <w:p w:rsidR="00000000" w:rsidDel="00000000" w:rsidP="00000000" w:rsidRDefault="00000000" w:rsidRPr="00000000">
      <w:pPr>
        <w:contextualSpacing w:val="0"/>
      </w:pPr>
      <w:hyperlink r:id="rId7">
        <w:r w:rsidDel="00000000" w:rsidR="00000000" w:rsidRPr="00000000">
          <w:rPr>
            <w:rFonts w:ascii="Times New Roman" w:cs="Times New Roman" w:eastAsia="Times New Roman" w:hAnsi="Times New Roman"/>
            <w:color w:val="0000ff"/>
            <w:u w:val="single"/>
            <w:rtl w:val="0"/>
          </w:rPr>
          <w:t xml:space="preserve">www.moreschi.it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SMITH’S AMERICAN </w:t>
        <w:br w:type="textWrapping"/>
        <w:t xml:space="preserve">COLECCIÓN CÁPSULA CON MICHELA GOLDSCHMIED</w:t>
        <w:br w:type="textWrapping"/>
      </w:r>
      <w:r w:rsidDel="00000000" w:rsidR="00000000" w:rsidRPr="00000000">
        <w:rPr>
          <w:rFonts w:ascii="Times New Roman" w:cs="Times New Roman" w:eastAsia="Times New Roman" w:hAnsi="Times New Roman"/>
          <w:rtl w:val="0"/>
        </w:rPr>
        <w:t xml:space="preserve">La marca americana de workerwear </w:t>
      </w:r>
      <w:r w:rsidDel="00000000" w:rsidR="00000000" w:rsidRPr="00000000">
        <w:rPr>
          <w:rFonts w:ascii="Times New Roman" w:cs="Times New Roman" w:eastAsia="Times New Roman" w:hAnsi="Times New Roman"/>
          <w:b w:val="1"/>
          <w:rtl w:val="0"/>
        </w:rPr>
        <w:t xml:space="preserve">Smith’s American</w:t>
      </w:r>
      <w:r w:rsidDel="00000000" w:rsidR="00000000" w:rsidRPr="00000000">
        <w:rPr>
          <w:rFonts w:ascii="Times New Roman" w:cs="Times New Roman" w:eastAsia="Times New Roman" w:hAnsi="Times New Roman"/>
          <w:rtl w:val="0"/>
        </w:rPr>
        <w:t xml:space="preserve">, fundada en Brooklyn en 1906, ha lanzado una nueva colección cápsula con </w:t>
      </w:r>
      <w:r w:rsidDel="00000000" w:rsidR="00000000" w:rsidRPr="00000000">
        <w:rPr>
          <w:rFonts w:ascii="Times New Roman" w:cs="Times New Roman" w:eastAsia="Times New Roman" w:hAnsi="Times New Roman"/>
          <w:b w:val="1"/>
          <w:rtl w:val="0"/>
        </w:rPr>
        <w:t xml:space="preserve">Michela Goldschmied</w:t>
      </w:r>
      <w:r w:rsidDel="00000000" w:rsidR="00000000" w:rsidRPr="00000000">
        <w:rPr>
          <w:rFonts w:ascii="Times New Roman" w:cs="Times New Roman" w:eastAsia="Times New Roman" w:hAnsi="Times New Roman"/>
          <w:rtl w:val="0"/>
        </w:rPr>
        <w:t xml:space="preserve">, esposa del “Padrino del Denim” Adriano Goldschmied. La gama incluye no sólo una selección de jeans y petos en diferentes cortes, colores y lavados, sino también monos en un material ligero italiano con muchas cremalleras, y chaquetas estilo trencas. Michela Goldschmied dice: “He combinado el concepto de workerwear con estilos más clásicos y femeninos. Prendas que quieres ponerte cuando te levantas por la mañana”. </w:t>
      </w:r>
    </w:p>
    <w:p w:rsidR="00000000" w:rsidDel="00000000" w:rsidP="00000000" w:rsidRDefault="00000000" w:rsidRPr="00000000">
      <w:pPr>
        <w:contextualSpacing w:val="0"/>
      </w:pPr>
      <w:hyperlink r:id="rId8">
        <w:r w:rsidDel="00000000" w:rsidR="00000000" w:rsidRPr="00000000">
          <w:rPr>
            <w:rFonts w:ascii="Times New Roman" w:cs="Times New Roman" w:eastAsia="Times New Roman" w:hAnsi="Times New Roman"/>
            <w:color w:val="0000ff"/>
            <w:u w:val="single"/>
            <w:rtl w:val="0"/>
          </w:rPr>
          <w:t xml:space="preserve">www.smithsamerican.eu</w:t>
        </w:r>
      </w:hyperlink>
      <w:r w:rsidDel="00000000" w:rsidR="00000000" w:rsidRPr="00000000">
        <w:rPr>
          <w:rFonts w:ascii="Times New Roman" w:cs="Times New Roman" w:eastAsia="Times New Roman" w:hAnsi="Times New Roman"/>
          <w:i w:val="0"/>
          <w:rtl w:val="0"/>
        </w:rPr>
        <w:t xml:space="preserve"> </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b w:val="1"/>
          <w:color w:val="000000"/>
          <w:sz w:val="24"/>
          <w:szCs w:val="24"/>
          <w:rtl w:val="0"/>
        </w:rPr>
        <w:t xml:space="preserve">SHINOLA</w:t>
        <w:br w:type="textWrapping"/>
        <w:t xml:space="preserve">DOBLE ES</w:t>
      </w:r>
      <w:r w:rsidDel="00000000" w:rsidR="00000000" w:rsidRPr="00000000">
        <w:rPr>
          <w:rFonts w:ascii="Times New Roman" w:cs="Times New Roman" w:eastAsia="Times New Roman" w:hAnsi="Times New Roman"/>
          <w:b w:val="1"/>
          <w:rtl w:val="0"/>
        </w:rPr>
        <w:t xml:space="preserve">PACIO MINORISTA EN LONDRES</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Fonts w:ascii="Times New Roman" w:cs="Times New Roman" w:eastAsia="Times New Roman" w:hAnsi="Times New Roman"/>
          <w:rtl w:val="0"/>
        </w:rPr>
        <w:t xml:space="preserve">La marca minorista de EE.UU. </w:t>
      </w:r>
      <w:r w:rsidDel="00000000" w:rsidR="00000000" w:rsidRPr="00000000">
        <w:rPr>
          <w:rFonts w:ascii="Times New Roman" w:cs="Times New Roman" w:eastAsia="Times New Roman" w:hAnsi="Times New Roman"/>
          <w:b w:val="1"/>
          <w:rtl w:val="0"/>
        </w:rPr>
        <w:t xml:space="preserve">Shinola </w:t>
      </w:r>
      <w:r w:rsidDel="00000000" w:rsidR="00000000" w:rsidRPr="00000000">
        <w:rPr>
          <w:rFonts w:ascii="Times New Roman" w:cs="Times New Roman" w:eastAsia="Times New Roman" w:hAnsi="Times New Roman"/>
          <w:rtl w:val="0"/>
        </w:rPr>
        <w:t xml:space="preserve">doblará su espacio minorista en Newburgh Street en Londres este otoño tras su exitoso primer año. La nueva tienda ocupará dos plantas con un total de 125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presentando una selección completa de las deseadas bicicletas, artículos de piel, relojes y bolsos de Shinola. La marca fue fundada como productor de abrillantador para zapatos de pequeña escala por Shinola-Bixby Corporation en Nueva York en 1907. El negocio creció y la compañía es tan conocida que habitualmente se hace referencia de ella en la cultura popular, incluyendo canciones y películas. </w:t>
      </w: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rFonts w:ascii="Times New Roman" w:cs="Times New Roman" w:eastAsia="Times New Roman" w:hAnsi="Times New Roman"/>
            <w:color w:val="0000ff"/>
            <w:u w:val="single"/>
            <w:rtl w:val="0"/>
          </w:rPr>
          <w:t xml:space="preserve">www.shinola.com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Times New Roman" w:cs="Times New Roman" w:eastAsia="Times New Roman" w:hAnsi="Times New Roman"/>
          <w:b w:val="1"/>
          <w:rtl w:val="0"/>
        </w:rPr>
        <w:t xml:space="preserve">ELEVENTY </w:t>
        <w:br w:type="textWrapping"/>
        <w:t xml:space="preserve">SHOWROOM EN NUEVA YORK</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El grupo de moda italiano </w:t>
      </w:r>
      <w:r w:rsidDel="00000000" w:rsidR="00000000" w:rsidRPr="00000000">
        <w:rPr>
          <w:rFonts w:ascii="Times New Roman" w:cs="Times New Roman" w:eastAsia="Times New Roman" w:hAnsi="Times New Roman"/>
          <w:b w:val="1"/>
          <w:rtl w:val="0"/>
        </w:rPr>
        <w:t xml:space="preserve">Eleventy </w:t>
      </w:r>
      <w:r w:rsidDel="00000000" w:rsidR="00000000" w:rsidRPr="00000000">
        <w:rPr>
          <w:rFonts w:ascii="Times New Roman" w:cs="Times New Roman" w:eastAsia="Times New Roman" w:hAnsi="Times New Roman"/>
          <w:rtl w:val="0"/>
        </w:rPr>
        <w:t xml:space="preserve">ha abierto un nuevo showroom de 372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en Bryant Park Studios, Nueva York. Los aparadores del showroom han sido producidos en Italia por el estudio de arquitectos Parisotto + Formenton, ofreciendo el marco de muestra para las colecciones de hombre y mujer de Eleventy. El grupo opera en los Estados Unidos con la compañía Eleventy USA, una joint venture con inversores americanos. Para finales de 2015, Eleventy USA tiene planes de abrir un flagship store en el distrito del Soho de Nueva York y una shop-in-shop en los grandes almacenes Bloomingdale’s de la calle 59. </w:t>
      </w:r>
      <w:r w:rsidDel="00000000" w:rsidR="00000000" w:rsidRPr="00000000">
        <w:rPr>
          <w:rtl w:val="0"/>
        </w:rPr>
      </w:r>
    </w:p>
    <w:p w:rsidR="00000000" w:rsidDel="00000000" w:rsidP="00000000" w:rsidRDefault="00000000" w:rsidRPr="00000000">
      <w:pPr>
        <w:contextualSpacing w:val="0"/>
      </w:pPr>
      <w:hyperlink r:id="rId10">
        <w:r w:rsidDel="00000000" w:rsidR="00000000" w:rsidRPr="00000000">
          <w:rPr>
            <w:rFonts w:ascii="Times New Roman" w:cs="Times New Roman" w:eastAsia="Times New Roman" w:hAnsi="Times New Roman"/>
            <w:color w:val="0000ff"/>
            <w:u w:val="single"/>
            <w:rtl w:val="0"/>
          </w:rPr>
          <w:t xml:space="preserve">www.eleventy.it</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rtl w:val="0"/>
        </w:rPr>
        <w:t xml:space="preserve">CHANEL</w:t>
        <w:br w:type="textWrapping"/>
        <w:t xml:space="preserve">MADEMOISELLE PRIVÉ</w:t>
        <w:br w:type="textWrapping"/>
        <w:t xml:space="preserve">Chanel </w:t>
      </w:r>
      <w:r w:rsidDel="00000000" w:rsidR="00000000" w:rsidRPr="00000000">
        <w:rPr>
          <w:rFonts w:ascii="Times New Roman" w:cs="Times New Roman" w:eastAsia="Times New Roman" w:hAnsi="Times New Roman"/>
          <w:rtl w:val="0"/>
        </w:rPr>
        <w:t xml:space="preserve">llevará este año su glamour francés a Londres, donde la Saatchi Gallery acogerá una exposición de Chanel única llamada “Mademoiselle Privé” del 13 de octubre al 1 de noviembre de 2015. Durante las tres semanas, la exposición mostrará la historia de Chanel en la alta costura, la colección de alta joyería “Bijoux de Diamonds” recientemente relanzada y la refinada joyería creada por Coco Chanel misma sobre tres plantas de la Saatchi Gallery. También se verá enfatizada la icónica fragancia Chanel No5.</w:t>
      </w:r>
      <w:r w:rsidDel="00000000" w:rsidR="00000000" w:rsidRPr="00000000">
        <w:rPr>
          <w:rtl w:val="0"/>
        </w:rPr>
      </w:r>
    </w:p>
    <w:p w:rsidR="00000000" w:rsidDel="00000000" w:rsidP="00000000" w:rsidRDefault="00000000" w:rsidRPr="00000000">
      <w:pPr>
        <w:spacing w:after="100" w:before="100" w:line="240" w:lineRule="auto"/>
        <w:contextualSpacing w:val="0"/>
      </w:pPr>
      <w:hyperlink r:id="rId11">
        <w:r w:rsidDel="00000000" w:rsidR="00000000" w:rsidRPr="00000000">
          <w:rPr>
            <w:rFonts w:ascii="Times New Roman" w:cs="Times New Roman" w:eastAsia="Times New Roman" w:hAnsi="Times New Roman"/>
            <w:b w:val="0"/>
            <w:color w:val="0000ff"/>
            <w:sz w:val="24"/>
            <w:szCs w:val="24"/>
            <w:u w:val="single"/>
            <w:rtl w:val="0"/>
          </w:rPr>
          <w:t xml:space="preserve">www.saatchigallery.com</w:t>
        </w:r>
      </w:hyperlink>
      <w:hyperlink r:id="rId12">
        <w:r w:rsidDel="00000000" w:rsidR="00000000" w:rsidRPr="00000000">
          <w:rPr>
            <w:rtl w:val="0"/>
          </w:rPr>
        </w:r>
      </w:hyperlink>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Times New Roman" w:cs="Times New Roman" w:eastAsia="Times New Roman" w:hAnsi="Times New Roman"/>
          <w:b w:val="1"/>
          <w:sz w:val="24"/>
          <w:szCs w:val="24"/>
          <w:rtl w:val="0"/>
        </w:rPr>
        <w:t xml:space="preserve">C.P. COMPANY</w:t>
        <w:br w:type="textWrapping"/>
        <w:t xml:space="preserve">40 </w:t>
      </w:r>
      <w:r w:rsidDel="00000000" w:rsidR="00000000" w:rsidRPr="00000000">
        <w:rPr>
          <w:rFonts w:ascii="Times New Roman" w:cs="Times New Roman" w:eastAsia="Times New Roman" w:hAnsi="Times New Roman"/>
          <w:b w:val="1"/>
          <w:rtl w:val="0"/>
        </w:rPr>
        <w:t xml:space="preserve">AÑOS</w:t>
      </w:r>
      <w:r w:rsidDel="00000000" w:rsidR="00000000" w:rsidRPr="00000000">
        <w:rPr>
          <w:rFonts w:ascii="Times New Roman" w:cs="Times New Roman" w:eastAsia="Times New Roman" w:hAnsi="Times New Roman"/>
          <w:b w:val="1"/>
          <w:sz w:val="24"/>
          <w:szCs w:val="24"/>
          <w:rtl w:val="0"/>
        </w:rPr>
        <w:br w:type="textWrapping"/>
        <w:t xml:space="preserve">WeAr</w:t>
      </w:r>
      <w:r w:rsidDel="00000000" w:rsidR="00000000" w:rsidRPr="00000000">
        <w:rPr>
          <w:rFonts w:ascii="Times New Roman" w:cs="Times New Roman" w:eastAsia="Times New Roman" w:hAnsi="Times New Roman"/>
          <w:b w:val="0"/>
          <w:sz w:val="24"/>
          <w:szCs w:val="24"/>
          <w:rtl w:val="0"/>
        </w:rPr>
        <w:t xml:space="preserve"> desea</w:t>
      </w:r>
      <w:r w:rsidDel="00000000" w:rsidR="00000000" w:rsidRPr="00000000">
        <w:rPr>
          <w:rFonts w:ascii="Times New Roman" w:cs="Times New Roman" w:eastAsia="Times New Roman" w:hAnsi="Times New Roman"/>
          <w:rtl w:val="0"/>
        </w:rPr>
        <w:t xml:space="preserve"> un feliz 40ª aniversario a </w:t>
      </w:r>
      <w:r w:rsidDel="00000000" w:rsidR="00000000" w:rsidRPr="00000000">
        <w:rPr>
          <w:rFonts w:ascii="Times New Roman" w:cs="Times New Roman" w:eastAsia="Times New Roman" w:hAnsi="Times New Roman"/>
          <w:b w:val="1"/>
          <w:rtl w:val="0"/>
        </w:rPr>
        <w:t xml:space="preserve">C.P.Company</w:t>
      </w:r>
      <w:r w:rsidDel="00000000" w:rsidR="00000000" w:rsidRPr="00000000">
        <w:rPr>
          <w:rFonts w:ascii="Times New Roman" w:cs="Times New Roman" w:eastAsia="Times New Roman" w:hAnsi="Times New Roman"/>
          <w:rtl w:val="0"/>
        </w:rPr>
        <w:t xml:space="preserve">, que empezó con sus celebraciones durante el Pitti Uomo de esta temporada con la presentación de una retrospectiva de 40 chaquetas de su historia. También para marcar la ocasión, la icónica “Goggle Jacket” de la marca ha sido producida en tres materiales diferentes gracias a la colaboración con las compañías textiles italianas ITS Artea - Gruppo Colombo, Limonta y Samsara for Dream Lux. Sólo 40 prendas numeradas serán producidas para cada estilo. Cada una representa un aspecto clave de C.P. Company desde su historia hasta sus desarrollos textiles pioneros y su naturaleza innovadora y experimental.</w:t>
      </w:r>
    </w:p>
    <w:p w:rsidR="00000000" w:rsidDel="00000000" w:rsidP="00000000" w:rsidRDefault="00000000" w:rsidRPr="00000000">
      <w:pPr>
        <w:spacing w:after="100" w:before="100" w:line="240" w:lineRule="auto"/>
        <w:contextualSpacing w:val="0"/>
      </w:pPr>
      <w:hyperlink r:id="rId13">
        <w:r w:rsidDel="00000000" w:rsidR="00000000" w:rsidRPr="00000000">
          <w:rPr>
            <w:rFonts w:ascii="Times New Roman" w:cs="Times New Roman" w:eastAsia="Times New Roman" w:hAnsi="Times New Roman"/>
            <w:b w:val="0"/>
            <w:color w:val="0000ff"/>
            <w:sz w:val="24"/>
            <w:szCs w:val="24"/>
            <w:u w:val="single"/>
            <w:rtl w:val="0"/>
          </w:rPr>
          <w:t xml:space="preserve">www.cpcompany.com</w:t>
        </w:r>
      </w:hyperlink>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INVICTA</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EYEWEAR CAPSULE</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La marca icónica italiana </w:t>
      </w:r>
      <w:r w:rsidDel="00000000" w:rsidR="00000000" w:rsidRPr="00000000">
        <w:rPr>
          <w:rFonts w:ascii="Times New Roman" w:cs="Times New Roman" w:eastAsia="Times New Roman" w:hAnsi="Times New Roman"/>
          <w:b w:val="1"/>
          <w:rtl w:val="0"/>
        </w:rPr>
        <w:t xml:space="preserve">Invicta</w:t>
      </w:r>
      <w:r w:rsidDel="00000000" w:rsidR="00000000" w:rsidRPr="00000000">
        <w:rPr>
          <w:rFonts w:ascii="Times New Roman" w:cs="Times New Roman" w:eastAsia="Times New Roman" w:hAnsi="Times New Roman"/>
          <w:rtl w:val="0"/>
        </w:rPr>
        <w:t xml:space="preserve">, fundada en 1908 y famosa en los 80 por la mochila “Jolly” ha lanzado una nueva colección cápsula de eyewear en colaboración con Italia Independent. La colección cuenta con dos modelos, distribuidos por Facib Spa: uno para mujer y un estilo unisex. Mezclas de textura y los dos colores icónicos de la marca (azul y rojo) son sus características clave, mientras que la frase “Unique Edition For Invicta” es la personalización de las gafas.</w:t>
      </w:r>
    </w:p>
    <w:p w:rsidR="00000000" w:rsidDel="00000000" w:rsidP="00000000" w:rsidRDefault="00000000" w:rsidRPr="00000000">
      <w:pPr>
        <w:widowControl w:val="0"/>
        <w:contextualSpacing w:val="0"/>
      </w:pPr>
      <w:hyperlink r:id="rId14">
        <w:r w:rsidDel="00000000" w:rsidR="00000000" w:rsidRPr="00000000">
          <w:rPr>
            <w:rFonts w:ascii="Times New Roman" w:cs="Times New Roman" w:eastAsia="Times New Roman" w:hAnsi="Times New Roman"/>
            <w:color w:val="386eff"/>
            <w:u w:val="single"/>
            <w:rtl w:val="0"/>
          </w:rPr>
          <w:t xml:space="preserve">www.invicta.it</w:t>
        </w:r>
      </w:hyperlink>
      <w:hyperlink r:id="rId15">
        <w:r w:rsidDel="00000000" w:rsidR="00000000" w:rsidRPr="00000000">
          <w:rPr>
            <w:rtl w:val="0"/>
          </w:rPr>
        </w:r>
      </w:hyperlink>
    </w:p>
    <w:p w:rsidR="00000000" w:rsidDel="00000000" w:rsidP="00000000" w:rsidRDefault="00000000" w:rsidRPr="00000000">
      <w:pPr>
        <w:widowControl w:val="0"/>
        <w:contextualSpacing w:val="0"/>
      </w:pPr>
      <w:hyperlink r:id="rId16">
        <w:r w:rsidDel="00000000" w:rsidR="00000000" w:rsidRPr="00000000">
          <w:rPr>
            <w:rtl w:val="0"/>
          </w:rPr>
        </w:r>
      </w:hyperlink>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BALDININI</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E-SHOP Y COLECCIÓN CÁPSULA </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La marca italiana </w:t>
      </w:r>
      <w:r w:rsidDel="00000000" w:rsidR="00000000" w:rsidRPr="00000000">
        <w:rPr>
          <w:rFonts w:ascii="Times New Roman" w:cs="Times New Roman" w:eastAsia="Times New Roman" w:hAnsi="Times New Roman"/>
          <w:b w:val="1"/>
          <w:rtl w:val="0"/>
        </w:rPr>
        <w:t xml:space="preserve">Baldinini</w:t>
      </w:r>
      <w:r w:rsidDel="00000000" w:rsidR="00000000" w:rsidRPr="00000000">
        <w:rPr>
          <w:rFonts w:ascii="Times New Roman" w:cs="Times New Roman" w:eastAsia="Times New Roman" w:hAnsi="Times New Roman"/>
          <w:rtl w:val="0"/>
        </w:rPr>
        <w:t xml:space="preserve">, reconocida mundialmente por calzado de alta gama, ha lanzado un nuevo proyecto de e-shop con la compañía de e-commerce Triboo Digitale. La tienda sirve a 38 países y ofrece zapatos para hombre y para mujer, artículos de viaje, accesorios, bolsos y artículos de moda. La compañía también ha lanzado ‘Gimmy Baldinini’, una historia de una colección cápsula explicada a través de 25 modelos. Entre ellos, tacones esculturales, estilos en charol de color con tacones lacados en negro; grandes estilos de noche con flecos en satén, tachuelas y diamantes negros; estilos en encaje de Chantilly con cristales Swarovski y estructuras metálicas y sandalias en bota por el tobillo.</w:t>
      </w:r>
    </w:p>
    <w:p w:rsidR="00000000" w:rsidDel="00000000" w:rsidP="00000000" w:rsidRDefault="00000000" w:rsidRPr="00000000">
      <w:pPr>
        <w:widowControl w:val="0"/>
        <w:contextualSpacing w:val="0"/>
      </w:pPr>
      <w:hyperlink r:id="rId17">
        <w:r w:rsidDel="00000000" w:rsidR="00000000" w:rsidRPr="00000000">
          <w:rPr>
            <w:rFonts w:ascii="Times New Roman" w:cs="Times New Roman" w:eastAsia="Times New Roman" w:hAnsi="Times New Roman"/>
            <w:color w:val="386eff"/>
            <w:u w:val="single"/>
            <w:rtl w:val="0"/>
          </w:rPr>
          <w:t xml:space="preserve">www.baldinini-shop.com</w:t>
        </w:r>
      </w:hyperlink>
    </w:p>
    <w:p w:rsidR="00000000" w:rsidDel="00000000" w:rsidP="00000000" w:rsidRDefault="00000000" w:rsidRPr="00000000">
      <w:pPr>
        <w:widowControl w:val="0"/>
        <w:contextualSpacing w:val="0"/>
      </w:pPr>
      <w:hyperlink r:id="rId18">
        <w:r w:rsidDel="00000000" w:rsidR="00000000" w:rsidRPr="00000000">
          <w:rPr>
            <w:rtl w:val="0"/>
          </w:rPr>
        </w:r>
      </w:hyperlink>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color w:val="191919"/>
          <w:rtl w:val="0"/>
        </w:rPr>
        <w:t xml:space="preserve">MAISON KITSUNÉ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color w:val="191919"/>
          <w:rtl w:val="0"/>
        </w:rPr>
        <w:t xml:space="preserve">FLAGSHIP EN PARÍS</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Tras la apertura de una tienda en la rue Condorcet en París en Enero, </w:t>
      </w:r>
      <w:r w:rsidDel="00000000" w:rsidR="00000000" w:rsidRPr="00000000">
        <w:rPr>
          <w:rFonts w:ascii="Times New Roman" w:cs="Times New Roman" w:eastAsia="Times New Roman" w:hAnsi="Times New Roman"/>
          <w:b w:val="1"/>
          <w:rtl w:val="0"/>
        </w:rPr>
        <w:t xml:space="preserve">Maison Kitsuné</w:t>
      </w:r>
      <w:r w:rsidDel="00000000" w:rsidR="00000000" w:rsidRPr="00000000">
        <w:rPr>
          <w:rFonts w:ascii="Times New Roman" w:cs="Times New Roman" w:eastAsia="Times New Roman" w:hAnsi="Times New Roman"/>
          <w:rtl w:val="0"/>
        </w:rPr>
        <w:t xml:space="preserve"> abrió recientemente su cuarta tienda en París y el flagship store de la marca más grande del mundo hasta la fecha, en un espacio de 200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en el norte del barrio de Le Marais. En la tienda minimalista que se pueden encontrar colecciones para hombre y para mujer, las prendas son presentadas en una decoración elegante y luminosa. Una gran escalera, con piezas de mármol con tonalidades rojas y verdes con la firma del diseñador británico Max Lamb, lleva hacia el Café Kitsuné para un momento de relax en un ambiente chic y retro.</w:t>
      </w:r>
    </w:p>
    <w:p w:rsidR="00000000" w:rsidDel="00000000" w:rsidP="00000000" w:rsidRDefault="00000000" w:rsidRPr="00000000">
      <w:pPr>
        <w:widowControl w:val="0"/>
        <w:contextualSpacing w:val="0"/>
      </w:pPr>
      <w:hyperlink r:id="rId19">
        <w:r w:rsidDel="00000000" w:rsidR="00000000" w:rsidRPr="00000000">
          <w:rPr>
            <w:rFonts w:ascii="Times New Roman" w:cs="Times New Roman" w:eastAsia="Times New Roman" w:hAnsi="Times New Roman"/>
            <w:color w:val="386eff"/>
            <w:u w:val="single"/>
            <w:rtl w:val="0"/>
          </w:rPr>
          <w:t xml:space="preserve">www.maisonkitsune.fr</w:t>
        </w:r>
      </w:hyperlink>
      <w:r w:rsidDel="00000000" w:rsidR="00000000" w:rsidRPr="00000000">
        <w:rPr>
          <w:rFonts w:ascii="Times New Roman" w:cs="Times New Roman" w:eastAsia="Times New Roman" w:hAnsi="Times New Roman"/>
          <w:color w:val="191919"/>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KYIV TSUM</w:t>
        <w:br w:type="textWrapping"/>
        <w:t xml:space="preserve">REAPERTURA</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2016 verá la reapertura de </w:t>
      </w:r>
      <w:r w:rsidDel="00000000" w:rsidR="00000000" w:rsidRPr="00000000">
        <w:rPr>
          <w:rFonts w:ascii="Times New Roman" w:cs="Times New Roman" w:eastAsia="Times New Roman" w:hAnsi="Times New Roman"/>
          <w:b w:val="1"/>
          <w:rtl w:val="0"/>
        </w:rPr>
        <w:t xml:space="preserve">TSUM </w:t>
      </w:r>
      <w:r w:rsidDel="00000000" w:rsidR="00000000" w:rsidRPr="00000000">
        <w:rPr>
          <w:rFonts w:ascii="Times New Roman" w:cs="Times New Roman" w:eastAsia="Times New Roman" w:hAnsi="Times New Roman"/>
          <w:rtl w:val="0"/>
        </w:rPr>
        <w:t xml:space="preserve">en Kiev, Ucrania, la cual ha estado cerrada por reconstrucción desde 2012. Esta Holding Company compró Kyiv Tsym en 2010 y la compañía ha invertido más de 100 millones de USD en el proyecto, involucrando a los mejores consultores del mundo para el proyecto. La reconstrucción comprende 23.500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TSUM Kyiv incluye ocho plantas ofreciendo varias actividades divertidas. Seis plantas presentarán 300 marcas, incluyendo segmentos premium y medium en las siguientes categorías: moda para hombre, mujer y niño, calzado, accesorios, objetos para el hogar y juguetes. El primer espacio para comida ucraniano de 3.200 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dividido en 25 departamentos, ocupará la 6ª planta. La 7ª planta albergará varios cafés, bares y restaurantes.</w:t>
      </w:r>
      <w:r w:rsidDel="00000000" w:rsidR="00000000" w:rsidRPr="00000000">
        <w:rPr>
          <w:rtl w:val="0"/>
        </w:rPr>
      </w:r>
    </w:p>
    <w:p w:rsidR="00000000" w:rsidDel="00000000" w:rsidP="00000000" w:rsidRDefault="00000000" w:rsidRPr="00000000">
      <w:pPr>
        <w:widowControl w:val="0"/>
        <w:contextualSpacing w:val="0"/>
      </w:pPr>
      <w:hyperlink r:id="rId20">
        <w:r w:rsidDel="00000000" w:rsidR="00000000" w:rsidRPr="00000000">
          <w:rPr>
            <w:rFonts w:ascii="Times New Roman" w:cs="Times New Roman" w:eastAsia="Times New Roman" w:hAnsi="Times New Roman"/>
            <w:color w:val="0000ff"/>
            <w:u w:val="single"/>
            <w:rtl w:val="0"/>
          </w:rPr>
          <w:t xml:space="preserve">www.tsum.ru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spacing w:after="240" w:lineRule="auto"/>
        <w:contextualSpacing w:val="0"/>
      </w:pPr>
      <w:r w:rsidDel="00000000" w:rsidR="00000000" w:rsidRPr="00000000">
        <w:rPr>
          <w:rFonts w:ascii="Times New Roman" w:cs="Times New Roman" w:eastAsia="Times New Roman" w:hAnsi="Times New Roman"/>
          <w:b w:val="1"/>
          <w:rtl w:val="0"/>
        </w:rPr>
        <w:t xml:space="preserve">JIMMY CHOO X MOON BOOT</w:t>
        <w:br w:type="textWrapping"/>
        <w:t xml:space="preserve">COLECCIÓN CÁPSULA</w:t>
        <w:br w:type="textWrapping"/>
      </w:r>
      <w:r w:rsidDel="00000000" w:rsidR="00000000" w:rsidRPr="00000000">
        <w:rPr>
          <w:rFonts w:ascii="Times New Roman" w:cs="Times New Roman" w:eastAsia="Times New Roman" w:hAnsi="Times New Roman"/>
          <w:rtl w:val="0"/>
        </w:rPr>
        <w:t xml:space="preserve">La marca británica de footwear y accesorios de lujo </w:t>
      </w:r>
      <w:r w:rsidDel="00000000" w:rsidR="00000000" w:rsidRPr="00000000">
        <w:rPr>
          <w:rFonts w:ascii="Times New Roman" w:cs="Times New Roman" w:eastAsia="Times New Roman" w:hAnsi="Times New Roman"/>
          <w:b w:val="1"/>
          <w:rtl w:val="0"/>
        </w:rPr>
        <w:t xml:space="preserve">Jimmy Choo</w:t>
      </w:r>
      <w:r w:rsidDel="00000000" w:rsidR="00000000" w:rsidRPr="00000000">
        <w:rPr>
          <w:rFonts w:ascii="Times New Roman" w:cs="Times New Roman" w:eastAsia="Times New Roman" w:hAnsi="Times New Roman"/>
          <w:rtl w:val="0"/>
        </w:rPr>
        <w:t xml:space="preserve"> ha lanzado una colaboración con </w:t>
      </w:r>
      <w:r w:rsidDel="00000000" w:rsidR="00000000" w:rsidRPr="00000000">
        <w:rPr>
          <w:rFonts w:ascii="Times New Roman" w:cs="Times New Roman" w:eastAsia="Times New Roman" w:hAnsi="Times New Roman"/>
          <w:b w:val="1"/>
          <w:rtl w:val="0"/>
        </w:rPr>
        <w:t xml:space="preserve">Moon Boot </w:t>
      </w:r>
      <w:r w:rsidDel="00000000" w:rsidR="00000000" w:rsidRPr="00000000">
        <w:rPr>
          <w:rFonts w:ascii="Times New Roman" w:cs="Times New Roman" w:eastAsia="Times New Roman" w:hAnsi="Times New Roman"/>
          <w:rtl w:val="0"/>
        </w:rPr>
        <w:t xml:space="preserve">como parte de su colección resort 2016. La icónica marca italiana de botas de invierno ha trabajado con Jimmy Choo en una colección cápsula de siete estilos, con materiales premium como shearling y piel de zorro. Las botas estarán disponibles a partir de octubre de 2015 en boutiques premium y tiendas especializadas, además de tiendas Jimmy Choo y a través de las tiendas online de Moon Boot y Jimmy Choo.                                                                                                      </w:t>
      </w:r>
      <w:hyperlink r:id="rId21">
        <w:r w:rsidDel="00000000" w:rsidR="00000000" w:rsidRPr="00000000">
          <w:rPr>
            <w:rFonts w:ascii="Times New Roman" w:cs="Times New Roman" w:eastAsia="Times New Roman" w:hAnsi="Times New Roman"/>
            <w:color w:val="0000ff"/>
            <w:u w:val="single"/>
            <w:rtl w:val="0"/>
          </w:rPr>
          <w:t xml:space="preserve">www.jimmychoo.com</w:t>
        </w:r>
      </w:hyperlink>
      <w:r w:rsidDel="00000000" w:rsidR="00000000" w:rsidRPr="00000000">
        <w:rPr>
          <w:rFonts w:ascii="Times New Roman" w:cs="Times New Roman" w:eastAsia="Times New Roman" w:hAnsi="Times New Roman"/>
          <w:rtl w:val="0"/>
        </w:rPr>
        <w:t xml:space="preserve">  / </w:t>
      </w:r>
      <w:hyperlink r:id="rId22">
        <w:r w:rsidDel="00000000" w:rsidR="00000000" w:rsidRPr="00000000">
          <w:rPr>
            <w:rFonts w:ascii="Times New Roman" w:cs="Times New Roman" w:eastAsia="Times New Roman" w:hAnsi="Times New Roman"/>
            <w:color w:val="0000ff"/>
            <w:u w:val="single"/>
            <w:rtl w:val="0"/>
          </w:rPr>
          <w:t xml:space="preserve">www.moonboot.com</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CHRISTIAN DIOR</w:t>
        <w:br w:type="textWrapping"/>
        <w:t xml:space="preserve">APERTURA EN VANCOUVER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Christian Dior</w:t>
      </w:r>
      <w:r w:rsidDel="00000000" w:rsidR="00000000" w:rsidRPr="00000000">
        <w:rPr>
          <w:rFonts w:ascii="Times New Roman" w:cs="Times New Roman" w:eastAsia="Times New Roman" w:hAnsi="Times New Roman"/>
          <w:rtl w:val="0"/>
        </w:rPr>
        <w:t xml:space="preserve"> ha abierto su primera boutique independiente en Canadá en el Hotel Vancouver en Vancouver, Columbia Británica. Es la boutique más grande de la marca en Norteamérica. Inspirada en el diseño de la boutique original en París, se distribuye sobre dos plantas: accesorios, bolsos y joyería refinada en la primera; y pret-à-porter, moda de noche y un vestidor VIP en la segunda. También ofrece un toque moderno aunque atemporal a través de obras comisionadas: un techo cósmico en cristal, una mesa en acero inoxidable y cuarzo, y un hogar antiguo en bronce y mármol entre otros elementos lujosos.</w:t>
        <w:br w:type="textWrapping"/>
      </w:r>
      <w:hyperlink r:id="rId23">
        <w:r w:rsidDel="00000000" w:rsidR="00000000" w:rsidRPr="00000000">
          <w:rPr>
            <w:rFonts w:ascii="Times New Roman" w:cs="Times New Roman" w:eastAsia="Times New Roman" w:hAnsi="Times New Roman"/>
            <w:color w:val="0000ff"/>
            <w:u w:val="single"/>
            <w:rtl w:val="0"/>
          </w:rPr>
          <w:t xml:space="preserve">www.dior.com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br w:type="textWrapping"/>
        <w:t xml:space="preserve">R-FIFTEEN</w:t>
        <w:br w:type="textWrapping"/>
        <w:t xml:space="preserve">NUEVO LANZAMIENTO</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El diseñador Robert Rodríguez ha lanzado una nueva marca, </w:t>
      </w:r>
      <w:r w:rsidDel="00000000" w:rsidR="00000000" w:rsidRPr="00000000">
        <w:rPr>
          <w:rFonts w:ascii="Times New Roman" w:cs="Times New Roman" w:eastAsia="Times New Roman" w:hAnsi="Times New Roman"/>
          <w:b w:val="1"/>
          <w:rtl w:val="0"/>
        </w:rPr>
        <w:t xml:space="preserve">R-FIFTEEN</w:t>
      </w:r>
      <w:r w:rsidDel="00000000" w:rsidR="00000000" w:rsidRPr="00000000">
        <w:rPr>
          <w:rFonts w:ascii="Times New Roman" w:cs="Times New Roman" w:eastAsia="Times New Roman" w:hAnsi="Times New Roman"/>
          <w:rtl w:val="0"/>
        </w:rPr>
        <w:t xml:space="preserve">, con su primera colección resort 2016. Como director creativo, Rodríguez ha jugado con nuevas siluetas y proporciones para la nueva marca sofisticada, la cual es categorizada como “contemporánea avanzada” por sus diseños elevados y enfoque moderno. “”Effortless” vino a la mente con la creación de R-FIFTEEN”, comentó Rodríguez a WeAr, “Quería crear una colección equilibrada con un fuerte punto de vista y un gran sentido del estilo”. La colección está disponible para ser mostrada en su showroom de Nueva York, con precios entre 345 y 1595 USD.</w:t>
      </w:r>
    </w:p>
    <w:p w:rsidR="00000000" w:rsidDel="00000000" w:rsidP="00000000" w:rsidRDefault="00000000" w:rsidRPr="00000000">
      <w:pPr>
        <w:widowControl w:val="0"/>
        <w:contextualSpacing w:val="0"/>
      </w:pPr>
      <w:r w:rsidDel="00000000" w:rsidR="00000000" w:rsidRPr="00000000">
        <w:rPr>
          <w:rtl w:val="0"/>
        </w:rPr>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tsum.ru" TargetMode="External"/><Relationship Id="rId11" Type="http://schemas.openxmlformats.org/officeDocument/2006/relationships/hyperlink" Target="http://www.saatchigallery.com" TargetMode="External"/><Relationship Id="rId22" Type="http://schemas.openxmlformats.org/officeDocument/2006/relationships/hyperlink" Target="http://www.moonboot.com" TargetMode="External"/><Relationship Id="rId10" Type="http://schemas.openxmlformats.org/officeDocument/2006/relationships/hyperlink" Target="http://www.eleventy.it" TargetMode="External"/><Relationship Id="rId21" Type="http://schemas.openxmlformats.org/officeDocument/2006/relationships/hyperlink" Target="http://www.jimmychoo.com" TargetMode="External"/><Relationship Id="rId13" Type="http://schemas.openxmlformats.org/officeDocument/2006/relationships/hyperlink" Target="http://www.cpcompany.com" TargetMode="External"/><Relationship Id="rId12" Type="http://schemas.openxmlformats.org/officeDocument/2006/relationships/hyperlink" Target="http://www.saatchigallery.com" TargetMode="External"/><Relationship Id="rId23" Type="http://schemas.openxmlformats.org/officeDocument/2006/relationships/hyperlink" Target="http://www.dior.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shinola.com" TargetMode="External"/><Relationship Id="rId15" Type="http://schemas.openxmlformats.org/officeDocument/2006/relationships/hyperlink" Target="http://www.invicta.it/" TargetMode="External"/><Relationship Id="rId14" Type="http://schemas.openxmlformats.org/officeDocument/2006/relationships/hyperlink" Target="http://www.invicta.it/" TargetMode="External"/><Relationship Id="rId17" Type="http://schemas.openxmlformats.org/officeDocument/2006/relationships/hyperlink" Target="http://www.baldinini-shop.com/" TargetMode="External"/><Relationship Id="rId16" Type="http://schemas.openxmlformats.org/officeDocument/2006/relationships/hyperlink" Target="http://www.invicta.it/" TargetMode="External"/><Relationship Id="rId5" Type="http://schemas.openxmlformats.org/officeDocument/2006/relationships/hyperlink" Target="http://www.campomaggi.it" TargetMode="External"/><Relationship Id="rId19" Type="http://schemas.openxmlformats.org/officeDocument/2006/relationships/hyperlink" Target="http://www.kitsune.fr/" TargetMode="External"/><Relationship Id="rId6" Type="http://schemas.openxmlformats.org/officeDocument/2006/relationships/hyperlink" Target="http://www.imhds.co.jp" TargetMode="External"/><Relationship Id="rId18" Type="http://schemas.openxmlformats.org/officeDocument/2006/relationships/hyperlink" Target="http://www.baldinini-shop.com/" TargetMode="External"/><Relationship Id="rId7" Type="http://schemas.openxmlformats.org/officeDocument/2006/relationships/hyperlink" Target="http://www.moreschi.it" TargetMode="External"/><Relationship Id="rId8" Type="http://schemas.openxmlformats.org/officeDocument/2006/relationships/hyperlink" Target="http://www.smithsamerican.eu" TargetMode="External"/></Relationships>
</file>