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EE861" w14:textId="77777777" w:rsidR="00096602" w:rsidRPr="00D110DA" w:rsidRDefault="00096602" w:rsidP="00096602">
      <w:pPr>
        <w:rPr>
          <w:rFonts w:ascii="Times New Roman" w:hAnsi="Times New Roman" w:cs="Times New Roman"/>
        </w:rPr>
      </w:pPr>
      <w:r w:rsidRPr="00D110DA">
        <w:rPr>
          <w:rFonts w:ascii="Times New Roman" w:hAnsi="Times New Roman" w:cs="Times New Roman"/>
        </w:rPr>
        <w:t>LEADING PLAYER</w:t>
      </w:r>
    </w:p>
    <w:p w14:paraId="52F76FD7" w14:textId="77777777" w:rsidR="001E5C49" w:rsidRPr="00D110DA" w:rsidRDefault="001E5C49" w:rsidP="00096602">
      <w:pPr>
        <w:rPr>
          <w:rFonts w:ascii="Times New Roman" w:hAnsi="Times New Roman" w:cs="Times New Roman"/>
          <w:b/>
        </w:rPr>
      </w:pPr>
    </w:p>
    <w:p w14:paraId="4432395C" w14:textId="07BD9BF1" w:rsidR="000A3C23" w:rsidRPr="00D110DA" w:rsidRDefault="000A3C23" w:rsidP="00096602">
      <w:pPr>
        <w:rPr>
          <w:rFonts w:ascii="Times New Roman" w:hAnsi="Times New Roman" w:cs="Times New Roman"/>
          <w:b/>
        </w:rPr>
      </w:pPr>
      <w:r w:rsidRPr="00D110DA">
        <w:rPr>
          <w:rFonts w:ascii="Times New Roman" w:hAnsi="Times New Roman" w:cs="Times New Roman"/>
          <w:b/>
        </w:rPr>
        <w:t>MARCAS PARA EL FUTURO</w:t>
      </w:r>
    </w:p>
    <w:p w14:paraId="10142EA4" w14:textId="2154BCEA" w:rsidR="000A3C23" w:rsidRPr="00D110DA" w:rsidRDefault="000A3C23" w:rsidP="00096602">
      <w:pPr>
        <w:rPr>
          <w:rFonts w:ascii="Times New Roman" w:hAnsi="Times New Roman" w:cs="Times New Roman"/>
          <w:b/>
        </w:rPr>
      </w:pPr>
      <w:r w:rsidRPr="00D110DA">
        <w:rPr>
          <w:rFonts w:ascii="Times New Roman" w:hAnsi="Times New Roman" w:cs="Times New Roman"/>
          <w:b/>
        </w:rPr>
        <w:t>ANDY LONG, CEO DE PENTLAND BRANDS</w:t>
      </w:r>
    </w:p>
    <w:p w14:paraId="28853A50" w14:textId="77777777" w:rsidR="00096602" w:rsidRPr="00D110DA" w:rsidRDefault="00096602" w:rsidP="00096602">
      <w:pPr>
        <w:rPr>
          <w:rFonts w:ascii="Times New Roman" w:hAnsi="Times New Roman" w:cs="Times New Roman"/>
          <w:b/>
        </w:rPr>
      </w:pPr>
    </w:p>
    <w:p w14:paraId="1A1AC577" w14:textId="77777777" w:rsidR="00096602" w:rsidRPr="00D110DA" w:rsidRDefault="00096602" w:rsidP="00096602">
      <w:pPr>
        <w:rPr>
          <w:rFonts w:ascii="Times New Roman" w:hAnsi="Times New Roman" w:cs="Times New Roman"/>
        </w:rPr>
      </w:pPr>
      <w:r w:rsidRPr="00D110DA">
        <w:rPr>
          <w:rFonts w:ascii="Times New Roman" w:hAnsi="Times New Roman" w:cs="Times New Roman"/>
        </w:rPr>
        <w:t>Klaus Vogel / Emily Norval</w:t>
      </w:r>
    </w:p>
    <w:p w14:paraId="101614C4" w14:textId="4AE02A55" w:rsidR="00096602" w:rsidRPr="00D110DA" w:rsidRDefault="00096602" w:rsidP="00096602">
      <w:pPr>
        <w:rPr>
          <w:rFonts w:ascii="Times New Roman" w:hAnsi="Times New Roman" w:cs="Times New Roman"/>
        </w:rPr>
      </w:pPr>
    </w:p>
    <w:p w14:paraId="14C4EA1B" w14:textId="6C1699DC" w:rsidR="000A3C23" w:rsidRPr="00D110DA" w:rsidRDefault="005169D0" w:rsidP="00096602">
      <w:pPr>
        <w:rPr>
          <w:rFonts w:ascii="Times New Roman" w:hAnsi="Times New Roman" w:cs="Times New Roman"/>
        </w:rPr>
      </w:pPr>
      <w:r w:rsidRPr="00D110DA">
        <w:rPr>
          <w:rFonts w:ascii="Times New Roman" w:hAnsi="Times New Roman" w:cs="Times New Roman"/>
        </w:rPr>
        <w:t>EN SU MAYOR</w:t>
      </w:r>
      <w:r w:rsidR="000A3C23" w:rsidRPr="00D110DA">
        <w:rPr>
          <w:rFonts w:ascii="Times New Roman" w:hAnsi="Times New Roman" w:cs="Times New Roman"/>
        </w:rPr>
        <w:t xml:space="preserve"> ENTREVISTA TRAS SER NOMBRADO CEO DE </w:t>
      </w:r>
      <w:r w:rsidR="000A3C23" w:rsidRPr="00D110DA">
        <w:rPr>
          <w:rFonts w:ascii="Times New Roman" w:hAnsi="Times New Roman" w:cs="Times New Roman"/>
          <w:b/>
        </w:rPr>
        <w:t>PENTLAND BRANDS</w:t>
      </w:r>
      <w:r w:rsidR="000A3C23" w:rsidRPr="00D110DA">
        <w:rPr>
          <w:rFonts w:ascii="Times New Roman" w:hAnsi="Times New Roman" w:cs="Times New Roman"/>
        </w:rPr>
        <w:t>, ANDY LONG DISCUTE SOBRE LOS VALORES DE LA MARCA Y EL FUTURO DEL MERCADO</w:t>
      </w:r>
    </w:p>
    <w:p w14:paraId="110D1035" w14:textId="77777777" w:rsidR="00096602" w:rsidRPr="00D110DA" w:rsidRDefault="00096602" w:rsidP="00096602">
      <w:pPr>
        <w:rPr>
          <w:rFonts w:ascii="Times New Roman" w:hAnsi="Times New Roman" w:cs="Times New Roman"/>
        </w:rPr>
      </w:pPr>
    </w:p>
    <w:p w14:paraId="53854F11" w14:textId="3B96AC7B" w:rsidR="000A3C23" w:rsidRPr="00D110DA" w:rsidRDefault="00096602" w:rsidP="000A3C23">
      <w:pPr>
        <w:rPr>
          <w:rFonts w:ascii="Times New Roman" w:hAnsi="Times New Roman" w:cs="Times New Roman"/>
        </w:rPr>
      </w:pPr>
      <w:r w:rsidRPr="00D110DA">
        <w:rPr>
          <w:rFonts w:ascii="Times New Roman" w:hAnsi="Times New Roman" w:cs="Times New Roman"/>
          <w:b/>
        </w:rPr>
        <w:t>Pentland Brands</w:t>
      </w:r>
      <w:r w:rsidRPr="00D110DA">
        <w:rPr>
          <w:rFonts w:ascii="Times New Roman" w:hAnsi="Times New Roman" w:cs="Times New Roman"/>
        </w:rPr>
        <w:t xml:space="preserve"> </w:t>
      </w:r>
      <w:r w:rsidR="00D21C96" w:rsidRPr="00D110DA">
        <w:rPr>
          <w:rFonts w:ascii="Times New Roman" w:hAnsi="Times New Roman" w:cs="Times New Roman"/>
        </w:rPr>
        <w:t>es una compañía muy especial</w:t>
      </w:r>
      <w:r w:rsidR="000A3C23" w:rsidRPr="00D110DA">
        <w:rPr>
          <w:rFonts w:ascii="Times New Roman" w:hAnsi="Times New Roman" w:cs="Times New Roman"/>
        </w:rPr>
        <w:t xml:space="preserve">. </w:t>
      </w:r>
      <w:r w:rsidR="00664FE9" w:rsidRPr="00D110DA">
        <w:rPr>
          <w:rFonts w:ascii="Times New Roman" w:hAnsi="Times New Roman" w:cs="Times New Roman"/>
        </w:rPr>
        <w:t>El negocio familiar con su tercera generación al mando</w:t>
      </w:r>
      <w:r w:rsidR="000A3C23" w:rsidRPr="00D110DA">
        <w:rPr>
          <w:rFonts w:ascii="Times New Roman" w:hAnsi="Times New Roman" w:cs="Times New Roman"/>
        </w:rPr>
        <w:t xml:space="preserve"> </w:t>
      </w:r>
      <w:r w:rsidR="00664FE9" w:rsidRPr="00D110DA">
        <w:rPr>
          <w:rFonts w:ascii="Times New Roman" w:hAnsi="Times New Roman" w:cs="Times New Roman"/>
        </w:rPr>
        <w:t xml:space="preserve">es propietario de </w:t>
      </w:r>
      <w:r w:rsidR="000A3C23" w:rsidRPr="00D110DA">
        <w:rPr>
          <w:rFonts w:ascii="Times New Roman" w:hAnsi="Times New Roman" w:cs="Times New Roman"/>
        </w:rPr>
        <w:t xml:space="preserve">marcas como </w:t>
      </w:r>
      <w:r w:rsidR="000A3C23" w:rsidRPr="00D110DA">
        <w:rPr>
          <w:rFonts w:ascii="Times New Roman" w:hAnsi="Times New Roman" w:cs="Times New Roman"/>
          <w:b/>
        </w:rPr>
        <w:t xml:space="preserve">Speedo, Boxfresh, Ellesse, Berghaus </w:t>
      </w:r>
      <w:r w:rsidR="000A3C23" w:rsidRPr="00D110DA">
        <w:rPr>
          <w:rFonts w:ascii="Times New Roman" w:hAnsi="Times New Roman" w:cs="Times New Roman"/>
        </w:rPr>
        <w:t xml:space="preserve">entre otras, además de las licencias globales de </w:t>
      </w:r>
      <w:r w:rsidR="000A3C23" w:rsidRPr="00D110DA">
        <w:rPr>
          <w:rFonts w:ascii="Times New Roman" w:hAnsi="Times New Roman" w:cs="Times New Roman"/>
          <w:b/>
        </w:rPr>
        <w:t xml:space="preserve">Lacoste Chaussures </w:t>
      </w:r>
      <w:r w:rsidR="000A3C23" w:rsidRPr="00D110DA">
        <w:rPr>
          <w:rFonts w:ascii="Times New Roman" w:hAnsi="Times New Roman" w:cs="Times New Roman"/>
        </w:rPr>
        <w:t xml:space="preserve">y </w:t>
      </w:r>
      <w:r w:rsidR="000A3C23" w:rsidRPr="00D110DA">
        <w:rPr>
          <w:rFonts w:ascii="Times New Roman" w:hAnsi="Times New Roman" w:cs="Times New Roman"/>
          <w:b/>
        </w:rPr>
        <w:t>Ted Baker</w:t>
      </w:r>
      <w:r w:rsidR="000A3C23" w:rsidRPr="00D110DA">
        <w:rPr>
          <w:rFonts w:ascii="Times New Roman" w:hAnsi="Times New Roman" w:cs="Times New Roman"/>
        </w:rPr>
        <w:t xml:space="preserve">. Pentland Group, su sociedad matriz, es la principal propietaria de </w:t>
      </w:r>
      <w:r w:rsidR="000A3C23" w:rsidRPr="00D110DA">
        <w:rPr>
          <w:rFonts w:ascii="Times New Roman" w:hAnsi="Times New Roman" w:cs="Times New Roman"/>
          <w:b/>
        </w:rPr>
        <w:t>JD Sports Fashion</w:t>
      </w:r>
      <w:r w:rsidR="000A3C23" w:rsidRPr="00D110DA">
        <w:rPr>
          <w:rFonts w:ascii="Times New Roman" w:hAnsi="Times New Roman" w:cs="Times New Roman"/>
        </w:rPr>
        <w:t xml:space="preserve"> </w:t>
      </w:r>
      <w:r w:rsidR="005169D0" w:rsidRPr="00D110DA">
        <w:rPr>
          <w:rFonts w:ascii="Times New Roman" w:hAnsi="Times New Roman" w:cs="Times New Roman"/>
        </w:rPr>
        <w:t>y accionista de</w:t>
      </w:r>
      <w:r w:rsidR="000A3C23" w:rsidRPr="00D110DA">
        <w:rPr>
          <w:rFonts w:ascii="Times New Roman" w:hAnsi="Times New Roman" w:cs="Times New Roman"/>
        </w:rPr>
        <w:t xml:space="preserve"> compañías como </w:t>
      </w:r>
      <w:r w:rsidR="000A3C23" w:rsidRPr="00D110DA">
        <w:rPr>
          <w:rFonts w:ascii="Times New Roman" w:hAnsi="Times New Roman" w:cs="Times New Roman"/>
          <w:b/>
        </w:rPr>
        <w:t>Hunter Boot</w:t>
      </w:r>
      <w:r w:rsidR="000A3C23" w:rsidRPr="00D110DA">
        <w:rPr>
          <w:rFonts w:ascii="Times New Roman" w:hAnsi="Times New Roman" w:cs="Times New Roman"/>
        </w:rPr>
        <w:t>. Con unas ventas anuales de 3 billones de USD en 200 países, el grupo es una fuerza a tener en consideración.</w:t>
      </w:r>
    </w:p>
    <w:p w14:paraId="296878E2" w14:textId="77777777" w:rsidR="000A3C23" w:rsidRPr="00D110DA" w:rsidRDefault="000A3C23" w:rsidP="00096602">
      <w:pPr>
        <w:rPr>
          <w:rFonts w:ascii="Times New Roman" w:hAnsi="Times New Roman" w:cs="Times New Roman"/>
        </w:rPr>
      </w:pPr>
    </w:p>
    <w:p w14:paraId="7A5F981C" w14:textId="76265556" w:rsidR="00573BC6" w:rsidRPr="00D110DA" w:rsidRDefault="00F45497" w:rsidP="00096602">
      <w:pPr>
        <w:rPr>
          <w:rFonts w:ascii="Times New Roman" w:hAnsi="Times New Roman" w:cs="Times New Roman"/>
        </w:rPr>
      </w:pPr>
      <w:r w:rsidRPr="00D110DA">
        <w:rPr>
          <w:rFonts w:ascii="Times New Roman" w:hAnsi="Times New Roman" w:cs="Times New Roman"/>
        </w:rPr>
        <w:t>Andy Long, anterior COO, fue nomb</w:t>
      </w:r>
      <w:r w:rsidR="004E3FC1" w:rsidRPr="00D110DA">
        <w:rPr>
          <w:rFonts w:ascii="Times New Roman" w:hAnsi="Times New Roman" w:cs="Times New Roman"/>
        </w:rPr>
        <w:t>rado CEO de Pentland Brands en e</w:t>
      </w:r>
      <w:r w:rsidRPr="00D110DA">
        <w:rPr>
          <w:rFonts w:ascii="Times New Roman" w:hAnsi="Times New Roman" w:cs="Times New Roman"/>
        </w:rPr>
        <w:t xml:space="preserve">nero de 2015, substituyendo a </w:t>
      </w:r>
      <w:r w:rsidR="005169D0" w:rsidRPr="00D110DA">
        <w:rPr>
          <w:rFonts w:ascii="Times New Roman" w:hAnsi="Times New Roman" w:cs="Times New Roman"/>
        </w:rPr>
        <w:t>Andy Rubin,</w:t>
      </w:r>
      <w:r w:rsidR="004E3FC1" w:rsidRPr="00D110DA">
        <w:rPr>
          <w:rFonts w:ascii="Times New Roman" w:hAnsi="Times New Roman" w:cs="Times New Roman"/>
        </w:rPr>
        <w:t xml:space="preserve"> a su vez </w:t>
      </w:r>
      <w:r w:rsidR="005169D0" w:rsidRPr="00D110DA">
        <w:rPr>
          <w:rFonts w:ascii="Times New Roman" w:hAnsi="Times New Roman" w:cs="Times New Roman"/>
        </w:rPr>
        <w:t xml:space="preserve">nombrado </w:t>
      </w:r>
      <w:r w:rsidR="004E3FC1" w:rsidRPr="00D110DA">
        <w:rPr>
          <w:rFonts w:ascii="Times New Roman" w:hAnsi="Times New Roman" w:cs="Times New Roman"/>
        </w:rPr>
        <w:t xml:space="preserve">Presidente. Reunidos en las impresionantes oficinas en el norte de Londres, </w:t>
      </w:r>
      <w:r w:rsidR="004E3FC1" w:rsidRPr="00D110DA">
        <w:rPr>
          <w:rFonts w:ascii="Times New Roman" w:hAnsi="Times New Roman" w:cs="Times New Roman"/>
          <w:b/>
        </w:rPr>
        <w:t xml:space="preserve">WeAr </w:t>
      </w:r>
      <w:r w:rsidR="004E3FC1" w:rsidRPr="00D110DA">
        <w:rPr>
          <w:rFonts w:ascii="Times New Roman" w:hAnsi="Times New Roman" w:cs="Times New Roman"/>
        </w:rPr>
        <w:t>quiere conocer</w:t>
      </w:r>
      <w:r w:rsidR="001E1842" w:rsidRPr="00D110DA">
        <w:rPr>
          <w:rFonts w:ascii="Times New Roman" w:hAnsi="Times New Roman" w:cs="Times New Roman"/>
        </w:rPr>
        <w:t xml:space="preserve"> lo que Long considera la clave del éxito de Pentland Brands. Su respuesta es simple: sus valores. “Hablamos sobre construir una familia de m</w:t>
      </w:r>
      <w:r w:rsidR="00664FE9" w:rsidRPr="00D110DA">
        <w:rPr>
          <w:rFonts w:ascii="Times New Roman" w:hAnsi="Times New Roman" w:cs="Times New Roman"/>
        </w:rPr>
        <w:t>arcas para que el mundo las ame</w:t>
      </w:r>
      <w:r w:rsidR="001E1842" w:rsidRPr="00D110DA">
        <w:rPr>
          <w:rFonts w:ascii="Times New Roman" w:hAnsi="Times New Roman" w:cs="Times New Roman"/>
        </w:rPr>
        <w:t xml:space="preserve"> generación tras generación”, comenta Long, “Tengo la responsabilidad de dar cont</w:t>
      </w:r>
      <w:r w:rsidR="005169D0" w:rsidRPr="00D110DA">
        <w:rPr>
          <w:rFonts w:ascii="Times New Roman" w:hAnsi="Times New Roman" w:cs="Times New Roman"/>
        </w:rPr>
        <w:t>i</w:t>
      </w:r>
      <w:r w:rsidR="001E1842" w:rsidRPr="00D110DA">
        <w:rPr>
          <w:rFonts w:ascii="Times New Roman" w:hAnsi="Times New Roman" w:cs="Times New Roman"/>
        </w:rPr>
        <w:t>nuidad a la generación de nuestros accionistas y hablamos de una “familia” de marcas</w:t>
      </w:r>
      <w:r w:rsidR="005169D0" w:rsidRPr="00D110DA">
        <w:rPr>
          <w:rFonts w:ascii="Times New Roman" w:hAnsi="Times New Roman" w:cs="Times New Roman"/>
        </w:rPr>
        <w:t>. Todo consiste en</w:t>
      </w:r>
      <w:r w:rsidR="001E1842" w:rsidRPr="00D110DA">
        <w:rPr>
          <w:rFonts w:ascii="Times New Roman" w:hAnsi="Times New Roman" w:cs="Times New Roman"/>
        </w:rPr>
        <w:t xml:space="preserve"> valentía, creatividad, pasión y </w:t>
      </w:r>
      <w:r w:rsidR="005169D0" w:rsidRPr="00D110DA">
        <w:rPr>
          <w:rFonts w:ascii="Times New Roman" w:hAnsi="Times New Roman" w:cs="Times New Roman"/>
        </w:rPr>
        <w:t xml:space="preserve">en </w:t>
      </w:r>
      <w:r w:rsidR="001E1842" w:rsidRPr="00D110DA">
        <w:rPr>
          <w:rFonts w:ascii="Times New Roman" w:hAnsi="Times New Roman" w:cs="Times New Roman"/>
        </w:rPr>
        <w:t>cómo todos nosotros necesitamos aprender continuamente para enfrentarnos a un mercado cambian</w:t>
      </w:r>
      <w:r w:rsidR="005169D0" w:rsidRPr="00D110DA">
        <w:rPr>
          <w:rFonts w:ascii="Times New Roman" w:hAnsi="Times New Roman" w:cs="Times New Roman"/>
        </w:rPr>
        <w:t>t</w:t>
      </w:r>
      <w:r w:rsidR="001E1842" w:rsidRPr="00D110DA">
        <w:rPr>
          <w:rFonts w:ascii="Times New Roman" w:hAnsi="Times New Roman" w:cs="Times New Roman"/>
        </w:rPr>
        <w:t>e”.</w:t>
      </w:r>
    </w:p>
    <w:p w14:paraId="0E8E10BB" w14:textId="48556E4B" w:rsidR="00573BC6" w:rsidRPr="00D110DA" w:rsidRDefault="00573BC6" w:rsidP="00096602">
      <w:pPr>
        <w:rPr>
          <w:rFonts w:ascii="Times New Roman" w:hAnsi="Times New Roman" w:cs="Times New Roman"/>
        </w:rPr>
      </w:pPr>
    </w:p>
    <w:p w14:paraId="63CE153A" w14:textId="7E5EEF19" w:rsidR="00D21C96" w:rsidRPr="00D110DA" w:rsidRDefault="001C40AC" w:rsidP="00096602">
      <w:pPr>
        <w:rPr>
          <w:rFonts w:ascii="Times New Roman" w:hAnsi="Times New Roman" w:cs="Times New Roman"/>
        </w:rPr>
      </w:pPr>
      <w:r w:rsidRPr="00D110DA">
        <w:rPr>
          <w:rFonts w:ascii="Times New Roman" w:hAnsi="Times New Roman" w:cs="Times New Roman"/>
        </w:rPr>
        <w:t>Uno de estos cambios a los que la compañía ha respondido es el negocio de e-commerce. “En términos de lo que hacemos online, somos muy conscient</w:t>
      </w:r>
      <w:r w:rsidR="00C7439D" w:rsidRPr="00D110DA">
        <w:rPr>
          <w:rFonts w:ascii="Times New Roman" w:hAnsi="Times New Roman" w:cs="Times New Roman"/>
        </w:rPr>
        <w:t>es de que nuestra actividad principal es la de mayorista</w:t>
      </w:r>
      <w:r w:rsidRPr="00D110DA">
        <w:rPr>
          <w:rFonts w:ascii="Times New Roman" w:hAnsi="Times New Roman" w:cs="Times New Roman"/>
        </w:rPr>
        <w:t xml:space="preserve">”, dice Long, “En este punto no podía imaginar sacar nuestras marcas online con una distribución directa y compitiendo con nuestros clientes”. Realmente, </w:t>
      </w:r>
      <w:r w:rsidR="00C7439D" w:rsidRPr="00D110DA">
        <w:rPr>
          <w:rFonts w:ascii="Times New Roman" w:hAnsi="Times New Roman" w:cs="Times New Roman"/>
        </w:rPr>
        <w:t>Pentland Brands centra su atención</w:t>
      </w:r>
      <w:r w:rsidR="002602C0" w:rsidRPr="00D110DA">
        <w:rPr>
          <w:rFonts w:ascii="Times New Roman" w:hAnsi="Times New Roman" w:cs="Times New Roman"/>
        </w:rPr>
        <w:t xml:space="preserve"> en el trabajo</w:t>
      </w:r>
      <w:r w:rsidR="00C7439D" w:rsidRPr="00D110DA">
        <w:rPr>
          <w:rFonts w:ascii="Times New Roman" w:hAnsi="Times New Roman" w:cs="Times New Roman"/>
        </w:rPr>
        <w:t xml:space="preserve"> con minoristas multi-</w:t>
      </w:r>
      <w:r w:rsidRPr="00D110DA">
        <w:rPr>
          <w:rFonts w:ascii="Times New Roman" w:hAnsi="Times New Roman" w:cs="Times New Roman"/>
        </w:rPr>
        <w:t>marca</w:t>
      </w:r>
      <w:r w:rsidR="002602C0" w:rsidRPr="00D110DA">
        <w:rPr>
          <w:rFonts w:ascii="Times New Roman" w:hAnsi="Times New Roman" w:cs="Times New Roman"/>
        </w:rPr>
        <w:t>. “</w:t>
      </w:r>
      <w:r w:rsidR="00C7439D" w:rsidRPr="00D110DA">
        <w:rPr>
          <w:rFonts w:ascii="Times New Roman" w:hAnsi="Times New Roman" w:cs="Times New Roman"/>
        </w:rPr>
        <w:t>Antes o después</w:t>
      </w:r>
      <w:r w:rsidR="002602C0" w:rsidRPr="00D110DA">
        <w:rPr>
          <w:rFonts w:ascii="Times New Roman" w:hAnsi="Times New Roman" w:cs="Times New Roman"/>
        </w:rPr>
        <w:t xml:space="preserve"> </w:t>
      </w:r>
      <w:r w:rsidR="00C7439D" w:rsidRPr="00D110DA">
        <w:rPr>
          <w:rFonts w:ascii="Times New Roman" w:hAnsi="Times New Roman" w:cs="Times New Roman"/>
        </w:rPr>
        <w:t xml:space="preserve">a </w:t>
      </w:r>
      <w:r w:rsidR="002602C0" w:rsidRPr="00D110DA">
        <w:rPr>
          <w:rFonts w:ascii="Times New Roman" w:hAnsi="Times New Roman" w:cs="Times New Roman"/>
        </w:rPr>
        <w:t>los consumidores les gusta</w:t>
      </w:r>
      <w:r w:rsidR="00C7439D" w:rsidRPr="00D110DA">
        <w:rPr>
          <w:rFonts w:ascii="Times New Roman" w:hAnsi="Times New Roman" w:cs="Times New Roman"/>
        </w:rPr>
        <w:t xml:space="preserve"> que se les presenten opciones</w:t>
      </w:r>
      <w:r w:rsidR="00D21C96" w:rsidRPr="00D110DA">
        <w:rPr>
          <w:rFonts w:ascii="Times New Roman" w:hAnsi="Times New Roman" w:cs="Times New Roman"/>
        </w:rPr>
        <w:t xml:space="preserve">”, dice Long cuando se le pregunta sobre su elección por </w:t>
      </w:r>
      <w:r w:rsidR="00664FE9" w:rsidRPr="00D110DA">
        <w:rPr>
          <w:rFonts w:ascii="Times New Roman" w:hAnsi="Times New Roman" w:cs="Times New Roman"/>
        </w:rPr>
        <w:t>una cultura minorista</w:t>
      </w:r>
      <w:r w:rsidR="00D21C96" w:rsidRPr="00D110DA">
        <w:rPr>
          <w:rFonts w:ascii="Times New Roman" w:hAnsi="Times New Roman" w:cs="Times New Roman"/>
        </w:rPr>
        <w:t xml:space="preserve"> multi-marca sobre mono-marca. “</w:t>
      </w:r>
      <w:r w:rsidR="00232557" w:rsidRPr="00D110DA">
        <w:rPr>
          <w:rFonts w:ascii="Times New Roman" w:hAnsi="Times New Roman" w:cs="Times New Roman"/>
        </w:rPr>
        <w:t>Creo que el papel de minori</w:t>
      </w:r>
      <w:r w:rsidR="00D21C96" w:rsidRPr="00D110DA">
        <w:rPr>
          <w:rFonts w:ascii="Times New Roman" w:hAnsi="Times New Roman" w:cs="Times New Roman"/>
        </w:rPr>
        <w:t>s</w:t>
      </w:r>
      <w:r w:rsidR="00232557" w:rsidRPr="00D110DA">
        <w:rPr>
          <w:rFonts w:ascii="Times New Roman" w:hAnsi="Times New Roman" w:cs="Times New Roman"/>
        </w:rPr>
        <w:t>t</w:t>
      </w:r>
      <w:r w:rsidR="00D21C96" w:rsidRPr="00D110DA">
        <w:rPr>
          <w:rFonts w:ascii="Times New Roman" w:hAnsi="Times New Roman" w:cs="Times New Roman"/>
        </w:rPr>
        <w:t>as multi-marca en capturar la imaginación del consumidor y ayudarles a identificarse con el product</w:t>
      </w:r>
      <w:r w:rsidR="00664FE9" w:rsidRPr="00D110DA">
        <w:rPr>
          <w:rFonts w:ascii="Times New Roman" w:hAnsi="Times New Roman" w:cs="Times New Roman"/>
        </w:rPr>
        <w:t>o, algo que marcas solas</w:t>
      </w:r>
      <w:r w:rsidR="00D21C96" w:rsidRPr="00D110DA">
        <w:rPr>
          <w:rFonts w:ascii="Times New Roman" w:hAnsi="Times New Roman" w:cs="Times New Roman"/>
        </w:rPr>
        <w:t xml:space="preserve"> por sí mismas nunca pueden hacer del todo. Usamos </w:t>
      </w:r>
      <w:r w:rsidR="00664FE9" w:rsidRPr="00D110DA">
        <w:rPr>
          <w:rFonts w:ascii="Times New Roman" w:hAnsi="Times New Roman" w:cs="Times New Roman"/>
        </w:rPr>
        <w:t xml:space="preserve">la plataforma </w:t>
      </w:r>
      <w:r w:rsidR="00D21C96" w:rsidRPr="00D110DA">
        <w:rPr>
          <w:rFonts w:ascii="Times New Roman" w:hAnsi="Times New Roman" w:cs="Times New Roman"/>
        </w:rPr>
        <w:t>online de manera selectiva para vender historias de nuestras propias marcas, pero fundamentalmente vemos nuestro papel como los propietarios de las marcas, y nuestra estructura de distribución primaria es consecuentemente construida alrededor de minoristas multi-marca”.</w:t>
      </w:r>
    </w:p>
    <w:p w14:paraId="547A7C89" w14:textId="710E30AE" w:rsidR="00D21C96" w:rsidRPr="00D110DA" w:rsidRDefault="00D21C96" w:rsidP="00096602">
      <w:pPr>
        <w:rPr>
          <w:rFonts w:ascii="Times New Roman" w:hAnsi="Times New Roman" w:cs="Times New Roman"/>
        </w:rPr>
      </w:pPr>
    </w:p>
    <w:p w14:paraId="486E6511" w14:textId="1E0E5C55" w:rsidR="00D21C96" w:rsidRPr="00D110DA" w:rsidRDefault="00D21C96" w:rsidP="00096602">
      <w:pPr>
        <w:rPr>
          <w:rFonts w:ascii="Times New Roman" w:hAnsi="Times New Roman" w:cs="Times New Roman"/>
        </w:rPr>
      </w:pPr>
      <w:r w:rsidRPr="00D110DA">
        <w:rPr>
          <w:rFonts w:ascii="Times New Roman" w:hAnsi="Times New Roman" w:cs="Times New Roman"/>
        </w:rPr>
        <w:t>Una gran parte de esta estrategia de éxito puede atribuirse a la transferencia de conocimiento, visión del consumidor, formación de empleados, material promocional de apoyo y, por supuesto, inversión en sus marcas</w:t>
      </w:r>
      <w:r w:rsidR="006427C1" w:rsidRPr="00D110DA">
        <w:rPr>
          <w:rFonts w:ascii="Times New Roman" w:hAnsi="Times New Roman" w:cs="Times New Roman"/>
        </w:rPr>
        <w:t xml:space="preserve"> para proporcionar el producto más innovador en el mercado. </w:t>
      </w:r>
      <w:r w:rsidR="00232557" w:rsidRPr="00D110DA">
        <w:rPr>
          <w:rFonts w:ascii="Times New Roman" w:hAnsi="Times New Roman" w:cs="Times New Roman"/>
        </w:rPr>
        <w:t xml:space="preserve">Comprometiéndose con lo que Long llama “conexión emocional” con el consumidor, ha tenido particularmente gran éxito con marcas como </w:t>
      </w:r>
      <w:r w:rsidR="00232557" w:rsidRPr="00D110DA">
        <w:rPr>
          <w:rFonts w:ascii="Times New Roman" w:hAnsi="Times New Roman" w:cs="Times New Roman"/>
          <w:b/>
        </w:rPr>
        <w:t>Lacoste</w:t>
      </w:r>
      <w:r w:rsidR="00232557" w:rsidRPr="00D110DA">
        <w:rPr>
          <w:rFonts w:ascii="Times New Roman" w:hAnsi="Times New Roman" w:cs="Times New Roman"/>
        </w:rPr>
        <w:t xml:space="preserve">. La presentación de una colección con modelos únicos del extenso archivo de la marca es tan solo uno de muchos ejemplos. Para Long, es igualmente importante </w:t>
      </w:r>
      <w:r w:rsidR="00232557" w:rsidRPr="00D110DA">
        <w:rPr>
          <w:rFonts w:ascii="Times New Roman" w:hAnsi="Times New Roman" w:cs="Times New Roman"/>
        </w:rPr>
        <w:lastRenderedPageBreak/>
        <w:t>mantener y comunicar el ADN de una marca. “La gente entiende lo que significa una marca”, comenta Long. “Esta visión asegura, por ejemplo, que Lacoste sea fiel a sí mismo y nosotros lo comunicamos”.</w:t>
      </w:r>
    </w:p>
    <w:p w14:paraId="735443B5" w14:textId="77777777" w:rsidR="00A775D0" w:rsidRPr="00D110DA" w:rsidRDefault="00A775D0" w:rsidP="00096602">
      <w:pPr>
        <w:rPr>
          <w:rFonts w:ascii="Times New Roman" w:hAnsi="Times New Roman" w:cs="Times New Roman"/>
        </w:rPr>
      </w:pPr>
    </w:p>
    <w:p w14:paraId="10208DDA" w14:textId="3D9D048B" w:rsidR="00670BB8" w:rsidRDefault="00670BB8" w:rsidP="00096602">
      <w:pPr>
        <w:rPr>
          <w:rFonts w:ascii="Times New Roman" w:hAnsi="Times New Roman" w:cs="Times New Roman"/>
        </w:rPr>
      </w:pPr>
      <w:r w:rsidRPr="00D110DA">
        <w:rPr>
          <w:rFonts w:ascii="Times New Roman" w:hAnsi="Times New Roman" w:cs="Times New Roman"/>
        </w:rPr>
        <w:t>Realmente, el éxito global de Pentland Brands habla por sí mismo. Lo que hace tan solo una década era un negocio cen</w:t>
      </w:r>
      <w:r w:rsidR="00A775D0" w:rsidRPr="00D110DA">
        <w:rPr>
          <w:rFonts w:ascii="Times New Roman" w:hAnsi="Times New Roman" w:cs="Times New Roman"/>
        </w:rPr>
        <w:t>trado en un 80% en Gran Bretaña,</w:t>
      </w:r>
      <w:r w:rsidRPr="00D110DA">
        <w:rPr>
          <w:rFonts w:ascii="Times New Roman" w:hAnsi="Times New Roman" w:cs="Times New Roman"/>
        </w:rPr>
        <w:t xml:space="preserve"> actualmente es 80% internacion</w:t>
      </w:r>
      <w:r w:rsidR="004D0DC0" w:rsidRPr="00D110DA">
        <w:rPr>
          <w:rFonts w:ascii="Times New Roman" w:hAnsi="Times New Roman" w:cs="Times New Roman"/>
        </w:rPr>
        <w:t>al. Long cita Bras</w:t>
      </w:r>
      <w:r w:rsidRPr="00D110DA">
        <w:rPr>
          <w:rFonts w:ascii="Times New Roman" w:hAnsi="Times New Roman" w:cs="Times New Roman"/>
        </w:rPr>
        <w:t>il, Rusia, India y China como mercados emergentes donde el negocio ha funcionado bien, a pesar de la ralentización de los últimos 12 meses debido a factores com</w:t>
      </w:r>
      <w:r w:rsidR="004B55F4" w:rsidRPr="00D110DA">
        <w:rPr>
          <w:rFonts w:ascii="Times New Roman" w:hAnsi="Times New Roman" w:cs="Times New Roman"/>
        </w:rPr>
        <w:t xml:space="preserve">o </w:t>
      </w:r>
      <w:r w:rsidR="00232557" w:rsidRPr="00D110DA">
        <w:rPr>
          <w:rFonts w:ascii="Times New Roman" w:hAnsi="Times New Roman" w:cs="Times New Roman"/>
        </w:rPr>
        <w:t>fluctuaciones en el mercado de divisas y la recesión rusa</w:t>
      </w:r>
      <w:r w:rsidR="004B55F4" w:rsidRPr="00D110DA">
        <w:rPr>
          <w:rFonts w:ascii="Times New Roman" w:hAnsi="Times New Roman" w:cs="Times New Roman"/>
        </w:rPr>
        <w:t xml:space="preserve">. Sin embargo, se pueden encontrar nuevas oportunidades en EE.UU. y en las principales economías occidentales fuera de Gran Bretaña, particularmente dada la tendencia de la compañía a trabajar </w:t>
      </w:r>
      <w:r w:rsidR="006C74AC" w:rsidRPr="00D110DA">
        <w:rPr>
          <w:rFonts w:ascii="Times New Roman" w:hAnsi="Times New Roman" w:cs="Times New Roman"/>
        </w:rPr>
        <w:t>con socios fiables establecidos en los países en cuestión, lo que permite acceso a la experiencia local. Long está convencido que en el futuro los conceptos multi-marca continuarán teniendo un papel</w:t>
      </w:r>
      <w:r w:rsidR="00671E08" w:rsidRPr="00D110DA">
        <w:rPr>
          <w:rFonts w:ascii="Times New Roman" w:hAnsi="Times New Roman" w:cs="Times New Roman"/>
        </w:rPr>
        <w:t xml:space="preserve"> tanto en calles comerciales exclusivas como en centros comerciales en todo el mundo. “Nuestro deseo de trabajar con todos estos grandes minoristas para asegurar que tenemos tanto éxito mutuo como sea posible, yace en el corazón de los valores de nuestra familia. Es reconocer que nos necesitamos: por ello nuestro compromiso con los minoristas es hacer nuestra parte lo mejor que podamos para prosperar conjuntamente”.</w:t>
      </w:r>
      <w:bookmarkStart w:id="0" w:name="_GoBack"/>
      <w:bookmarkEnd w:id="0"/>
    </w:p>
    <w:p w14:paraId="1C513D1A" w14:textId="77777777" w:rsidR="000C34E0" w:rsidRPr="00412977" w:rsidRDefault="000C34E0" w:rsidP="000C34E0">
      <w:pPr>
        <w:rPr>
          <w:rFonts w:ascii="Times New Roman" w:hAnsi="Times New Roman" w:cs="Times New Roman"/>
        </w:rPr>
      </w:pPr>
    </w:p>
    <w:p w14:paraId="73A1C6F0" w14:textId="77777777" w:rsidR="00096602" w:rsidRPr="00412977" w:rsidRDefault="00096602" w:rsidP="00096602">
      <w:pPr>
        <w:rPr>
          <w:rFonts w:ascii="Times New Roman" w:hAnsi="Times New Roman" w:cs="Times New Roman"/>
        </w:rPr>
      </w:pPr>
    </w:p>
    <w:p w14:paraId="2059E3BE" w14:textId="77777777" w:rsidR="00096602" w:rsidRPr="00412977" w:rsidRDefault="00096602" w:rsidP="00096602">
      <w:pPr>
        <w:rPr>
          <w:rFonts w:ascii="Times New Roman" w:hAnsi="Times New Roman" w:cs="Times New Roman"/>
        </w:rPr>
      </w:pPr>
    </w:p>
    <w:p w14:paraId="3382C1EC" w14:textId="77777777" w:rsidR="002D60F9" w:rsidRPr="00412977" w:rsidRDefault="00096602">
      <w:pPr>
        <w:rPr>
          <w:rFonts w:ascii="Times New Roman" w:hAnsi="Times New Roman" w:cs="Times New Roman"/>
        </w:rPr>
      </w:pPr>
      <w:r w:rsidRPr="00412977">
        <w:rPr>
          <w:rFonts w:ascii="Times New Roman" w:hAnsi="Times New Roman" w:cs="Times New Roman"/>
        </w:rPr>
        <w:br/>
      </w:r>
    </w:p>
    <w:sectPr w:rsidR="002D60F9" w:rsidRPr="0041297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02"/>
    <w:rsid w:val="00096602"/>
    <w:rsid w:val="000A3C23"/>
    <w:rsid w:val="000C34E0"/>
    <w:rsid w:val="001C40AC"/>
    <w:rsid w:val="001E1842"/>
    <w:rsid w:val="001E5C49"/>
    <w:rsid w:val="00232557"/>
    <w:rsid w:val="002602C0"/>
    <w:rsid w:val="00286A11"/>
    <w:rsid w:val="002D60F9"/>
    <w:rsid w:val="00412977"/>
    <w:rsid w:val="004B55F4"/>
    <w:rsid w:val="004D0DC0"/>
    <w:rsid w:val="004E3FC1"/>
    <w:rsid w:val="005169D0"/>
    <w:rsid w:val="00573BC6"/>
    <w:rsid w:val="005A2D36"/>
    <w:rsid w:val="006427C1"/>
    <w:rsid w:val="00664FE9"/>
    <w:rsid w:val="00670BB8"/>
    <w:rsid w:val="00671E08"/>
    <w:rsid w:val="006C1086"/>
    <w:rsid w:val="006C74AC"/>
    <w:rsid w:val="00754260"/>
    <w:rsid w:val="00827649"/>
    <w:rsid w:val="00867958"/>
    <w:rsid w:val="008B2009"/>
    <w:rsid w:val="008C7CD4"/>
    <w:rsid w:val="00A775D0"/>
    <w:rsid w:val="00B559ED"/>
    <w:rsid w:val="00C71D52"/>
    <w:rsid w:val="00C7439D"/>
    <w:rsid w:val="00D110DA"/>
    <w:rsid w:val="00D21C96"/>
    <w:rsid w:val="00DF27C2"/>
    <w:rsid w:val="00E677F7"/>
    <w:rsid w:val="00F45497"/>
    <w:rsid w:val="00F527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85B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02"/>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02"/>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2</Pages>
  <Words>678</Words>
  <Characters>3866</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10</cp:revision>
  <dcterms:created xsi:type="dcterms:W3CDTF">2015-11-20T20:22:00Z</dcterms:created>
  <dcterms:modified xsi:type="dcterms:W3CDTF">2015-11-30T09:43:00Z</dcterms:modified>
</cp:coreProperties>
</file>