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DF" w:rsidRPr="00150A34" w:rsidRDefault="006F4E32">
      <w:pPr>
        <w:rPr>
          <w:rFonts w:ascii="Times New Roman" w:hAnsi="Times New Roman" w:cs="Times New Roman"/>
          <w:b/>
        </w:rPr>
      </w:pPr>
      <w:r w:rsidRPr="00150A34">
        <w:rPr>
          <w:rFonts w:ascii="Times New Roman" w:hAnsi="Times New Roman" w:cs="Times New Roman"/>
          <w:b/>
        </w:rPr>
        <w:t>STONE ISLAND</w:t>
      </w:r>
    </w:p>
    <w:p w:rsidR="006F4E32" w:rsidRPr="00150A34" w:rsidRDefault="006F4E32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</w:rPr>
        <w:t>NEW STORE AND WEBSITE</w:t>
      </w:r>
    </w:p>
    <w:p w:rsidR="006F4E32" w:rsidRPr="00150A34" w:rsidRDefault="006F4E32">
      <w:pPr>
        <w:rPr>
          <w:rFonts w:ascii="Times New Roman" w:hAnsi="Times New Roman" w:cs="Times New Roman"/>
        </w:rPr>
      </w:pPr>
    </w:p>
    <w:p w:rsidR="006F4E32" w:rsidRPr="00150A34" w:rsidRDefault="006F4E32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</w:rPr>
        <w:t xml:space="preserve">Things are looking busy at </w:t>
      </w:r>
      <w:r w:rsidRPr="00150A34">
        <w:rPr>
          <w:rFonts w:ascii="Times New Roman" w:hAnsi="Times New Roman" w:cs="Times New Roman"/>
          <w:b/>
        </w:rPr>
        <w:t>Stone Island</w:t>
      </w:r>
      <w:r w:rsidRPr="00150A34">
        <w:rPr>
          <w:rFonts w:ascii="Times New Roman" w:hAnsi="Times New Roman" w:cs="Times New Roman"/>
        </w:rPr>
        <w:t xml:space="preserve">. The brand has just launched a new version of its website, which enables easier navigation through both editorial and e-commerce pages, and opened its first bricks-and-mortar store in Los Angeles. Located </w:t>
      </w:r>
      <w:r w:rsidR="002572AA" w:rsidRPr="00150A34">
        <w:rPr>
          <w:rFonts w:ascii="Times New Roman" w:hAnsi="Times New Roman" w:cs="Times New Roman"/>
        </w:rPr>
        <w:t xml:space="preserve">in </w:t>
      </w:r>
      <w:r w:rsidRPr="00150A34">
        <w:rPr>
          <w:rFonts w:ascii="Times New Roman" w:hAnsi="Times New Roman" w:cs="Times New Roman"/>
        </w:rPr>
        <w:t>La Brea Ave</w:t>
      </w:r>
      <w:r w:rsidR="002572AA" w:rsidRPr="00150A34">
        <w:rPr>
          <w:rFonts w:ascii="Times New Roman" w:hAnsi="Times New Roman" w:cs="Times New Roman"/>
        </w:rPr>
        <w:t>nue</w:t>
      </w:r>
      <w:r w:rsidRPr="00150A34">
        <w:rPr>
          <w:rFonts w:ascii="Times New Roman" w:hAnsi="Times New Roman" w:cs="Times New Roman"/>
        </w:rPr>
        <w:t>, the sleek 280-</w:t>
      </w:r>
      <w:r w:rsidRPr="003F5C99">
        <w:rPr>
          <w:rFonts w:ascii="Times New Roman" w:hAnsi="Times New Roman" w:cs="Times New Roman"/>
        </w:rPr>
        <w:t>㎡</w:t>
      </w:r>
      <w:r w:rsidRPr="00150A34">
        <w:rPr>
          <w:rFonts w:ascii="Times New Roman" w:hAnsi="Times New Roman" w:cs="Times New Roman"/>
        </w:rPr>
        <w:t xml:space="preserve"> space </w:t>
      </w:r>
      <w:r w:rsidR="002572AA" w:rsidRPr="00150A34">
        <w:rPr>
          <w:rFonts w:ascii="Times New Roman" w:hAnsi="Times New Roman" w:cs="Times New Roman"/>
        </w:rPr>
        <w:t>will house</w:t>
      </w:r>
      <w:r w:rsidRPr="00150A34">
        <w:rPr>
          <w:rFonts w:ascii="Times New Roman" w:hAnsi="Times New Roman" w:cs="Times New Roman"/>
        </w:rPr>
        <w:t xml:space="preserve"> the latest collection</w:t>
      </w:r>
      <w:r w:rsidR="002572AA" w:rsidRPr="00150A34">
        <w:rPr>
          <w:rFonts w:ascii="Times New Roman" w:hAnsi="Times New Roman" w:cs="Times New Roman"/>
        </w:rPr>
        <w:t xml:space="preserve">s alongside curated projects, such as </w:t>
      </w:r>
      <w:r w:rsidRPr="00150A34">
        <w:rPr>
          <w:rFonts w:ascii="Times New Roman" w:hAnsi="Times New Roman" w:cs="Times New Roman"/>
        </w:rPr>
        <w:t xml:space="preserve">‘Reflective Research ‘992 </w:t>
      </w:r>
      <w:bookmarkStart w:id="0" w:name="_GoBack"/>
      <w:bookmarkEnd w:id="0"/>
      <w:r w:rsidR="008023B3">
        <w:rPr>
          <w:rFonts w:ascii="Times New Roman" w:hAnsi="Times New Roman" w:cs="Times New Roman"/>
        </w:rPr>
        <w:t>–</w:t>
      </w:r>
      <w:r w:rsidRPr="00150A34">
        <w:rPr>
          <w:rFonts w:ascii="Times New Roman" w:hAnsi="Times New Roman" w:cs="Times New Roman"/>
        </w:rPr>
        <w:t xml:space="preserve"> ‘015</w:t>
      </w:r>
      <w:r w:rsidR="009E007D">
        <w:rPr>
          <w:rFonts w:ascii="Times New Roman" w:hAnsi="Times New Roman" w:cs="Times New Roman"/>
        </w:rPr>
        <w:t>’</w:t>
      </w:r>
      <w:r w:rsidRPr="00150A34">
        <w:rPr>
          <w:rFonts w:ascii="Times New Roman" w:hAnsi="Times New Roman" w:cs="Times New Roman"/>
        </w:rPr>
        <w:t xml:space="preserve">, a </w:t>
      </w:r>
      <w:r w:rsidR="002572AA" w:rsidRPr="00150A34">
        <w:rPr>
          <w:rFonts w:ascii="Times New Roman" w:hAnsi="Times New Roman" w:cs="Times New Roman"/>
        </w:rPr>
        <w:t>travelling exhibition that explores experimental textile treatments with a focus on the theme of light refraction.</w:t>
      </w:r>
    </w:p>
    <w:p w:rsidR="00150A34" w:rsidRPr="00150A34" w:rsidRDefault="00150A34">
      <w:pPr>
        <w:rPr>
          <w:rFonts w:ascii="Times New Roman" w:hAnsi="Times New Roman" w:cs="Times New Roman"/>
        </w:rPr>
      </w:pPr>
    </w:p>
    <w:p w:rsidR="00150A34" w:rsidRPr="00150A34" w:rsidRDefault="00150A34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</w:rPr>
        <w:t>http://www.stoneisland.com/</w:t>
      </w:r>
    </w:p>
    <w:sectPr w:rsidR="00150A34" w:rsidRPr="00150A34" w:rsidSect="0098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2F" w:rsidRDefault="00A44D2F" w:rsidP="008023B3">
      <w:r>
        <w:separator/>
      </w:r>
    </w:p>
  </w:endnote>
  <w:endnote w:type="continuationSeparator" w:id="0">
    <w:p w:rsidR="00A44D2F" w:rsidRDefault="00A44D2F" w:rsidP="0080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B3" w:rsidRDefault="008023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B3" w:rsidRDefault="008023B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B3" w:rsidRDefault="008023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2F" w:rsidRDefault="00A44D2F" w:rsidP="008023B3">
      <w:r>
        <w:separator/>
      </w:r>
    </w:p>
  </w:footnote>
  <w:footnote w:type="continuationSeparator" w:id="0">
    <w:p w:rsidR="00A44D2F" w:rsidRDefault="00A44D2F" w:rsidP="008023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B3" w:rsidRDefault="008023B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B3" w:rsidRDefault="008023B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B3" w:rsidRDefault="008023B3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32"/>
    <w:rsid w:val="00150A34"/>
    <w:rsid w:val="002572AA"/>
    <w:rsid w:val="003F5C99"/>
    <w:rsid w:val="00445619"/>
    <w:rsid w:val="006F4E32"/>
    <w:rsid w:val="008023B3"/>
    <w:rsid w:val="00984BDF"/>
    <w:rsid w:val="009E007D"/>
    <w:rsid w:val="00A44D2F"/>
    <w:rsid w:val="00C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3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3B3"/>
  </w:style>
  <w:style w:type="paragraph" w:styleId="Footer">
    <w:name w:val="footer"/>
    <w:basedOn w:val="Normal"/>
    <w:link w:val="FooterChar"/>
    <w:uiPriority w:val="99"/>
    <w:unhideWhenUsed/>
    <w:rsid w:val="00802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3B3"/>
  </w:style>
  <w:style w:type="paragraph" w:styleId="BalloonText">
    <w:name w:val="Balloon Text"/>
    <w:basedOn w:val="Normal"/>
    <w:link w:val="BalloonTextChar"/>
    <w:uiPriority w:val="99"/>
    <w:semiHidden/>
    <w:unhideWhenUsed/>
    <w:rsid w:val="004456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3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3B3"/>
  </w:style>
  <w:style w:type="paragraph" w:styleId="Footer">
    <w:name w:val="footer"/>
    <w:basedOn w:val="Normal"/>
    <w:link w:val="FooterChar"/>
    <w:uiPriority w:val="99"/>
    <w:unhideWhenUsed/>
    <w:rsid w:val="008023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3B3"/>
  </w:style>
  <w:style w:type="paragraph" w:styleId="BalloonText">
    <w:name w:val="Balloon Text"/>
    <w:basedOn w:val="Normal"/>
    <w:link w:val="BalloonTextChar"/>
    <w:uiPriority w:val="99"/>
    <w:semiHidden/>
    <w:unhideWhenUsed/>
    <w:rsid w:val="004456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Macintosh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2</cp:revision>
  <dcterms:created xsi:type="dcterms:W3CDTF">2016-02-29T10:37:00Z</dcterms:created>
  <dcterms:modified xsi:type="dcterms:W3CDTF">2016-02-29T10:37:00Z</dcterms:modified>
</cp:coreProperties>
</file>