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</w:rPr>
        <w:t>PR</w:t>
      </w:r>
      <w:r>
        <w:rPr>
          <w:rtl w:val="0"/>
          <w:lang w:val="it-IT"/>
        </w:rPr>
        <w:t>Ó</w:t>
      </w:r>
      <w:r>
        <w:rPr>
          <w:rtl w:val="0"/>
          <w:lang w:val="de-DE"/>
        </w:rPr>
        <w:t>XIMA GENERACI</w:t>
      </w:r>
      <w:r>
        <w:rPr>
          <w:rtl w:val="0"/>
          <w:lang w:val="it-IT"/>
        </w:rPr>
        <w:t>Ó</w:t>
      </w:r>
      <w:r>
        <w:rPr>
          <w:rtl w:val="0"/>
        </w:rPr>
        <w:t>N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FENG CHEN WANG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en-US"/>
        </w:rPr>
        <w:t>Beatrice Campani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en-US"/>
        </w:rPr>
        <w:t>Graduada de MA Fashion Menswear en The Royal College of Arts, la dise</w:t>
      </w:r>
      <w:r>
        <w:rPr>
          <w:rtl w:val="0"/>
          <w:lang w:val="it-IT"/>
        </w:rPr>
        <w:t>ñ</w:t>
      </w:r>
      <w:r>
        <w:rPr>
          <w:rtl w:val="0"/>
          <w:lang w:val="es-ES_tradnl"/>
        </w:rPr>
        <w:t xml:space="preserve">adora afincada en Londres </w:t>
      </w:r>
      <w:r>
        <w:rPr>
          <w:b w:val="1"/>
          <w:bCs w:val="1"/>
          <w:rtl w:val="0"/>
          <w:lang w:val="de-DE"/>
        </w:rPr>
        <w:t xml:space="preserve">Feng Chen Wang </w:t>
      </w:r>
      <w:r>
        <w:rPr>
          <w:rtl w:val="0"/>
          <w:lang w:val="es-ES_tradnl"/>
        </w:rPr>
        <w:t>se basa en sus narrativas personales para crear colecciones andr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 xml:space="preserve">ginas, futuristas, con </w:t>
      </w:r>
      <w:r>
        <w:rPr>
          <w:rtl w:val="0"/>
          <w:lang w:val="it-IT"/>
        </w:rPr>
        <w:t>é</w:t>
      </w:r>
      <w:r>
        <w:rPr>
          <w:rtl w:val="0"/>
          <w:lang w:val="es-ES_tradnl"/>
        </w:rPr>
        <w:t>nfasis en formas exageradas y detalles utilitarios, tales como cremalleras y correas. Su primera colecci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>n, 'Love &amp; Life' (P/V 16), una interpretaci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>n de la experiencia de tratar con el diagn</w:t>
      </w:r>
      <w:r>
        <w:rPr>
          <w:rtl w:val="0"/>
          <w:lang w:val="it-IT"/>
        </w:rPr>
        <w:t>ó</w:t>
      </w:r>
      <w:r>
        <w:rPr>
          <w:rtl w:val="0"/>
          <w:lang w:val="pt-PT"/>
        </w:rPr>
        <w:t>stico de c</w:t>
      </w:r>
      <w:r>
        <w:rPr>
          <w:rtl w:val="0"/>
          <w:lang w:val="it-IT"/>
        </w:rPr>
        <w:t>á</w:t>
      </w:r>
      <w:r>
        <w:rPr>
          <w:rtl w:val="0"/>
          <w:lang w:val="es-ES_tradnl"/>
        </w:rPr>
        <w:t>ncer de su padre y la supervivencia, form</w:t>
      </w:r>
      <w:r>
        <w:rPr>
          <w:rtl w:val="0"/>
          <w:lang w:val="it-IT"/>
        </w:rPr>
        <w:t xml:space="preserve">ó </w:t>
      </w:r>
      <w:r>
        <w:rPr>
          <w:rtl w:val="0"/>
          <w:lang w:val="es-ES_tradnl"/>
        </w:rPr>
        <w:t>parte del show colectivo organizado por la plataforma</w:t>
      </w:r>
      <w:r>
        <w:rPr>
          <w:b w:val="1"/>
          <w:bCs w:val="1"/>
          <w:rtl w:val="0"/>
          <w:lang w:val="fr-FR"/>
        </w:rPr>
        <w:t xml:space="preserve"> VFiles </w:t>
      </w:r>
      <w:r>
        <w:rPr>
          <w:rtl w:val="0"/>
          <w:lang w:val="es-ES_tradnl"/>
        </w:rPr>
        <w:t>durante la New York Fashion Week. Su segunda colecci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 xml:space="preserve">n , </w:t>
      </w:r>
      <w:r>
        <w:rPr>
          <w:rtl w:val="0"/>
          <w:lang w:val="it-IT"/>
        </w:rPr>
        <w:t>‘</w:t>
      </w:r>
      <w:r>
        <w:rPr>
          <w:rtl w:val="0"/>
        </w:rPr>
        <w:t>I AM A MAN</w:t>
      </w:r>
      <w:r>
        <w:rPr>
          <w:rtl w:val="0"/>
          <w:lang w:val="it-IT"/>
        </w:rPr>
        <w:t xml:space="preserve">’ </w:t>
      </w:r>
      <w:r>
        <w:rPr>
          <w:rtl w:val="0"/>
          <w:lang w:val="es-ES_tradnl"/>
        </w:rPr>
        <w:t>(O/I 16), es una historia de la libertad, la juventud y la rebeld</w:t>
      </w:r>
      <w:r>
        <w:rPr>
          <w:rtl w:val="0"/>
          <w:lang w:val="it-IT"/>
        </w:rPr>
        <w:t>í</w:t>
      </w:r>
      <w:r>
        <w:rPr>
          <w:rtl w:val="0"/>
          <w:lang w:val="es-ES_tradnl"/>
        </w:rPr>
        <w:t>a, en la que se aparta de la mirada austera monocrom</w:t>
      </w:r>
      <w:r>
        <w:rPr>
          <w:rtl w:val="0"/>
          <w:lang w:val="it-IT"/>
        </w:rPr>
        <w:t>á</w:t>
      </w:r>
      <w:r>
        <w:rPr>
          <w:rtl w:val="0"/>
          <w:lang w:val="es-ES_tradnl"/>
        </w:rPr>
        <w:t>tica de su primera temporada e inyecta colores brillantes, tipograf</w:t>
      </w:r>
      <w:r>
        <w:rPr>
          <w:rtl w:val="0"/>
          <w:lang w:val="it-IT"/>
        </w:rPr>
        <w:t>í</w:t>
      </w:r>
      <w:r>
        <w:rPr>
          <w:rtl w:val="0"/>
          <w:lang w:val="es-ES_tradnl"/>
        </w:rPr>
        <w:t>a y denim gastado, a la vez que conserva su inclinaci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>n por el futurismo y la funcionalidad. Outerwear es una categor</w:t>
      </w:r>
      <w:r>
        <w:rPr>
          <w:rtl w:val="0"/>
          <w:lang w:val="it-IT"/>
        </w:rPr>
        <w:t>í</w:t>
      </w:r>
      <w:r>
        <w:rPr>
          <w:rtl w:val="0"/>
          <w:lang w:val="es-ES_tradnl"/>
        </w:rPr>
        <w:t>a particularmente fuerte en las colecciones de Wang, con parkas, chaquetas bombers y puffer juegan un papel muy importante. Wang recopila referencias de sportswear, streetwear, outdoorwear y workwear en un nuevo estilo distintivo que, tras tan solo dos temporadas, ya ha ganado su p</w:t>
      </w:r>
      <w:r>
        <w:rPr>
          <w:rtl w:val="0"/>
          <w:lang w:val="it-IT"/>
        </w:rPr>
        <w:t>ú</w:t>
      </w:r>
      <w:r>
        <w:rPr>
          <w:rtl w:val="0"/>
          <w:lang w:val="es-ES_tradnl"/>
        </w:rPr>
        <w:t>blico en Europa, EE.UU. y Asia: su colecci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>n est</w:t>
      </w:r>
      <w:r>
        <w:rPr>
          <w:rtl w:val="0"/>
          <w:lang w:val="it-IT"/>
        </w:rPr>
        <w:t xml:space="preserve">á </w:t>
      </w:r>
      <w:r>
        <w:rPr>
          <w:rtl w:val="0"/>
          <w:lang w:val="es-ES_tradnl"/>
        </w:rPr>
        <w:t xml:space="preserve">actualmente a la venta en varias tiendas, como </w:t>
      </w:r>
      <w:r>
        <w:rPr>
          <w:b w:val="1"/>
          <w:bCs w:val="1"/>
          <w:rtl w:val="0"/>
          <w:lang w:val="en-US"/>
        </w:rPr>
        <w:t>Lane Crawford</w:t>
      </w:r>
      <w:r>
        <w:rPr>
          <w:rtl w:val="0"/>
          <w:lang w:val="de-DE"/>
        </w:rPr>
        <w:t xml:space="preserve"> (China), GR8 (Jap</w:t>
      </w:r>
      <w:r>
        <w:rPr>
          <w:rtl w:val="0"/>
          <w:lang w:val="it-IT"/>
        </w:rPr>
        <w:t>ó</w:t>
      </w:r>
      <w:r>
        <w:rPr>
          <w:rtl w:val="0"/>
          <w:lang w:val="es-ES_tradnl"/>
        </w:rPr>
        <w:t xml:space="preserve">n) y </w:t>
      </w:r>
      <w:r>
        <w:rPr>
          <w:b w:val="1"/>
          <w:bCs w:val="1"/>
          <w:rtl w:val="0"/>
        </w:rPr>
        <w:t>VFiles</w:t>
      </w:r>
      <w:r>
        <w:rPr>
          <w:rtl w:val="0"/>
          <w:lang w:val="es-ES_tradnl"/>
        </w:rPr>
        <w:t xml:space="preserve"> (EE.UU.),</w:t>
      </w:r>
      <w:r>
        <w:rPr>
          <w:rtl w:val="0"/>
          <w:lang w:val="en-US"/>
        </w:rPr>
        <w:t xml:space="preserve"> </w:t>
      </w:r>
      <w:r>
        <w:rPr>
          <w:rtl w:val="0"/>
          <w:lang w:val="es-ES_tradnl"/>
        </w:rPr>
        <w:t>entre otrass. El talento de Wang tambi</w:t>
      </w:r>
      <w:r>
        <w:rPr>
          <w:rtl w:val="0"/>
          <w:lang w:val="it-IT"/>
        </w:rPr>
        <w:t>é</w:t>
      </w:r>
      <w:r>
        <w:rPr>
          <w:rtl w:val="0"/>
          <w:lang w:val="es-ES_tradnl"/>
        </w:rPr>
        <w:t>n ha sido reconocido por el comit</w:t>
      </w:r>
      <w:r>
        <w:rPr>
          <w:rtl w:val="0"/>
          <w:lang w:val="it-IT"/>
        </w:rPr>
        <w:t xml:space="preserve">é </w:t>
      </w:r>
      <w:r>
        <w:rPr>
          <w:rtl w:val="0"/>
          <w:lang w:val="es-ES_tradnl"/>
        </w:rPr>
        <w:t>de LVMH, quien la nomin</w:t>
      </w:r>
      <w:r>
        <w:rPr>
          <w:rtl w:val="0"/>
          <w:lang w:val="it-IT"/>
        </w:rPr>
        <w:t xml:space="preserve">ó </w:t>
      </w:r>
      <w:r>
        <w:rPr>
          <w:rtl w:val="0"/>
          <w:lang w:val="es-ES_tradnl"/>
        </w:rPr>
        <w:t xml:space="preserve">para el prestigioso LVMH Prize en 2016.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"http://www.fengchenwang.com"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www.fengchenwang.com</w:t>
      </w:r>
      <w:r>
        <w:rPr/>
        <w:fldChar w:fldCharType="end" w:fldLock="0"/>
      </w:r>
      <w:r>
        <w:rPr>
          <w:rStyle w:val="None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