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DE" w:rsidRPr="00B34404" w:rsidRDefault="00C158AF">
      <w:pPr>
        <w:pStyle w:val="Body"/>
        <w:rPr>
          <w:rFonts w:ascii="Times New Roman" w:eastAsia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EN EL BLANCO</w:t>
      </w:r>
      <w:r w:rsidR="008377A6" w:rsidRPr="00B34404">
        <w:rPr>
          <w:rFonts w:ascii="Times New Roman" w:hAnsi="Times New Roman" w:cs="Times New Roman"/>
          <w:b/>
          <w:bCs/>
          <w:lang w:val="es-ES"/>
        </w:rPr>
        <w:t xml:space="preserve"> </w:t>
      </w:r>
    </w:p>
    <w:p w:rsidR="00881ADE" w:rsidRPr="00B34404" w:rsidRDefault="00881ADE">
      <w:pPr>
        <w:pStyle w:val="Body"/>
        <w:rPr>
          <w:rFonts w:ascii="Times New Roman" w:eastAsia="Times New Roman" w:hAnsi="Times New Roman" w:cs="Times New Roman"/>
          <w:b/>
          <w:bCs/>
          <w:lang w:val="es-ES"/>
        </w:rPr>
      </w:pPr>
    </w:p>
    <w:p w:rsidR="00B34404" w:rsidRPr="00B34404" w:rsidRDefault="00B344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B34404">
        <w:rPr>
          <w:rFonts w:ascii="Times New Roman" w:eastAsia="Cambria" w:hAnsi="Times New Roman" w:cs="Times New Roman"/>
          <w:b/>
          <w:bCs/>
          <w:sz w:val="24"/>
          <w:szCs w:val="24"/>
        </w:rPr>
        <w:t>CHINA: IMPUESTO E-COMMERCE</w:t>
      </w:r>
      <w:r w:rsidR="008377A6" w:rsidRPr="00B34404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B34404">
        <w:rPr>
          <w:rFonts w:ascii="Times New Roman" w:eastAsia="Cambria" w:hAnsi="Times New Roman" w:cs="Times New Roman"/>
          <w:b/>
          <w:bCs/>
          <w:sz w:val="24"/>
          <w:szCs w:val="24"/>
        </w:rPr>
        <w:t>EN COMPRAS TRANSFRONTERIZAS</w:t>
      </w:r>
    </w:p>
    <w:p w:rsidR="00881ADE" w:rsidRPr="00456353" w:rsidRDefault="008377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56353">
        <w:rPr>
          <w:rFonts w:ascii="Times New Roman" w:eastAsia="Cambria" w:hAnsi="Times New Roman" w:cs="Times New Roman"/>
          <w:sz w:val="24"/>
          <w:szCs w:val="24"/>
        </w:rPr>
        <w:t>Yanie Durocher</w:t>
      </w:r>
    </w:p>
    <w:p w:rsidR="00456353" w:rsidRDefault="004563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456353" w:rsidRDefault="004563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En abril de 201</w:t>
      </w:r>
      <w:r w:rsidR="001B62B2">
        <w:rPr>
          <w:rFonts w:ascii="Times New Roman" w:eastAsia="Cambria" w:hAnsi="Times New Roman" w:cs="Times New Roman"/>
          <w:sz w:val="24"/>
          <w:szCs w:val="24"/>
        </w:rPr>
        <w:t>6, nuevas tasas de aproximadamente un</w:t>
      </w:r>
      <w:r>
        <w:rPr>
          <w:rFonts w:ascii="Times New Roman" w:eastAsia="Cambria" w:hAnsi="Times New Roman" w:cs="Times New Roman"/>
          <w:sz w:val="24"/>
          <w:szCs w:val="24"/>
        </w:rPr>
        <w:t xml:space="preserve"> 12% </w:t>
      </w:r>
      <w:r w:rsidR="00B34404">
        <w:rPr>
          <w:rFonts w:ascii="Times New Roman" w:eastAsia="Cambria" w:hAnsi="Times New Roman" w:cs="Times New Roman"/>
          <w:sz w:val="24"/>
          <w:szCs w:val="24"/>
        </w:rPr>
        <w:t>han sido impuestas en</w:t>
      </w:r>
      <w:r w:rsidR="001B62B2">
        <w:rPr>
          <w:rFonts w:ascii="Times New Roman" w:eastAsia="Cambria" w:hAnsi="Times New Roman" w:cs="Times New Roman"/>
          <w:sz w:val="24"/>
          <w:szCs w:val="24"/>
        </w:rPr>
        <w:t xml:space="preserve"> China para</w:t>
      </w:r>
      <w:r w:rsidR="00B34404">
        <w:rPr>
          <w:rFonts w:ascii="Times New Roman" w:eastAsia="Cambria" w:hAnsi="Times New Roman" w:cs="Times New Roman"/>
          <w:sz w:val="24"/>
          <w:szCs w:val="24"/>
        </w:rPr>
        <w:t xml:space="preserve"> compras e-</w:t>
      </w:r>
      <w:r>
        <w:rPr>
          <w:rFonts w:ascii="Times New Roman" w:eastAsia="Cambria" w:hAnsi="Times New Roman" w:cs="Times New Roman"/>
          <w:sz w:val="24"/>
          <w:szCs w:val="24"/>
        </w:rPr>
        <w:t>commerce transfronterizas. Esto es tanto un reto como una oportunidad para negocios online espec</w:t>
      </w:r>
      <w:r w:rsidR="008F5454">
        <w:rPr>
          <w:rFonts w:ascii="Times New Roman" w:eastAsia="Cambria" w:hAnsi="Times New Roman" w:cs="Times New Roman"/>
          <w:sz w:val="24"/>
          <w:szCs w:val="24"/>
        </w:rPr>
        <w:t>ializados en importación de bienes</w:t>
      </w:r>
      <w:r>
        <w:rPr>
          <w:rFonts w:ascii="Times New Roman" w:eastAsia="Cambria" w:hAnsi="Times New Roman" w:cs="Times New Roman"/>
          <w:sz w:val="24"/>
          <w:szCs w:val="24"/>
        </w:rPr>
        <w:t>: por un lado, algunos de ellos deberán reducir sus márgenes y revisar sus estrategias de precio para continuar vendiendo a sus clientes; por otro lado, la legislación equilibra</w:t>
      </w:r>
      <w:r w:rsidR="001B62B2">
        <w:rPr>
          <w:rFonts w:ascii="Times New Roman" w:eastAsia="Cambria" w:hAnsi="Times New Roman" w:cs="Times New Roman"/>
          <w:sz w:val="24"/>
          <w:szCs w:val="24"/>
        </w:rPr>
        <w:t>rá la competencia entre negocios</w:t>
      </w:r>
      <w:r>
        <w:rPr>
          <w:rFonts w:ascii="Times New Roman" w:eastAsia="Cambria" w:hAnsi="Times New Roman" w:cs="Times New Roman"/>
          <w:sz w:val="24"/>
          <w:szCs w:val="24"/>
        </w:rPr>
        <w:t xml:space="preserve"> registrados y el mercado negro: los vendedores “daigou”, importadores no oficiales involucrados en la distribución C2C. Estos vendedores op</w:t>
      </w:r>
      <w:r w:rsidR="001B62B2">
        <w:rPr>
          <w:rFonts w:ascii="Times New Roman" w:eastAsia="Cambria" w:hAnsi="Times New Roman" w:cs="Times New Roman"/>
          <w:sz w:val="24"/>
          <w:szCs w:val="24"/>
        </w:rPr>
        <w:t>eran como compradores privados</w:t>
      </w:r>
      <w:r>
        <w:rPr>
          <w:rFonts w:ascii="Times New Roman" w:eastAsia="Cambria" w:hAnsi="Times New Roman" w:cs="Times New Roman"/>
          <w:sz w:val="24"/>
          <w:szCs w:val="24"/>
        </w:rPr>
        <w:t>, revendiendo artículos adquiridos en el extranjero a individuos chinos a través de las plataformas Wechat y/o Taobao a precios competitivos, debilitando</w:t>
      </w:r>
      <w:r w:rsidR="001B62B2">
        <w:rPr>
          <w:rFonts w:ascii="Times New Roman" w:eastAsia="Cambria" w:hAnsi="Times New Roman" w:cs="Times New Roman"/>
          <w:sz w:val="24"/>
          <w:szCs w:val="24"/>
        </w:rPr>
        <w:t xml:space="preserve"> así</w:t>
      </w:r>
      <w:r>
        <w:rPr>
          <w:rFonts w:ascii="Times New Roman" w:eastAsia="Cambria" w:hAnsi="Times New Roman" w:cs="Times New Roman"/>
          <w:sz w:val="24"/>
          <w:szCs w:val="24"/>
        </w:rPr>
        <w:t xml:space="preserve"> el e-commerce oficial de la moda. </w:t>
      </w:r>
      <w:r w:rsidR="00E645AC">
        <w:rPr>
          <w:rFonts w:ascii="Times New Roman" w:eastAsia="Cambria" w:hAnsi="Times New Roman" w:cs="Times New Roman"/>
          <w:sz w:val="24"/>
          <w:szCs w:val="24"/>
        </w:rPr>
        <w:t>Declarando los bienes como “personales”, los daigou ap</w:t>
      </w:r>
      <w:r w:rsidR="008F5454">
        <w:rPr>
          <w:rFonts w:ascii="Times New Roman" w:eastAsia="Cambria" w:hAnsi="Times New Roman" w:cs="Times New Roman"/>
          <w:sz w:val="24"/>
          <w:szCs w:val="24"/>
        </w:rPr>
        <w:t>enas pagan</w:t>
      </w:r>
      <w:r w:rsidR="00E645AC">
        <w:rPr>
          <w:rFonts w:ascii="Times New Roman" w:eastAsia="Cambria" w:hAnsi="Times New Roman" w:cs="Times New Roman"/>
          <w:sz w:val="24"/>
          <w:szCs w:val="24"/>
        </w:rPr>
        <w:t xml:space="preserve"> impuestos por los bienes importados a China para revenderlos posteriormente.</w:t>
      </w:r>
    </w:p>
    <w:p w:rsidR="00E645AC" w:rsidRDefault="00E645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</w:pPr>
    </w:p>
    <w:p w:rsidR="00E645AC" w:rsidRDefault="008377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</w:pPr>
      <w:r w:rsidRP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“</w:t>
      </w:r>
      <w:r w:rsidR="001B62B2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Si el público</w:t>
      </w:r>
      <w:r w:rsidR="00E645AC" w:rsidRP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</w:t>
      </w:r>
      <w:r w:rsid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[de una página de e-commerce</w:t>
      </w:r>
      <w:r w:rsidR="00E645AC" w:rsidRP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]</w:t>
      </w:r>
      <w:r w:rsidR="008F5454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es muy sensible</w:t>
      </w:r>
      <w:r w:rsid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al prec</w:t>
      </w:r>
      <w:r w:rsidR="001B62B2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io, esto aumentará</w:t>
      </w:r>
      <w:r w:rsidR="008F5454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significativamente</w:t>
      </w:r>
      <w:r w:rsid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la inversión total de la plataforma </w:t>
      </w:r>
      <w:r w:rsidR="00E645AC" w:rsidRP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[</w:t>
      </w:r>
      <w:r w:rsid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para mantener sus márgenes más bajos</w:t>
      </w:r>
      <w:r w:rsidR="00E645AC" w:rsidRP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].</w:t>
      </w:r>
      <w:r w:rsid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Pero si el cliente persigue el valor</w:t>
      </w:r>
      <w:r w:rsidR="001B62B2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,</w:t>
      </w:r>
      <w:r w:rsid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en busca de artículos de calidad, un incremento en el </w:t>
      </w:r>
      <w:r w:rsidR="001B62B2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precio no será un elemento importante</w:t>
      </w:r>
      <w:r w:rsidR="00E645AC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y no alterará su decisión de compra”, dice Mabel Yao, CEO de Glimpse PR, una agencia que crea</w:t>
      </w:r>
      <w:r w:rsidR="00294046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soluciones online-to-offline en China para marcas internacionales</w:t>
      </w:r>
      <w:r w:rsidR="001B62B2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>. “Esto elevará el</w:t>
      </w:r>
      <w:r w:rsidR="008F5454"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  <w:t xml:space="preserve"> valor de la competencia a un nivel superior”.</w:t>
      </w:r>
    </w:p>
    <w:p w:rsidR="00E645AC" w:rsidRDefault="00E645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</w:pPr>
    </w:p>
    <w:p w:rsidR="00E645AC" w:rsidRPr="00E645AC" w:rsidRDefault="00E645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Cambria" w:hAnsi="Times New Roman" w:cs="Times New Roman"/>
          <w:color w:val="1C1C1C"/>
          <w:sz w:val="24"/>
          <w:szCs w:val="24"/>
          <w:u w:color="1C1C1C"/>
        </w:rPr>
      </w:pPr>
    </w:p>
    <w:p w:rsidR="00881ADE" w:rsidRPr="004012CD" w:rsidRDefault="008377A6" w:rsidP="008F5454">
      <w:pPr>
        <w:pStyle w:val="Body"/>
        <w:rPr>
          <w:rFonts w:ascii="Times New Roman" w:eastAsia="Times New Roman" w:hAnsi="Times New Roman" w:cs="Times New Roman"/>
          <w:b/>
          <w:bCs/>
          <w:lang w:val="es-ES"/>
        </w:rPr>
      </w:pPr>
      <w:r w:rsidRPr="008F5454">
        <w:rPr>
          <w:rFonts w:ascii="Times New Roman" w:hAnsi="Times New Roman" w:cs="Times New Roman"/>
          <w:b/>
          <w:bCs/>
          <w:lang w:val="es-ES"/>
        </w:rPr>
        <w:t xml:space="preserve">RUSSIA: </w:t>
      </w:r>
      <w:r w:rsidR="008F5454" w:rsidRPr="008F5454">
        <w:rPr>
          <w:rFonts w:ascii="Times New Roman" w:hAnsi="Times New Roman" w:cs="Times New Roman"/>
          <w:b/>
          <w:bCs/>
          <w:lang w:val="es-ES"/>
        </w:rPr>
        <w:t>UNA IMAGEN DE LA CRISIS ECON</w:t>
      </w:r>
      <w:r w:rsidR="008F5454">
        <w:rPr>
          <w:rFonts w:ascii="Times New Roman" w:hAnsi="Times New Roman" w:cs="Times New Roman"/>
          <w:b/>
          <w:bCs/>
          <w:lang w:val="es-ES"/>
        </w:rPr>
        <w:t>ÓMICA</w:t>
      </w:r>
    </w:p>
    <w:p w:rsidR="00881ADE" w:rsidRPr="00456353" w:rsidRDefault="008377A6">
      <w:pPr>
        <w:pStyle w:val="Body"/>
        <w:rPr>
          <w:rFonts w:ascii="Times New Roman" w:eastAsia="Times New Roman" w:hAnsi="Times New Roman" w:cs="Times New Roman"/>
          <w:lang w:val="es-ES"/>
        </w:rPr>
      </w:pPr>
      <w:r w:rsidRPr="00456353">
        <w:rPr>
          <w:rFonts w:ascii="Times New Roman" w:hAnsi="Times New Roman" w:cs="Times New Roman"/>
          <w:lang w:val="es-ES"/>
        </w:rPr>
        <w:t>Maria Konovalova</w:t>
      </w:r>
    </w:p>
    <w:p w:rsidR="00881ADE" w:rsidRDefault="00881ADE">
      <w:pPr>
        <w:pStyle w:val="Body"/>
        <w:rPr>
          <w:rFonts w:ascii="Times New Roman" w:eastAsia="Times New Roman" w:hAnsi="Times New Roman" w:cs="Times New Roman"/>
          <w:lang w:val="es-ES"/>
        </w:rPr>
      </w:pPr>
    </w:p>
    <w:p w:rsidR="008F5454" w:rsidRPr="00B34404" w:rsidRDefault="00C52C90">
      <w:pPr>
        <w:pStyle w:val="Body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2015 fue</w:t>
      </w:r>
      <w:r w:rsidR="008F5454">
        <w:rPr>
          <w:rFonts w:ascii="Times New Roman" w:eastAsia="Times New Roman" w:hAnsi="Times New Roman" w:cs="Times New Roman"/>
          <w:lang w:val="es-ES"/>
        </w:rPr>
        <w:t xml:space="preserve"> un año duro para los negocios de moda operando en Rusia. Tras el colapso del rublo y </w:t>
      </w:r>
      <w:r w:rsidR="00D007D9">
        <w:rPr>
          <w:rFonts w:ascii="Times New Roman" w:eastAsia="Times New Roman" w:hAnsi="Times New Roman" w:cs="Times New Roman"/>
          <w:lang w:val="es-ES"/>
        </w:rPr>
        <w:t>una caída significativa de la economía, un número de marcas abandonaron el mercado. Sin e</w:t>
      </w:r>
      <w:r w:rsidR="003119D3">
        <w:rPr>
          <w:rFonts w:ascii="Times New Roman" w:eastAsia="Times New Roman" w:hAnsi="Times New Roman" w:cs="Times New Roman"/>
          <w:lang w:val="es-ES"/>
        </w:rPr>
        <w:t>mbargo, existen aspectos positivos</w:t>
      </w:r>
      <w:r w:rsidR="00D007D9">
        <w:rPr>
          <w:rFonts w:ascii="Times New Roman" w:eastAsia="Times New Roman" w:hAnsi="Times New Roman" w:cs="Times New Roman"/>
          <w:lang w:val="es-ES"/>
        </w:rPr>
        <w:t>: Los r</w:t>
      </w:r>
      <w:r w:rsidR="003119D3">
        <w:rPr>
          <w:rFonts w:ascii="Times New Roman" w:eastAsia="Times New Roman" w:hAnsi="Times New Roman" w:cs="Times New Roman"/>
          <w:lang w:val="es-ES"/>
        </w:rPr>
        <w:t>usos se están absteniendo de</w:t>
      </w:r>
      <w:r w:rsidR="00D007D9">
        <w:rPr>
          <w:rFonts w:ascii="Times New Roman" w:eastAsia="Times New Roman" w:hAnsi="Times New Roman" w:cs="Times New Roman"/>
          <w:lang w:val="es-ES"/>
        </w:rPr>
        <w:t xml:space="preserve"> v</w:t>
      </w:r>
      <w:r w:rsidR="00B34404">
        <w:rPr>
          <w:rFonts w:ascii="Times New Roman" w:eastAsia="Times New Roman" w:hAnsi="Times New Roman" w:cs="Times New Roman"/>
          <w:lang w:val="es-ES"/>
        </w:rPr>
        <w:t>iajes al extranjero – y se embarcan en</w:t>
      </w:r>
      <w:r w:rsidR="00D007D9">
        <w:rPr>
          <w:rFonts w:ascii="Times New Roman" w:eastAsia="Times New Roman" w:hAnsi="Times New Roman" w:cs="Times New Roman"/>
          <w:lang w:val="es-ES"/>
        </w:rPr>
        <w:t xml:space="preserve"> viajes de compras. </w:t>
      </w:r>
      <w:r w:rsidR="00B34404" w:rsidRPr="00B34404">
        <w:rPr>
          <w:rFonts w:ascii="Times New Roman" w:eastAsia="Times New Roman" w:hAnsi="Times New Roman" w:cs="Times New Roman"/>
          <w:lang w:val="es-ES"/>
        </w:rPr>
        <w:t>La realidad</w:t>
      </w:r>
      <w:r w:rsidR="00B34404">
        <w:rPr>
          <w:rFonts w:ascii="Times New Roman" w:eastAsia="Times New Roman" w:hAnsi="Times New Roman" w:cs="Times New Roman"/>
          <w:lang w:val="es-ES"/>
        </w:rPr>
        <w:t xml:space="preserve"> es la siguiente</w:t>
      </w:r>
      <w:r w:rsidR="00B34404" w:rsidRPr="00B34404">
        <w:rPr>
          <w:rFonts w:ascii="Times New Roman" w:eastAsia="Times New Roman" w:hAnsi="Times New Roman" w:cs="Times New Roman"/>
          <w:lang w:val="es-ES"/>
        </w:rPr>
        <w:t xml:space="preserve">: será una crisis a largo plazo que </w:t>
      </w:r>
      <w:r w:rsidR="00B34404">
        <w:rPr>
          <w:rFonts w:ascii="Times New Roman" w:eastAsia="Times New Roman" w:hAnsi="Times New Roman" w:cs="Times New Roman"/>
          <w:lang w:val="es-ES"/>
        </w:rPr>
        <w:t>implicará</w:t>
      </w:r>
      <w:r w:rsidR="00B34404" w:rsidRPr="00B34404">
        <w:rPr>
          <w:rFonts w:ascii="Times New Roman" w:eastAsia="Times New Roman" w:hAnsi="Times New Roman" w:cs="Times New Roman"/>
          <w:lang w:val="es-ES"/>
        </w:rPr>
        <w:t xml:space="preserve"> un </w:t>
      </w:r>
      <w:r w:rsidR="00B34404">
        <w:rPr>
          <w:rFonts w:ascii="Times New Roman" w:eastAsia="Times New Roman" w:hAnsi="Times New Roman" w:cs="Times New Roman"/>
          <w:lang w:val="es-ES"/>
        </w:rPr>
        <w:t>nuevo comportamiento de consumo</w:t>
      </w:r>
      <w:r w:rsidR="00B34404" w:rsidRPr="00B34404">
        <w:rPr>
          <w:rFonts w:ascii="Times New Roman" w:eastAsia="Times New Roman" w:hAnsi="Times New Roman" w:cs="Times New Roman"/>
          <w:lang w:val="es-ES"/>
        </w:rPr>
        <w:t>.</w:t>
      </w:r>
    </w:p>
    <w:p w:rsidR="003119D3" w:rsidRDefault="003119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1ADE" w:rsidRPr="008B4C3A" w:rsidRDefault="00B344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404">
        <w:rPr>
          <w:rFonts w:ascii="Times New Roman" w:hAnsi="Times New Roman" w:cs="Times New Roman"/>
          <w:sz w:val="24"/>
          <w:szCs w:val="24"/>
        </w:rPr>
        <w:t>El cambio en las preferencias del c</w:t>
      </w:r>
      <w:r w:rsidR="003119D3">
        <w:rPr>
          <w:rFonts w:ascii="Times New Roman" w:hAnsi="Times New Roman" w:cs="Times New Roman"/>
          <w:sz w:val="24"/>
          <w:szCs w:val="24"/>
        </w:rPr>
        <w:t>onsumidor impactará en los patrones de compra de los minoristas</w:t>
      </w:r>
      <w:r w:rsidRPr="00B34404">
        <w:rPr>
          <w:rFonts w:ascii="Times New Roman" w:hAnsi="Times New Roman" w:cs="Times New Roman"/>
          <w:sz w:val="24"/>
          <w:szCs w:val="24"/>
        </w:rPr>
        <w:t>.</w:t>
      </w:r>
      <w:r w:rsidR="000F4C72">
        <w:rPr>
          <w:rFonts w:ascii="Times New Roman" w:hAnsi="Times New Roman" w:cs="Times New Roman"/>
          <w:sz w:val="24"/>
          <w:szCs w:val="24"/>
        </w:rPr>
        <w:t xml:space="preserve"> A pesar de la debilidad del rublo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4C72">
        <w:rPr>
          <w:rFonts w:ascii="Times New Roman" w:hAnsi="Times New Roman" w:cs="Times New Roman"/>
          <w:sz w:val="24"/>
          <w:szCs w:val="24"/>
        </w:rPr>
        <w:t xml:space="preserve">esto </w:t>
      </w:r>
      <w:r>
        <w:rPr>
          <w:rFonts w:ascii="Times New Roman" w:hAnsi="Times New Roman" w:cs="Times New Roman"/>
          <w:sz w:val="24"/>
          <w:szCs w:val="24"/>
        </w:rPr>
        <w:t xml:space="preserve">no significa necesariamente ir a por los precios más bajos – </w:t>
      </w:r>
      <w:r w:rsidR="000F4C72">
        <w:rPr>
          <w:rFonts w:ascii="Times New Roman" w:hAnsi="Times New Roman" w:cs="Times New Roman"/>
          <w:sz w:val="24"/>
          <w:szCs w:val="24"/>
        </w:rPr>
        <w:t xml:space="preserve">sino </w:t>
      </w:r>
      <w:r>
        <w:rPr>
          <w:rFonts w:ascii="Times New Roman" w:hAnsi="Times New Roman" w:cs="Times New Roman"/>
          <w:sz w:val="24"/>
          <w:szCs w:val="24"/>
        </w:rPr>
        <w:t xml:space="preserve">más bien, continuar con marcas ya probadas, incluso si no son precisamente </w:t>
      </w:r>
      <w:r w:rsidR="000F4C72">
        <w:rPr>
          <w:rFonts w:ascii="Times New Roman" w:hAnsi="Times New Roman" w:cs="Times New Roman"/>
          <w:sz w:val="24"/>
          <w:szCs w:val="24"/>
        </w:rPr>
        <w:t xml:space="preserve">marcas </w:t>
      </w:r>
      <w:r>
        <w:rPr>
          <w:rFonts w:ascii="Times New Roman" w:hAnsi="Times New Roman" w:cs="Times New Roman"/>
          <w:sz w:val="24"/>
          <w:szCs w:val="24"/>
        </w:rPr>
        <w:t>convencionales. “Confiamos en nuestros</w:t>
      </w:r>
      <w:r w:rsidR="000F4C72">
        <w:rPr>
          <w:rFonts w:ascii="Times New Roman" w:hAnsi="Times New Roman" w:cs="Times New Roman"/>
          <w:sz w:val="24"/>
          <w:szCs w:val="24"/>
        </w:rPr>
        <w:t xml:space="preserve"> bestsellers habituales, y en ese</w:t>
      </w:r>
      <w:r>
        <w:rPr>
          <w:rFonts w:ascii="Times New Roman" w:hAnsi="Times New Roman" w:cs="Times New Roman"/>
          <w:sz w:val="24"/>
          <w:szCs w:val="24"/>
        </w:rPr>
        <w:t xml:space="preserve"> caso, el precio no importa”, comenta</w:t>
      </w:r>
      <w:r w:rsidR="008B4C3A">
        <w:rPr>
          <w:rFonts w:ascii="Times New Roman" w:hAnsi="Times New Roman" w:cs="Times New Roman"/>
          <w:sz w:val="24"/>
          <w:szCs w:val="24"/>
        </w:rPr>
        <w:t xml:space="preserve">n los empleados de </w:t>
      </w:r>
      <w:r w:rsidR="008B4C3A" w:rsidRPr="008B4C3A">
        <w:rPr>
          <w:rFonts w:ascii="Times New Roman" w:hAnsi="Times New Roman" w:cs="Times New Roman"/>
          <w:b/>
          <w:bCs/>
          <w:sz w:val="24"/>
          <w:szCs w:val="24"/>
        </w:rPr>
        <w:t>Kuznetsky Most 20</w:t>
      </w:r>
      <w:r w:rsidR="008B4C3A">
        <w:rPr>
          <w:rFonts w:ascii="Times New Roman" w:hAnsi="Times New Roman" w:cs="Times New Roman"/>
          <w:sz w:val="24"/>
          <w:szCs w:val="24"/>
        </w:rPr>
        <w:t xml:space="preserve"> en Moscú. “La gente todavía espera en </w:t>
      </w:r>
      <w:r w:rsidR="000F4C72">
        <w:rPr>
          <w:rFonts w:ascii="Times New Roman" w:hAnsi="Times New Roman" w:cs="Times New Roman"/>
          <w:sz w:val="24"/>
          <w:szCs w:val="24"/>
        </w:rPr>
        <w:t xml:space="preserve">largas </w:t>
      </w:r>
      <w:r w:rsidR="008B4C3A">
        <w:rPr>
          <w:rFonts w:ascii="Times New Roman" w:hAnsi="Times New Roman" w:cs="Times New Roman"/>
          <w:sz w:val="24"/>
          <w:szCs w:val="24"/>
        </w:rPr>
        <w:t>cola</w:t>
      </w:r>
      <w:r w:rsidR="000F4C72">
        <w:rPr>
          <w:rFonts w:ascii="Times New Roman" w:hAnsi="Times New Roman" w:cs="Times New Roman"/>
          <w:sz w:val="24"/>
          <w:szCs w:val="24"/>
        </w:rPr>
        <w:t>s para comprar</w:t>
      </w:r>
      <w:r w:rsidR="008B4C3A">
        <w:rPr>
          <w:rFonts w:ascii="Times New Roman" w:hAnsi="Times New Roman" w:cs="Times New Roman"/>
          <w:sz w:val="24"/>
          <w:szCs w:val="24"/>
        </w:rPr>
        <w:t xml:space="preserve"> diseñadores</w:t>
      </w:r>
      <w:r w:rsidR="000F4C72">
        <w:rPr>
          <w:rFonts w:ascii="Times New Roman" w:hAnsi="Times New Roman" w:cs="Times New Roman"/>
          <w:sz w:val="24"/>
          <w:szCs w:val="24"/>
        </w:rPr>
        <w:t xml:space="preserve"> verdaderos</w:t>
      </w:r>
      <w:r w:rsidR="008B4C3A">
        <w:rPr>
          <w:rFonts w:ascii="Times New Roman" w:hAnsi="Times New Roman" w:cs="Times New Roman"/>
          <w:sz w:val="24"/>
          <w:szCs w:val="24"/>
        </w:rPr>
        <w:t xml:space="preserve">: </w:t>
      </w:r>
      <w:r w:rsidR="008B4C3A" w:rsidRPr="008B4C3A">
        <w:rPr>
          <w:rFonts w:ascii="Times New Roman" w:hAnsi="Times New Roman" w:cs="Times New Roman"/>
          <w:b/>
          <w:bCs/>
          <w:sz w:val="24"/>
          <w:szCs w:val="24"/>
        </w:rPr>
        <w:t>Gosha Rubchinskiy</w:t>
      </w:r>
      <w:r w:rsidR="008B4C3A" w:rsidRPr="008B4C3A">
        <w:rPr>
          <w:rFonts w:ascii="Times New Roman" w:hAnsi="Times New Roman" w:cs="Times New Roman"/>
          <w:sz w:val="24"/>
          <w:szCs w:val="24"/>
        </w:rPr>
        <w:t xml:space="preserve">, </w:t>
      </w:r>
      <w:r w:rsidR="008B4C3A" w:rsidRPr="008B4C3A">
        <w:rPr>
          <w:rFonts w:ascii="Times New Roman" w:hAnsi="Times New Roman" w:cs="Times New Roman"/>
          <w:b/>
          <w:bCs/>
          <w:sz w:val="24"/>
          <w:szCs w:val="24"/>
        </w:rPr>
        <w:t>Vetements</w:t>
      </w:r>
      <w:r w:rsidR="008B4C3A" w:rsidRPr="008B4C3A">
        <w:rPr>
          <w:rFonts w:ascii="Times New Roman" w:hAnsi="Times New Roman" w:cs="Times New Roman"/>
          <w:sz w:val="24"/>
          <w:szCs w:val="24"/>
        </w:rPr>
        <w:t xml:space="preserve">, </w:t>
      </w:r>
      <w:r w:rsidR="008B4C3A" w:rsidRPr="008B4C3A">
        <w:rPr>
          <w:rFonts w:ascii="Times New Roman" w:hAnsi="Times New Roman" w:cs="Times New Roman"/>
          <w:b/>
          <w:bCs/>
          <w:sz w:val="24"/>
          <w:szCs w:val="24"/>
        </w:rPr>
        <w:t>Raf Simons</w:t>
      </w:r>
      <w:r w:rsidR="008B4C3A">
        <w:rPr>
          <w:rFonts w:ascii="Times New Roman" w:hAnsi="Times New Roman" w:cs="Times New Roman"/>
          <w:sz w:val="24"/>
          <w:szCs w:val="24"/>
        </w:rPr>
        <w:t xml:space="preserve"> y</w:t>
      </w:r>
      <w:r w:rsidR="008B4C3A" w:rsidRPr="008B4C3A">
        <w:rPr>
          <w:rFonts w:ascii="Times New Roman" w:hAnsi="Times New Roman" w:cs="Times New Roman"/>
          <w:sz w:val="24"/>
          <w:szCs w:val="24"/>
        </w:rPr>
        <w:t xml:space="preserve"> </w:t>
      </w:r>
      <w:r w:rsidR="008B4C3A" w:rsidRPr="008B4C3A">
        <w:rPr>
          <w:rFonts w:ascii="Times New Roman" w:hAnsi="Times New Roman" w:cs="Times New Roman"/>
          <w:b/>
          <w:bCs/>
          <w:sz w:val="24"/>
          <w:szCs w:val="24"/>
        </w:rPr>
        <w:t>J.W.Anderson</w:t>
      </w:r>
      <w:r w:rsidR="008B4C3A" w:rsidRPr="008B4C3A">
        <w:rPr>
          <w:rFonts w:ascii="Times New Roman" w:hAnsi="Times New Roman" w:cs="Times New Roman"/>
          <w:sz w:val="24"/>
          <w:szCs w:val="24"/>
        </w:rPr>
        <w:t xml:space="preserve">."  </w:t>
      </w:r>
    </w:p>
    <w:p w:rsidR="004012CD" w:rsidRPr="008B4C3A" w:rsidRDefault="008B4C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bajos alquileres han motivado a mono-marcas extranjeras a entrar en el mercado, como </w:t>
      </w:r>
      <w:r w:rsidRPr="008B4C3A">
        <w:rPr>
          <w:rFonts w:ascii="Times New Roman" w:hAnsi="Times New Roman" w:cs="Times New Roman"/>
          <w:b/>
          <w:bCs/>
          <w:sz w:val="24"/>
          <w:szCs w:val="24"/>
        </w:rPr>
        <w:t>Jil Sander Navy</w:t>
      </w:r>
      <w:r w:rsidRPr="008B4C3A">
        <w:rPr>
          <w:rFonts w:ascii="Times New Roman" w:hAnsi="Times New Roman" w:cs="Times New Roman"/>
          <w:sz w:val="24"/>
          <w:szCs w:val="24"/>
        </w:rPr>
        <w:t xml:space="preserve">, </w:t>
      </w:r>
      <w:r w:rsidRPr="008B4C3A">
        <w:rPr>
          <w:rFonts w:ascii="Times New Roman" w:hAnsi="Times New Roman" w:cs="Times New Roman"/>
          <w:b/>
          <w:bCs/>
          <w:sz w:val="24"/>
          <w:szCs w:val="24"/>
        </w:rPr>
        <w:t>Aigle</w:t>
      </w:r>
      <w:r w:rsidRPr="008B4C3A">
        <w:rPr>
          <w:rFonts w:ascii="Times New Roman" w:hAnsi="Times New Roman" w:cs="Times New Roman"/>
          <w:sz w:val="24"/>
          <w:szCs w:val="24"/>
        </w:rPr>
        <w:t xml:space="preserve">, </w:t>
      </w:r>
      <w:r w:rsidRPr="008B4C3A">
        <w:rPr>
          <w:rFonts w:ascii="Times New Roman" w:hAnsi="Times New Roman" w:cs="Times New Roman"/>
          <w:b/>
          <w:bCs/>
          <w:sz w:val="24"/>
          <w:szCs w:val="24"/>
        </w:rPr>
        <w:t>Henry Cotton’s</w:t>
      </w:r>
      <w:r w:rsidR="000F4C72">
        <w:rPr>
          <w:rFonts w:ascii="Times New Roman" w:hAnsi="Times New Roman" w:cs="Times New Roman"/>
          <w:bCs/>
          <w:sz w:val="24"/>
          <w:szCs w:val="24"/>
        </w:rPr>
        <w:t>, y han inducido</w:t>
      </w:r>
      <w:r>
        <w:rPr>
          <w:rFonts w:ascii="Times New Roman" w:hAnsi="Times New Roman" w:cs="Times New Roman"/>
          <w:bCs/>
          <w:sz w:val="24"/>
          <w:szCs w:val="24"/>
        </w:rPr>
        <w:t xml:space="preserve"> la apertura de multi-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marcas </w:t>
      </w:r>
      <w:r w:rsidR="000F4C72">
        <w:rPr>
          <w:rFonts w:ascii="Times New Roman" w:hAnsi="Times New Roman" w:cs="Times New Roman"/>
          <w:bCs/>
          <w:sz w:val="24"/>
          <w:szCs w:val="24"/>
        </w:rPr>
        <w:t>de propiedad nacional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: la tienda de zapatos </w:t>
      </w:r>
      <w:r w:rsidRPr="008B4C3A">
        <w:rPr>
          <w:rFonts w:ascii="Times New Roman" w:hAnsi="Times New Roman" w:cs="Times New Roman"/>
          <w:b/>
          <w:bCs/>
          <w:sz w:val="24"/>
          <w:szCs w:val="24"/>
        </w:rPr>
        <w:t>Porta 9</w:t>
      </w:r>
      <w:r w:rsidRPr="008B4C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8B4C3A">
        <w:rPr>
          <w:rFonts w:ascii="Times New Roman" w:hAnsi="Times New Roman" w:cs="Times New Roman"/>
          <w:sz w:val="24"/>
          <w:szCs w:val="24"/>
        </w:rPr>
        <w:t xml:space="preserve">concept store </w:t>
      </w:r>
      <w:r w:rsidRPr="008B4C3A">
        <w:rPr>
          <w:rFonts w:ascii="Times New Roman" w:hAnsi="Times New Roman" w:cs="Times New Roman"/>
          <w:b/>
          <w:bCs/>
          <w:sz w:val="24"/>
          <w:szCs w:val="24"/>
        </w:rPr>
        <w:t>Nebo</w:t>
      </w:r>
      <w:r>
        <w:rPr>
          <w:rFonts w:ascii="Times New Roman" w:hAnsi="Times New Roman" w:cs="Times New Roman"/>
          <w:bCs/>
          <w:sz w:val="24"/>
          <w:szCs w:val="24"/>
        </w:rPr>
        <w:t xml:space="preserve"> y la joyería </w:t>
      </w:r>
      <w:r>
        <w:rPr>
          <w:rFonts w:ascii="Times New Roman" w:hAnsi="Times New Roman" w:cs="Times New Roman"/>
          <w:b/>
          <w:bCs/>
          <w:sz w:val="24"/>
          <w:szCs w:val="24"/>
        </w:rPr>
        <w:t>Saharok</w:t>
      </w:r>
      <w:r>
        <w:rPr>
          <w:rFonts w:ascii="Times New Roman" w:hAnsi="Times New Roman" w:cs="Times New Roman"/>
          <w:bCs/>
          <w:sz w:val="24"/>
          <w:szCs w:val="24"/>
        </w:rPr>
        <w:t>. Algunos negocios ven la crisis como una oportunidad: Port 9 también ha lanzado su propia línea de zapatos de precio medio, y Kuznetsky Mo</w:t>
      </w:r>
      <w:r w:rsidR="00667512">
        <w:rPr>
          <w:rFonts w:ascii="Times New Roman" w:hAnsi="Times New Roman" w:cs="Times New Roman"/>
          <w:bCs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t 20 ha empezado a enviar compras realizadas a través de su e-shop, expandien</w:t>
      </w:r>
      <w:r w:rsidR="000F4C72">
        <w:rPr>
          <w:rFonts w:ascii="Times New Roman" w:hAnsi="Times New Roman" w:cs="Times New Roman"/>
          <w:bCs/>
          <w:sz w:val="24"/>
          <w:szCs w:val="24"/>
        </w:rPr>
        <w:t>do su alcance internacional</w:t>
      </w:r>
      <w:r>
        <w:rPr>
          <w:rFonts w:ascii="Times New Roman" w:hAnsi="Times New Roman" w:cs="Times New Roman"/>
          <w:bCs/>
          <w:sz w:val="24"/>
          <w:szCs w:val="24"/>
        </w:rPr>
        <w:t>. Además, han introducido un sistema de pre-pedidos que les protege a sus consumidores</w:t>
      </w:r>
      <w:r w:rsidR="000F4C72">
        <w:rPr>
          <w:rFonts w:ascii="Times New Roman" w:hAnsi="Times New Roman" w:cs="Times New Roman"/>
          <w:bCs/>
          <w:sz w:val="24"/>
          <w:szCs w:val="24"/>
        </w:rPr>
        <w:t xml:space="preserve"> del tipo de cambio fluctuante, lo que también estabiliza</w:t>
      </w:r>
      <w:r>
        <w:rPr>
          <w:rFonts w:ascii="Times New Roman" w:hAnsi="Times New Roman" w:cs="Times New Roman"/>
          <w:bCs/>
          <w:sz w:val="24"/>
          <w:szCs w:val="24"/>
        </w:rPr>
        <w:t xml:space="preserve"> el cash flow de la tienda.</w:t>
      </w:r>
    </w:p>
    <w:p w:rsidR="004012CD" w:rsidRPr="004012CD" w:rsidRDefault="004012CD" w:rsidP="0040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</w:rPr>
      </w:pPr>
    </w:p>
    <w:sectPr w:rsidR="004012CD" w:rsidRPr="004012CD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03" w:rsidRDefault="00421E03">
      <w:pPr>
        <w:spacing w:after="0" w:line="240" w:lineRule="auto"/>
      </w:pPr>
      <w:r>
        <w:separator/>
      </w:r>
    </w:p>
  </w:endnote>
  <w:endnote w:type="continuationSeparator" w:id="0">
    <w:p w:rsidR="00421E03" w:rsidRDefault="0042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DE" w:rsidRDefault="00881AD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03" w:rsidRDefault="00421E03">
      <w:pPr>
        <w:spacing w:after="0" w:line="240" w:lineRule="auto"/>
      </w:pPr>
      <w:r>
        <w:separator/>
      </w:r>
    </w:p>
  </w:footnote>
  <w:footnote w:type="continuationSeparator" w:id="0">
    <w:p w:rsidR="00421E03" w:rsidRDefault="0042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DE" w:rsidRDefault="00881AD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DE"/>
    <w:rsid w:val="000F4C72"/>
    <w:rsid w:val="001B62B2"/>
    <w:rsid w:val="00294046"/>
    <w:rsid w:val="003119D3"/>
    <w:rsid w:val="004012CD"/>
    <w:rsid w:val="00421E03"/>
    <w:rsid w:val="00456353"/>
    <w:rsid w:val="00667512"/>
    <w:rsid w:val="008377A6"/>
    <w:rsid w:val="00861687"/>
    <w:rsid w:val="00881ADE"/>
    <w:rsid w:val="008B4C3A"/>
    <w:rsid w:val="008F5454"/>
    <w:rsid w:val="00B34404"/>
    <w:rsid w:val="00B83ABB"/>
    <w:rsid w:val="00B85B93"/>
    <w:rsid w:val="00C158AF"/>
    <w:rsid w:val="00C52C90"/>
    <w:rsid w:val="00D007D9"/>
    <w:rsid w:val="00E6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9F84"/>
  <w15:docId w15:val="{33B777A2-8311-455C-B90E-DAFCD746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dcterms:created xsi:type="dcterms:W3CDTF">2016-04-25T20:07:00Z</dcterms:created>
  <dcterms:modified xsi:type="dcterms:W3CDTF">2016-05-02T21:55:00Z</dcterms:modified>
</cp:coreProperties>
</file>