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6B6C2" w14:textId="77777777" w:rsidR="00CD4427" w:rsidRDefault="00667089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DIFFERENTIAL BRANDS GROUP</w:t>
      </w:r>
    </w:p>
    <w:p w14:paraId="1E4DE11B" w14:textId="77777777" w:rsidR="00602B8F" w:rsidRDefault="00602B8F">
      <w:pPr>
        <w:pStyle w:val="Default"/>
        <w:rPr>
          <w:rFonts w:ascii="Times New Roman" w:hAnsi="Times New Roman"/>
          <w:sz w:val="24"/>
          <w:szCs w:val="24"/>
        </w:rPr>
      </w:pPr>
    </w:p>
    <w:p w14:paraId="2CC19E3A" w14:textId="77777777" w:rsidR="00602B8F" w:rsidRPr="00602B8F" w:rsidRDefault="00602B8F">
      <w:pPr>
        <w:pStyle w:val="Default"/>
        <w:rPr>
          <w:rFonts w:eastAsia="Helvetica" w:cs="Helvetica"/>
          <w:sz w:val="24"/>
          <w:szCs w:val="24"/>
          <w:lang w:val="fr-FR"/>
        </w:rPr>
      </w:pPr>
      <w:r w:rsidRPr="00602B8F">
        <w:rPr>
          <w:rFonts w:ascii="Times New Roman" w:hAnsi="Times New Roman"/>
          <w:sz w:val="24"/>
          <w:szCs w:val="24"/>
          <w:lang w:val="fr-FR"/>
        </w:rPr>
        <w:t>Pour faire passer un cap à une marque, il faut des conseils</w:t>
      </w:r>
      <w:r>
        <w:rPr>
          <w:rFonts w:ascii="Times New Roman" w:hAnsi="Times New Roman"/>
          <w:sz w:val="24"/>
          <w:szCs w:val="24"/>
          <w:lang w:val="fr-FR"/>
        </w:rPr>
        <w:t xml:space="preserve"> en</w:t>
      </w:r>
      <w:r w:rsidRPr="00602B8F">
        <w:rPr>
          <w:rFonts w:ascii="Times New Roman" w:hAnsi="Times New Roman"/>
          <w:sz w:val="24"/>
          <w:szCs w:val="24"/>
          <w:lang w:val="fr-FR"/>
        </w:rPr>
        <w:t xml:space="preserve"> management </w:t>
      </w:r>
      <w:r>
        <w:rPr>
          <w:rFonts w:ascii="Times New Roman" w:hAnsi="Times New Roman"/>
          <w:sz w:val="24"/>
          <w:szCs w:val="24"/>
          <w:lang w:val="fr-FR"/>
        </w:rPr>
        <w:t xml:space="preserve">ainsi que des ressources financières. Le </w:t>
      </w:r>
      <w:proofErr w:type="spellStart"/>
      <w:r w:rsidRPr="00602B8F">
        <w:rPr>
          <w:rFonts w:ascii="Times New Roman" w:hAnsi="Times New Roman"/>
          <w:b/>
          <w:bCs/>
          <w:sz w:val="24"/>
          <w:szCs w:val="24"/>
          <w:lang w:val="fr-FR"/>
        </w:rPr>
        <w:t>Differential</w:t>
      </w:r>
      <w:proofErr w:type="spellEnd"/>
      <w:r w:rsidRPr="00602B8F">
        <w:rPr>
          <w:rFonts w:ascii="Times New Roman" w:hAnsi="Times New Roman"/>
          <w:b/>
          <w:bCs/>
          <w:sz w:val="24"/>
          <w:szCs w:val="24"/>
          <w:lang w:val="fr-FR"/>
        </w:rPr>
        <w:t xml:space="preserve"> Brands Group</w:t>
      </w:r>
      <w:r w:rsidRPr="00602B8F">
        <w:rPr>
          <w:rFonts w:ascii="Times New Roman" w:hAnsi="Times New Roman"/>
          <w:sz w:val="24"/>
          <w:szCs w:val="24"/>
          <w:lang w:val="fr-FR"/>
        </w:rPr>
        <w:t xml:space="preserve"> (DBG), dirigé par </w:t>
      </w:r>
      <w:r w:rsidR="008A3161">
        <w:rPr>
          <w:rFonts w:ascii="Times New Roman" w:hAnsi="Times New Roman"/>
          <w:sz w:val="24"/>
          <w:szCs w:val="24"/>
          <w:lang w:val="fr-FR"/>
        </w:rPr>
        <w:t>son</w:t>
      </w:r>
      <w:r w:rsidRPr="00602B8F">
        <w:rPr>
          <w:rFonts w:ascii="Times New Roman" w:hAnsi="Times New Roman"/>
          <w:sz w:val="24"/>
          <w:szCs w:val="24"/>
          <w:lang w:val="fr-FR"/>
        </w:rPr>
        <w:t xml:space="preserve"> PDG Michael Buckley, </w:t>
      </w:r>
      <w:r>
        <w:rPr>
          <w:rFonts w:ascii="Times New Roman" w:hAnsi="Times New Roman"/>
          <w:sz w:val="24"/>
          <w:szCs w:val="24"/>
          <w:lang w:val="fr-FR"/>
        </w:rPr>
        <w:t xml:space="preserve">est un exemple </w:t>
      </w:r>
      <w:r w:rsidR="008A3161">
        <w:rPr>
          <w:rFonts w:ascii="Times New Roman" w:hAnsi="Times New Roman"/>
          <w:sz w:val="24"/>
          <w:szCs w:val="24"/>
          <w:lang w:val="fr-FR"/>
        </w:rPr>
        <w:t xml:space="preserve">la façon dont une marque peut se développer, si elle a </w:t>
      </w:r>
      <w:r>
        <w:rPr>
          <w:rFonts w:ascii="Times New Roman" w:hAnsi="Times New Roman"/>
          <w:sz w:val="24"/>
          <w:szCs w:val="24"/>
          <w:lang w:val="fr-FR"/>
        </w:rPr>
        <w:t xml:space="preserve">le bon partenaire. </w:t>
      </w:r>
    </w:p>
    <w:p w14:paraId="1ADFF39C" w14:textId="77777777" w:rsidR="00602B8F" w:rsidRPr="008A3161" w:rsidRDefault="00667089">
      <w:pPr>
        <w:pStyle w:val="Default"/>
        <w:rPr>
          <w:rFonts w:eastAsia="Helvetica" w:cs="Helvetica"/>
          <w:sz w:val="24"/>
          <w:szCs w:val="24"/>
          <w:lang w:val="fr-FR"/>
        </w:rPr>
      </w:pPr>
      <w:r w:rsidRPr="00602B8F">
        <w:rPr>
          <w:rFonts w:ascii="Times New Roman" w:hAnsi="Times New Roman"/>
          <w:sz w:val="24"/>
          <w:szCs w:val="24"/>
          <w:lang w:val="fr-FR"/>
        </w:rPr>
        <w:t> </w:t>
      </w:r>
    </w:p>
    <w:p w14:paraId="1C9167AA" w14:textId="77777777" w:rsidR="00CD4427" w:rsidRPr="0007218B" w:rsidRDefault="00602B8F">
      <w:pPr>
        <w:pStyle w:val="Default"/>
        <w:rPr>
          <w:rFonts w:ascii="Times New Roman" w:hAnsi="Times New Roman"/>
          <w:sz w:val="24"/>
          <w:szCs w:val="24"/>
          <w:lang w:val="fr-FR"/>
        </w:rPr>
      </w:pPr>
      <w:r w:rsidRPr="00FB26A8">
        <w:rPr>
          <w:rFonts w:ascii="Times New Roman" w:hAnsi="Times New Roman"/>
          <w:sz w:val="24"/>
          <w:szCs w:val="24"/>
          <w:lang w:val="fr-FR"/>
        </w:rPr>
        <w:t xml:space="preserve">Buckley est un vétéran </w:t>
      </w:r>
      <w:r w:rsidR="00FB26A8">
        <w:rPr>
          <w:rFonts w:ascii="Times New Roman" w:hAnsi="Times New Roman"/>
          <w:sz w:val="24"/>
          <w:szCs w:val="24"/>
          <w:lang w:val="fr-FR"/>
        </w:rPr>
        <w:t xml:space="preserve">du marché qui a fait ses premières </w:t>
      </w:r>
      <w:r w:rsidR="00FB26A8" w:rsidRPr="00FB26A8">
        <w:rPr>
          <w:rFonts w:ascii="Times New Roman" w:hAnsi="Times New Roman"/>
          <w:sz w:val="24"/>
          <w:szCs w:val="24"/>
          <w:lang w:val="fr-FR"/>
        </w:rPr>
        <w:t xml:space="preserve">armes en faisant progresser </w:t>
      </w:r>
      <w:r w:rsidR="00FB26A8" w:rsidRPr="00FB26A8">
        <w:rPr>
          <w:rFonts w:ascii="Times New Roman" w:hAnsi="Times New Roman"/>
          <w:b/>
          <w:bCs/>
          <w:sz w:val="24"/>
          <w:szCs w:val="24"/>
          <w:lang w:val="fr-FR"/>
        </w:rPr>
        <w:t xml:space="preserve">Diesel </w:t>
      </w:r>
      <w:r w:rsidR="00FB26A8">
        <w:rPr>
          <w:rFonts w:ascii="Times New Roman" w:hAnsi="Times New Roman"/>
          <w:bCs/>
          <w:sz w:val="24"/>
          <w:szCs w:val="24"/>
          <w:lang w:val="fr-FR"/>
        </w:rPr>
        <w:t xml:space="preserve">sur le </w:t>
      </w:r>
      <w:r w:rsidR="00FB26A8" w:rsidRPr="00FB26A8">
        <w:rPr>
          <w:rFonts w:ascii="Times New Roman" w:hAnsi="Times New Roman"/>
          <w:bCs/>
          <w:sz w:val="24"/>
          <w:szCs w:val="24"/>
          <w:lang w:val="fr-FR"/>
        </w:rPr>
        <w:t xml:space="preserve">marché américain. Il </w:t>
      </w:r>
      <w:r w:rsidR="00FB26A8">
        <w:rPr>
          <w:rFonts w:ascii="Times New Roman" w:hAnsi="Times New Roman"/>
          <w:bCs/>
          <w:sz w:val="24"/>
          <w:szCs w:val="24"/>
          <w:lang w:val="fr-FR"/>
        </w:rPr>
        <w:t xml:space="preserve">a ensuite conduit l’expansion de </w:t>
      </w:r>
      <w:proofErr w:type="spellStart"/>
      <w:r w:rsidR="00FB26A8" w:rsidRPr="00FB26A8">
        <w:rPr>
          <w:rFonts w:ascii="Times New Roman" w:hAnsi="Times New Roman"/>
          <w:b/>
          <w:bCs/>
          <w:sz w:val="24"/>
          <w:szCs w:val="24"/>
          <w:lang w:val="fr-FR"/>
        </w:rPr>
        <w:t>True</w:t>
      </w:r>
      <w:proofErr w:type="spellEnd"/>
      <w:r w:rsidR="00FB26A8" w:rsidRPr="00FB26A8">
        <w:rPr>
          <w:rFonts w:ascii="Times New Roman" w:hAnsi="Times New Roman"/>
          <w:b/>
          <w:bCs/>
          <w:sz w:val="24"/>
          <w:szCs w:val="24"/>
          <w:lang w:val="fr-FR"/>
        </w:rPr>
        <w:t xml:space="preserve"> Religion</w:t>
      </w:r>
      <w:r w:rsidR="00FB26A8" w:rsidRPr="00FB26A8">
        <w:rPr>
          <w:rFonts w:ascii="Times New Roman" w:hAnsi="Times New Roman"/>
          <w:sz w:val="24"/>
          <w:szCs w:val="24"/>
          <w:lang w:val="fr-FR"/>
        </w:rPr>
        <w:t xml:space="preserve"> et</w:t>
      </w:r>
      <w:r w:rsidR="008A3161">
        <w:rPr>
          <w:rFonts w:ascii="Times New Roman" w:hAnsi="Times New Roman"/>
          <w:sz w:val="24"/>
          <w:szCs w:val="24"/>
          <w:lang w:val="fr-FR"/>
        </w:rPr>
        <w:t xml:space="preserve"> de</w:t>
      </w:r>
      <w:r w:rsidR="00FB26A8" w:rsidRPr="00FB26A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B26A8" w:rsidRPr="00FB26A8">
        <w:rPr>
          <w:rFonts w:ascii="Times New Roman" w:hAnsi="Times New Roman"/>
          <w:b/>
          <w:bCs/>
          <w:sz w:val="24"/>
          <w:szCs w:val="24"/>
          <w:lang w:val="fr-FR"/>
        </w:rPr>
        <w:t>Ben Sherman</w:t>
      </w:r>
      <w:r w:rsidR="00FB26A8" w:rsidRPr="00FB26A8">
        <w:rPr>
          <w:rFonts w:ascii="Times New Roman" w:hAnsi="Times New Roman"/>
          <w:sz w:val="24"/>
          <w:szCs w:val="24"/>
          <w:lang w:val="fr-FR"/>
        </w:rPr>
        <w:t>,</w:t>
      </w:r>
      <w:r w:rsidR="00FB26A8">
        <w:rPr>
          <w:rFonts w:ascii="Times New Roman" w:hAnsi="Times New Roman"/>
          <w:sz w:val="24"/>
          <w:szCs w:val="24"/>
          <w:lang w:val="fr-FR"/>
        </w:rPr>
        <w:t xml:space="preserve"> avant de collaborer avec DBG. </w:t>
      </w:r>
      <w:r w:rsidR="008A3161">
        <w:rPr>
          <w:rFonts w:ascii="Times New Roman" w:hAnsi="Times New Roman"/>
          <w:sz w:val="24"/>
          <w:szCs w:val="24"/>
          <w:lang w:val="fr-FR"/>
        </w:rPr>
        <w:t>Là</w:t>
      </w:r>
      <w:r w:rsidR="007A06FC">
        <w:rPr>
          <w:rFonts w:ascii="Times New Roman" w:hAnsi="Times New Roman"/>
          <w:sz w:val="24"/>
          <w:szCs w:val="24"/>
          <w:lang w:val="fr-FR"/>
        </w:rPr>
        <w:t xml:space="preserve">, il s’est d’abord attelé à développer la ligne de chemises </w:t>
      </w:r>
      <w:r w:rsidR="007A06FC" w:rsidRPr="007A06FC">
        <w:rPr>
          <w:rFonts w:ascii="Times New Roman" w:hAnsi="Times New Roman"/>
          <w:b/>
          <w:bCs/>
          <w:sz w:val="24"/>
          <w:szCs w:val="24"/>
          <w:lang w:val="fr-FR"/>
        </w:rPr>
        <w:t>Robert Graham</w:t>
      </w:r>
      <w:r w:rsidR="007A06FC" w:rsidRPr="007A06FC">
        <w:rPr>
          <w:rFonts w:ascii="Times New Roman" w:hAnsi="Times New Roman"/>
          <w:sz w:val="24"/>
          <w:szCs w:val="24"/>
          <w:lang w:val="fr-FR"/>
        </w:rPr>
        <w:t>,</w:t>
      </w:r>
      <w:r w:rsidR="007A06FC">
        <w:rPr>
          <w:rFonts w:ascii="Times New Roman" w:hAnsi="Times New Roman"/>
          <w:sz w:val="24"/>
          <w:szCs w:val="24"/>
          <w:lang w:val="fr-FR"/>
        </w:rPr>
        <w:t xml:space="preserve"> lui o</w:t>
      </w:r>
      <w:r w:rsidR="0007218B">
        <w:rPr>
          <w:rFonts w:ascii="Times New Roman" w:hAnsi="Times New Roman"/>
          <w:sz w:val="24"/>
          <w:szCs w:val="24"/>
          <w:lang w:val="fr-FR"/>
        </w:rPr>
        <w:t xml:space="preserve">ffrant une </w:t>
      </w:r>
      <w:r w:rsidR="008A3161">
        <w:rPr>
          <w:rFonts w:ascii="Times New Roman" w:hAnsi="Times New Roman"/>
          <w:sz w:val="24"/>
          <w:szCs w:val="24"/>
          <w:lang w:val="fr-FR"/>
        </w:rPr>
        <w:t>visibilité</w:t>
      </w:r>
      <w:r w:rsidR="0007218B">
        <w:rPr>
          <w:rFonts w:ascii="Times New Roman" w:hAnsi="Times New Roman"/>
          <w:sz w:val="24"/>
          <w:szCs w:val="24"/>
          <w:lang w:val="fr-FR"/>
        </w:rPr>
        <w:t xml:space="preserve"> mondiale : les bénéfices ont augmenté de manière significative. </w:t>
      </w:r>
      <w:r w:rsidR="0007218B" w:rsidRPr="0007218B">
        <w:rPr>
          <w:rFonts w:ascii="Times New Roman" w:hAnsi="Times New Roman"/>
          <w:sz w:val="24"/>
          <w:szCs w:val="24"/>
          <w:lang w:val="fr-FR"/>
        </w:rPr>
        <w:t xml:space="preserve">Ensuite, il a ajouté </w:t>
      </w:r>
      <w:r w:rsidR="0007218B" w:rsidRPr="0007218B">
        <w:rPr>
          <w:rFonts w:ascii="Times New Roman" w:hAnsi="Times New Roman"/>
          <w:b/>
          <w:bCs/>
          <w:sz w:val="24"/>
          <w:szCs w:val="24"/>
          <w:lang w:val="fr-FR"/>
        </w:rPr>
        <w:t>Hudson</w:t>
      </w:r>
      <w:r w:rsidR="0007218B" w:rsidRPr="0007218B">
        <w:rPr>
          <w:rFonts w:ascii="Times New Roman" w:hAnsi="Times New Roman"/>
          <w:sz w:val="24"/>
          <w:szCs w:val="24"/>
          <w:lang w:val="fr-FR"/>
        </w:rPr>
        <w:t xml:space="preserve">, qui appartenait alors à </w:t>
      </w:r>
      <w:r w:rsidR="0007218B">
        <w:rPr>
          <w:rFonts w:ascii="Times New Roman" w:hAnsi="Times New Roman"/>
          <w:b/>
          <w:bCs/>
          <w:sz w:val="24"/>
          <w:szCs w:val="24"/>
          <w:lang w:val="nl-NL"/>
        </w:rPr>
        <w:t>Joe</w:t>
      </w:r>
      <w:r w:rsidR="0007218B" w:rsidRPr="0007218B">
        <w:rPr>
          <w:rFonts w:ascii="Times New Roman" w:hAnsi="Times New Roman"/>
          <w:b/>
          <w:bCs/>
          <w:sz w:val="24"/>
          <w:szCs w:val="24"/>
          <w:lang w:val="fr-FR"/>
        </w:rPr>
        <w:t>’s Jeans</w:t>
      </w:r>
      <w:r w:rsidR="0007218B" w:rsidRPr="0007218B">
        <w:rPr>
          <w:rFonts w:ascii="Times New Roman" w:hAnsi="Times New Roman"/>
          <w:sz w:val="24"/>
          <w:szCs w:val="24"/>
          <w:lang w:val="fr-FR"/>
        </w:rPr>
        <w:t>,</w:t>
      </w:r>
      <w:r w:rsidR="0007218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A3161">
        <w:rPr>
          <w:rFonts w:ascii="Times New Roman" w:hAnsi="Times New Roman"/>
          <w:sz w:val="24"/>
          <w:szCs w:val="24"/>
          <w:lang w:val="fr-FR"/>
        </w:rPr>
        <w:t>au port</w:t>
      </w:r>
      <w:r w:rsidR="004C11AA">
        <w:rPr>
          <w:rFonts w:ascii="Times New Roman" w:hAnsi="Times New Roman"/>
          <w:sz w:val="24"/>
          <w:szCs w:val="24"/>
          <w:lang w:val="fr-FR"/>
        </w:rPr>
        <w:t xml:space="preserve">folio DBG, séparant à nouveau les deux marques. </w:t>
      </w:r>
    </w:p>
    <w:p w14:paraId="11429CE2" w14:textId="77777777" w:rsidR="004C11AA" w:rsidRDefault="004C11AA">
      <w:pPr>
        <w:pStyle w:val="Default"/>
        <w:rPr>
          <w:rFonts w:ascii="Times New Roman" w:hAnsi="Times New Roman"/>
          <w:sz w:val="24"/>
          <w:szCs w:val="24"/>
        </w:rPr>
      </w:pPr>
    </w:p>
    <w:p w14:paraId="43893F73" w14:textId="77777777" w:rsidR="004C11AA" w:rsidRPr="004C11AA" w:rsidRDefault="004C11AA">
      <w:pPr>
        <w:pStyle w:val="Default"/>
        <w:rPr>
          <w:rFonts w:eastAsia="Helvetica" w:cs="Helvetica"/>
          <w:sz w:val="24"/>
          <w:szCs w:val="24"/>
          <w:lang w:val="fr-FR"/>
        </w:rPr>
      </w:pPr>
      <w:r w:rsidRPr="004C11AA">
        <w:rPr>
          <w:rFonts w:ascii="Times New Roman" w:hAnsi="Times New Roman"/>
          <w:sz w:val="24"/>
          <w:szCs w:val="24"/>
          <w:lang w:val="fr-FR"/>
        </w:rPr>
        <w:t>Il fait maintenant le forcing pour qu’Hudson s</w:t>
      </w:r>
      <w:r>
        <w:rPr>
          <w:rFonts w:ascii="Times New Roman" w:hAnsi="Times New Roman"/>
          <w:sz w:val="24"/>
          <w:szCs w:val="24"/>
          <w:lang w:val="fr-FR"/>
        </w:rPr>
        <w:t>e développe mondialement, travaillant étroitement a</w:t>
      </w:r>
      <w:r w:rsidR="007E6494">
        <w:rPr>
          <w:rFonts w:ascii="Times New Roman" w:hAnsi="Times New Roman"/>
          <w:sz w:val="24"/>
          <w:szCs w:val="24"/>
          <w:lang w:val="fr-FR"/>
        </w:rPr>
        <w:t>vec le fondateur de la marqu</w:t>
      </w:r>
      <w:r w:rsidR="008A3161">
        <w:rPr>
          <w:rFonts w:ascii="Times New Roman" w:hAnsi="Times New Roman"/>
          <w:sz w:val="24"/>
          <w:szCs w:val="24"/>
          <w:lang w:val="fr-FR"/>
        </w:rPr>
        <w:t>e, le très demandé Peter Kim. "</w:t>
      </w:r>
      <w:r w:rsidR="007E6494">
        <w:rPr>
          <w:rFonts w:ascii="Times New Roman" w:hAnsi="Times New Roman"/>
          <w:sz w:val="24"/>
          <w:szCs w:val="24"/>
          <w:lang w:val="fr-FR"/>
        </w:rPr>
        <w:t>J’aime que le fondateur reste au sein de la marque que j’achète, de manière à ce que l’esse</w:t>
      </w:r>
      <w:r w:rsidR="008A3161">
        <w:rPr>
          <w:rFonts w:ascii="Times New Roman" w:hAnsi="Times New Roman"/>
          <w:sz w:val="24"/>
          <w:szCs w:val="24"/>
          <w:lang w:val="fr-FR"/>
        </w:rPr>
        <w:t>nce de celle-ci reste intacte," déclare Buckley. "</w:t>
      </w:r>
      <w:r w:rsidR="007E6494">
        <w:rPr>
          <w:rFonts w:ascii="Times New Roman" w:hAnsi="Times New Roman"/>
          <w:sz w:val="24"/>
          <w:szCs w:val="24"/>
          <w:lang w:val="fr-FR"/>
        </w:rPr>
        <w:t>C’est seulement en équipe que l’on peut obteni</w:t>
      </w:r>
      <w:r w:rsidR="008A3161">
        <w:rPr>
          <w:rFonts w:ascii="Times New Roman" w:hAnsi="Times New Roman"/>
          <w:sz w:val="24"/>
          <w:szCs w:val="24"/>
          <w:lang w:val="fr-FR"/>
        </w:rPr>
        <w:t>r le succès que nous visons."</w:t>
      </w:r>
    </w:p>
    <w:p w14:paraId="03540535" w14:textId="77777777" w:rsidR="00CD4427" w:rsidRDefault="00CD442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49588158" w14:textId="77777777" w:rsidR="007E6494" w:rsidRDefault="007E6494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E6494">
        <w:rPr>
          <w:rFonts w:ascii="Times New Roman" w:eastAsia="Times New Roman" w:hAnsi="Times New Roman" w:cs="Times New Roman"/>
          <w:sz w:val="24"/>
          <w:szCs w:val="24"/>
          <w:lang w:val="fr-FR"/>
        </w:rPr>
        <w:t>La mission de Buckley est de fonder une plateforme comme celle de LVMH pour des marques</w:t>
      </w:r>
      <w:r w:rsidR="008A3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premium</w:t>
      </w:r>
      <w:r w:rsidRPr="007E649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un fort potentiel d’expansion.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D’autres a</w:t>
      </w:r>
      <w:r w:rsidR="008A3161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quisitions sont prévues. Des investisseurs avisés et un bon environnement </w:t>
      </w:r>
      <w:r w:rsidR="008A3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managérial comme celui de DBG sont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bon moyen pour les marques de relever les défis d’aujourd’hui. </w:t>
      </w:r>
    </w:p>
    <w:p w14:paraId="6366E48F" w14:textId="77777777" w:rsidR="007E6494" w:rsidRPr="007E6494" w:rsidRDefault="007E6494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14:paraId="7D5B3FC0" w14:textId="77777777" w:rsidR="00CD4427" w:rsidRDefault="008A3161">
      <w:pPr>
        <w:pStyle w:val="Default"/>
      </w:pPr>
      <w:hyperlink r:id="rId7" w:history="1">
        <w:r w:rsidRPr="00434BEF">
          <w:rPr>
            <w:rStyle w:val="Lienhypertexte"/>
          </w:rPr>
          <w:t>www.differentialbrandsgroup.com</w:t>
        </w:r>
      </w:hyperlink>
      <w:r w:rsidR="00667089">
        <w:rPr>
          <w:rFonts w:ascii="Times New Roman" w:hAnsi="Times New Roman"/>
          <w:sz w:val="24"/>
          <w:szCs w:val="24"/>
        </w:rPr>
        <w:t xml:space="preserve"> </w:t>
      </w:r>
    </w:p>
    <w:sectPr w:rsidR="00CD442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4DA40" w14:textId="77777777" w:rsidR="00667089" w:rsidRDefault="00667089">
      <w:r>
        <w:separator/>
      </w:r>
    </w:p>
  </w:endnote>
  <w:endnote w:type="continuationSeparator" w:id="0">
    <w:p w14:paraId="53C62C49" w14:textId="77777777" w:rsidR="00667089" w:rsidRDefault="0066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605F" w14:textId="77777777" w:rsidR="00CD4427" w:rsidRDefault="00CD442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A7FB" w14:textId="77777777" w:rsidR="00667089" w:rsidRDefault="00667089">
      <w:r>
        <w:separator/>
      </w:r>
    </w:p>
  </w:footnote>
  <w:footnote w:type="continuationSeparator" w:id="0">
    <w:p w14:paraId="0544B79E" w14:textId="77777777" w:rsidR="00667089" w:rsidRDefault="006670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41A2A" w14:textId="77777777" w:rsidR="00CD4427" w:rsidRDefault="00CD44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4427"/>
    <w:rsid w:val="0007218B"/>
    <w:rsid w:val="004C11AA"/>
    <w:rsid w:val="005E757E"/>
    <w:rsid w:val="00602B8F"/>
    <w:rsid w:val="00667089"/>
    <w:rsid w:val="007A06FC"/>
    <w:rsid w:val="007E6494"/>
    <w:rsid w:val="008A3161"/>
    <w:rsid w:val="00CD4427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159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Lienhypertexte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Lienhypertext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fferentialbrandsgroup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245</Words>
  <Characters>1349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Garret</dc:creator>
  <cp:lastModifiedBy>iMac</cp:lastModifiedBy>
  <cp:revision>6</cp:revision>
  <dcterms:created xsi:type="dcterms:W3CDTF">2016-04-29T08:59:00Z</dcterms:created>
  <dcterms:modified xsi:type="dcterms:W3CDTF">2016-04-29T16:36:00Z</dcterms:modified>
</cp:coreProperties>
</file>