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PREMIUM EXHIBITIONS</w:t>
      </w:r>
    </w:p>
    <w:p>
      <w:pPr>
        <w:pStyle w:val="Normal.0"/>
      </w:pPr>
      <w:r>
        <w:rPr>
          <w:rtl w:val="0"/>
          <w:lang w:val="it-IT"/>
        </w:rPr>
        <w:t>TECH E K-POP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Premium Exhibitions</w:t>
      </w:r>
      <w:r>
        <w:rPr>
          <w:rtl w:val="0"/>
          <w:lang w:val="it-IT"/>
        </w:rPr>
        <w:t xml:space="preserve"> sta ampliando la conferenza 'FASHIONTECH', aggiungendo un giorno e un nuovo piano. L'obiettivo della conferenza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quello di creare un punto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incontro ed educare i visitatori sugli ultimi sviluppi sull'interfaccia tra moda e tecnologia. Gli argomenti includono l'e-commerce, il futuro del retail,  tecnologie indossabili e marketing digitale. L'evento si svolger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nel corso di Premium Exhibitions al 4 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piano di K</w:t>
      </w:r>
      <w:r>
        <w:rPr>
          <w:rtl w:val="0"/>
          <w:lang w:val="it-IT"/>
        </w:rPr>
        <w:t>ü</w:t>
      </w:r>
      <w:r>
        <w:rPr>
          <w:rtl w:val="0"/>
          <w:lang w:val="it-IT"/>
        </w:rPr>
        <w:t xml:space="preserve">hlhaus e l'ingresso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gratuito. Premium sostituisce ulteriormente la Dissonance Area con [ 'P</w:t>
      </w:r>
      <w:r>
        <w:rPr>
          <w:rtl w:val="0"/>
          <w:lang w:val="it-IT"/>
        </w:rPr>
        <w:t>Ԑ</w:t>
      </w:r>
      <w:r>
        <w:rPr>
          <w:rtl w:val="0"/>
          <w:lang w:val="it-IT"/>
        </w:rPr>
        <w:t>: PI] STUDIO, una nuova area che riflette sul movimento K-Pop con particolare attenzione per i designer coreani.</w:t>
      </w:r>
    </w:p>
    <w:p>
      <w:pPr>
        <w:pStyle w:val="Normal.0"/>
      </w:pPr>
      <w:r>
        <w:rPr>
          <w:rtl w:val="0"/>
          <w:lang w:val="it-IT"/>
        </w:rPr>
        <w:t>https://www2.premiumexhibitions.com</w:t>
      </w:r>
    </w:p>
    <w:p>
      <w:pPr>
        <w:pStyle w:val="Normal.0"/>
      </w:pPr>
      <w:r>
        <w:rPr>
          <w:rtl w:val="0"/>
          <w:lang w:val="it-IT"/>
        </w:rPr>
        <w:t>http://www.fashiontech.berlin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FAKOSHIMA X MANISH ARORA</w:t>
      </w:r>
    </w:p>
    <w:p>
      <w:pPr>
        <w:pStyle w:val="Normal.0"/>
      </w:pPr>
      <w:r>
        <w:rPr>
          <w:rtl w:val="0"/>
          <w:lang w:val="it-IT"/>
        </w:rPr>
        <w:t>COLLABORAZIONE COLORATA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Il marchio russo di occhiali </w:t>
      </w:r>
      <w:r>
        <w:rPr>
          <w:b w:val="1"/>
          <w:bCs w:val="1"/>
          <w:rtl w:val="0"/>
          <w:lang w:val="it-IT"/>
        </w:rPr>
        <w:t>Fakoshima</w:t>
      </w:r>
      <w:r>
        <w:rPr>
          <w:rtl w:val="0"/>
          <w:lang w:val="it-IT"/>
        </w:rPr>
        <w:t xml:space="preserve">, riconosciuto a livello internazionale per i suoi modelli audaci e stravaganti, ha collaborato con lo stilista </w:t>
      </w:r>
      <w:r>
        <w:rPr>
          <w:b w:val="1"/>
          <w:bCs w:val="1"/>
          <w:rtl w:val="0"/>
          <w:lang w:val="it-IT"/>
        </w:rPr>
        <w:t>Manish Arora</w:t>
      </w:r>
      <w:r>
        <w:rPr>
          <w:rtl w:val="0"/>
          <w:lang w:val="it-IT"/>
        </w:rPr>
        <w:t>, notoriamente eclettico, per creare una serie limitata di occhiali da sole. I nuovi modelli incorporano un mix di riferimenti alla cultura africana e allo stile da cowboy e comprendono una forma classica in stile 'occhi di gatto' con un simbolo Bindu indiano e un modello da aviatore.</w:t>
      </w:r>
    </w:p>
    <w:p>
      <w:pPr>
        <w:pStyle w:val="Normal.0"/>
      </w:pPr>
      <w:r>
        <w:rPr>
          <w:rtl w:val="0"/>
          <w:lang w:val="it-IT"/>
        </w:rPr>
        <w:t>http://shop.fakoshima.com/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"https://www.manisharora.com/"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https://www.manisharora.com/</w:t>
      </w:r>
      <w:r>
        <w:rPr/>
        <w:fldChar w:fldCharType="end" w:fldLock="0"/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EARNEST SEWN</w:t>
      </w:r>
    </w:p>
    <w:p>
      <w:pPr>
        <w:pStyle w:val="Normal.0"/>
      </w:pPr>
      <w:r>
        <w:rPr>
          <w:rtl w:val="0"/>
          <w:lang w:val="it-IT"/>
        </w:rPr>
        <w:t>NEW YORK COOL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La nota etichetta di denim ha un nuovo direttore creativo: Joseph Keefer, che attualmente si occupa  insieme a Samantha McElrath del nuovo brand </w:t>
      </w:r>
      <w:r>
        <w:rPr>
          <w:b w:val="1"/>
          <w:bCs w:val="1"/>
          <w:rtl w:val="0"/>
          <w:lang w:val="it-IT"/>
        </w:rPr>
        <w:t xml:space="preserve">GHSTS </w:t>
      </w:r>
      <w:r>
        <w:rPr>
          <w:rtl w:val="0"/>
          <w:lang w:val="it-IT"/>
        </w:rPr>
        <w:t xml:space="preserve">e in passato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stato assistente designer da </w:t>
      </w:r>
      <w:r>
        <w:rPr>
          <w:b w:val="1"/>
          <w:bCs w:val="1"/>
          <w:rtl w:val="0"/>
          <w:lang w:val="it-IT"/>
        </w:rPr>
        <w:t>Robert Geller,</w:t>
      </w:r>
      <w:r>
        <w:rPr>
          <w:rtl w:val="0"/>
          <w:lang w:val="it-IT"/>
        </w:rPr>
        <w:t xml:space="preserve"> il maestro del minimalismo con un tocco avant garde. La prima collezione di Keefer, Pre-collezione per la Primavera 2017,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intitolata 'The Way It Was' ed esamina le origini di </w:t>
      </w:r>
      <w:r>
        <w:rPr>
          <w:b w:val="1"/>
          <w:bCs w:val="1"/>
          <w:rtl w:val="0"/>
          <w:lang w:val="it-IT"/>
        </w:rPr>
        <w:t>Earnest Sewn</w:t>
      </w:r>
      <w:r>
        <w:rPr>
          <w:rtl w:val="0"/>
          <w:lang w:val="it-IT"/>
        </w:rPr>
        <w:t xml:space="preserve"> e New York, la casa del marchio.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http://www.earnestsewn.com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LACOSTE</w:t>
      </w:r>
    </w:p>
    <w:p>
      <w:pPr>
        <w:pStyle w:val="Normal.0"/>
      </w:pPr>
      <w:r>
        <w:rPr>
          <w:rtl w:val="0"/>
          <w:lang w:val="it-IT"/>
        </w:rPr>
        <w:t>SVILUPPI 'RLT'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Per la P / E 2017 </w:t>
      </w:r>
      <w:r>
        <w:rPr>
          <w:b w:val="1"/>
          <w:bCs w:val="1"/>
          <w:rtl w:val="0"/>
          <w:lang w:val="it-IT"/>
        </w:rPr>
        <w:t>Lacoste</w:t>
      </w:r>
      <w:r>
        <w:rPr>
          <w:rtl w:val="0"/>
          <w:lang w:val="it-IT"/>
        </w:rPr>
        <w:t xml:space="preserve"> sta sviluppando ulteriormente la propria linea di calzature 'RLT'. La stagione vedr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il lancio della scarpa da tennis altamente performante 'RLT PRO'. Inoltre, evolvendosi da modelli come 'Spirit RLT' e 'Spirit Elite', Lacoste propone un nuovo modello, 'RLT 2.0'. Si tratta di un nuovo modello rispetto alla familiare 'RLT Spirit' che esplora ulteriormente il tema del comfort.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www.lacoste.com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HEINZ BAUER</w:t>
      </w:r>
    </w:p>
    <w:p>
      <w:pPr>
        <w:pStyle w:val="Normal.0"/>
      </w:pPr>
      <w:r>
        <w:rPr>
          <w:rtl w:val="0"/>
          <w:lang w:val="it-IT"/>
        </w:rPr>
        <w:t>PELLE D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ESTATE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Fedele alla produzione della tradizione sveva, </w:t>
      </w:r>
      <w:r>
        <w:rPr>
          <w:b w:val="1"/>
          <w:bCs w:val="1"/>
          <w:rtl w:val="0"/>
          <w:lang w:val="it-IT"/>
        </w:rPr>
        <w:t>Heinz Bauer</w:t>
      </w:r>
      <w:r>
        <w:rPr>
          <w:rtl w:val="0"/>
          <w:lang w:val="it-IT"/>
        </w:rPr>
        <w:t xml:space="preserve"> rimane un perfezionista. Per la P / E 17, l'etichetta sta esplorando il potenziale della pelle 'cesellata nel marmo'. I punti forti della collezione sono 'Monoposto', un gilet da uomo estremamente leggero - questa stagione nel Bordeaux, Cognac, Blu Navy e Nude; 'Le Mans', blouson da uomo con inserti chic tono su tono in pelle; 'Fire Fox', una giacca da donna in stile motociclista; e 'Lord Nelson', una field jacket ispirata allo stile coloniale.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http://www.heinzbauer.com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DENHAM</w:t>
      </w:r>
    </w:p>
    <w:p>
      <w:pPr>
        <w:pStyle w:val="Normal.0"/>
      </w:pPr>
      <w:r>
        <w:rPr>
          <w:rtl w:val="0"/>
          <w:lang w:val="it-IT"/>
        </w:rPr>
        <w:t>ESPANSIONE RETAIL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Dopo il lancio del negozio </w:t>
      </w:r>
      <w:r>
        <w:rPr>
          <w:b w:val="1"/>
          <w:bCs w:val="1"/>
          <w:rtl w:val="0"/>
          <w:lang w:val="it-IT"/>
        </w:rPr>
        <w:t xml:space="preserve">Denham </w:t>
      </w:r>
      <w:r>
        <w:rPr>
          <w:rtl w:val="0"/>
          <w:lang w:val="it-IT"/>
        </w:rPr>
        <w:t>a Yokohama, il mese di giugno vedr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apertura di flagship in edifici storici di Amburgo e Utrecht. Nel mese di luglio seguir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l'apertura di Amsterdam. Per completare le collezioni di Denham, i negozi avranno anche abbigliamento e calzature di Converse, Diadora, The Last Conspiracy ecc. L'esterno del negozio di Utrecht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 xml:space="preserve">particolarmente sorprendente, con sculture del 19 </w:t>
      </w:r>
      <w:r>
        <w:rPr>
          <w:rtl w:val="0"/>
          <w:lang w:val="it-IT"/>
        </w:rPr>
        <w:t xml:space="preserve">° </w:t>
      </w:r>
      <w:r>
        <w:rPr>
          <w:rtl w:val="0"/>
          <w:lang w:val="it-IT"/>
        </w:rPr>
        <w:t>secolo sulla facciata. Gli interni sono stati progettati dal team di Denham e hanno mobili su misura, mensole, manichini su piedistalli di legno e lampade russe d'epoca.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www.denhamthejeanmaker.com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JUVIA</w:t>
      </w:r>
    </w:p>
    <w:p>
      <w:pPr>
        <w:pStyle w:val="Normal.0"/>
      </w:pPr>
      <w:r>
        <w:rPr>
          <w:rtl w:val="0"/>
          <w:lang w:val="it-IT"/>
        </w:rPr>
        <w:t>ACTIVEWEAR E OLTRE</w:t>
      </w:r>
    </w:p>
    <w:p>
      <w:pPr>
        <w:pStyle w:val="Normal.0"/>
      </w:pPr>
      <w:r>
        <w:rPr>
          <w:rtl w:val="0"/>
          <w:lang w:val="it-IT"/>
        </w:rPr>
        <w:t xml:space="preserve">La P / E 2017 di </w:t>
      </w:r>
      <w:r>
        <w:rPr>
          <w:b w:val="1"/>
          <w:bCs w:val="1"/>
          <w:rtl w:val="0"/>
          <w:lang w:val="it-IT"/>
        </w:rPr>
        <w:t>Juvia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emozionante, elegante ed effortless, come sempre. Il marchio, noto per il loungewear, ha lanciato una piccola linea di abbigliamento sportivo stampato. Altri nuovi pezzi includono opzioni un po'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eleganti: chinos, camicie, tuniche, giacche casual, e una vasta gamma di accessori - scialli stampati e sciarpe, borse di tela stampata e piccole ma funzionali borsette.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www.juvia.com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REPLAY</w:t>
      </w:r>
    </w:p>
    <w:p>
      <w:pPr>
        <w:pStyle w:val="Normal.0"/>
      </w:pPr>
      <w:r>
        <w:rPr>
          <w:rtl w:val="0"/>
          <w:lang w:val="it-IT"/>
        </w:rPr>
        <w:t>THERMO + JEANS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>In risposta al clima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imprevedibile, </w:t>
      </w:r>
      <w:r>
        <w:rPr>
          <w:b w:val="1"/>
          <w:bCs w:val="1"/>
          <w:rtl w:val="0"/>
          <w:lang w:val="it-IT"/>
        </w:rPr>
        <w:t>Replay</w:t>
      </w:r>
      <w:r>
        <w:rPr>
          <w:rtl w:val="0"/>
          <w:lang w:val="it-IT"/>
        </w:rPr>
        <w:t xml:space="preserve"> ha lanciato una linea di jeans con termoregolazione, 'Thermo +', fatti di cotone e fibra Thermocool. Alle basse temperature questo materiale innovativo mantiene il calore naturale del corpo al fine di aumentare la temperatura interna. Risultato: il jeans assicura fino al 20% di calore in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rispetto a un jeans normale. La linea comprende 6 modelli e 3 lavaggi per uomo e 3 modelli e 3 lavaggi donna, tutti in denim invecchiato con micro-abrasioni su tasche e orli.</w:t>
      </w:r>
    </w:p>
    <w:p>
      <w:pPr>
        <w:pStyle w:val="Normal.0"/>
      </w:pPr>
      <w:r>
        <w:rPr>
          <w:rtl w:val="0"/>
          <w:lang w:val="it-IT"/>
        </w:rPr>
        <w:t>www.replayjeans.com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MUNICH FABRIC START</w:t>
      </w:r>
    </w:p>
    <w:p>
      <w:pPr>
        <w:pStyle w:val="Normal.0"/>
      </w:pPr>
      <w:r>
        <w:rPr>
          <w:rtl w:val="0"/>
          <w:lang w:val="it-IT"/>
        </w:rPr>
        <w:t>NUOVA AREA TECH</w:t>
      </w:r>
    </w:p>
    <w:p>
      <w:pPr>
        <w:pStyle w:val="Normal.0"/>
      </w:pPr>
      <w:r>
        <w:rPr>
          <w:rtl w:val="0"/>
          <w:lang w:val="it-IT"/>
        </w:rPr>
        <w:t xml:space="preserve">La fiera </w:t>
      </w:r>
      <w:r>
        <w:rPr>
          <w:b w:val="1"/>
          <w:bCs w:val="1"/>
          <w:rtl w:val="0"/>
          <w:lang w:val="it-IT"/>
        </w:rPr>
        <w:t>Munich Fabric Start</w:t>
      </w:r>
      <w:r>
        <w:rPr>
          <w:rtl w:val="0"/>
          <w:lang w:val="it-IT"/>
        </w:rPr>
        <w:t>, che si svolge due volte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anno, sta potenziando le prossime fiere ponendo l'accento sulla rivoluzione hi-tech nel settore tessile. Alla fine di agosto,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edizione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 / I 2017-18, la fiera presenter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una nuova area: The Key House. Dar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ai visitatori l'accesso diretto alle informazioni sui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recenti sviluppi tecnologici nelle fibre, tessuti, finiture sostenibili, prestazioni e comunicazione. La zona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un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idea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esperto di denim e tessuti Panos Sofianos che si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recentemente unito alla squadra della fiera.</w:t>
      </w:r>
    </w:p>
    <w:p>
      <w:pPr>
        <w:pStyle w:val="Normal.0"/>
      </w:pPr>
      <w:r>
        <w:rPr>
          <w:rtl w:val="0"/>
          <w:lang w:val="it-IT"/>
        </w:rPr>
        <w:t>http://www.munichfabricstart.com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