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b w:val="1"/>
          <w:bCs w:val="1"/>
        </w:rPr>
      </w:pPr>
      <w:r>
        <w:rPr>
          <w:b w:val="1"/>
          <w:bCs w:val="1"/>
          <w:rtl w:val="0"/>
          <w:lang w:val="it-IT"/>
        </w:rPr>
        <w:t>BOSSA</w:t>
      </w:r>
    </w:p>
    <w:p>
      <w:pPr>
        <w:pStyle w:val="Normal.0"/>
        <w:rPr>
          <w:rFonts w:ascii="Times New Roman" w:cs="Times New Roman" w:hAnsi="Times New Roman" w:eastAsia="Times New Roman"/>
        </w:rPr>
      </w:pPr>
    </w:p>
    <w:p>
      <w:pPr>
        <w:pStyle w:val="Normal.0"/>
      </w:pPr>
      <w:r>
        <w:rPr>
          <w:rtl w:val="0"/>
          <w:lang w:val="it-IT"/>
        </w:rPr>
        <w:t xml:space="preserve">Da </w:t>
      </w:r>
      <w:r>
        <w:rPr>
          <w:b w:val="1"/>
          <w:bCs w:val="1"/>
          <w:rtl w:val="0"/>
          <w:lang w:val="it-IT"/>
        </w:rPr>
        <w:t>Bossa</w:t>
      </w:r>
      <w:r>
        <w:rPr>
          <w:rtl w:val="0"/>
          <w:lang w:val="it-IT"/>
        </w:rPr>
        <w:t xml:space="preserve"> le innovazioni nel tessuto riguardano tutte quelle giovani donne attive che vogliono che i loro jeans siano morbidi e confortevoli, cos</w:t>
      </w:r>
      <w:r>
        <w:rPr>
          <w:rtl w:val="0"/>
          <w:lang w:val="it-IT"/>
        </w:rPr>
        <w:t xml:space="preserve">ì </w:t>
      </w:r>
      <w:r>
        <w:rPr>
          <w:rtl w:val="0"/>
          <w:lang w:val="it-IT"/>
        </w:rPr>
        <w:t xml:space="preserve">come attraenti. Consapevole della crescente importanza del jeans nel settore della moda di fascia alta, Bossa offre un concept 'tutto in uno', una linea versatile di tessuti elastici utilizzabili per qualsiasi modello e forma, dallo 'skinny' ai jeans 'boyfriend'. Il nuovo colore, Subway, </w:t>
      </w:r>
      <w:r>
        <w:rPr>
          <w:rtl w:val="0"/>
          <w:lang w:val="it-IT"/>
        </w:rPr>
        <w:t xml:space="preserve">è </w:t>
      </w:r>
      <w:r>
        <w:rPr>
          <w:rtl w:val="0"/>
          <w:lang w:val="it-IT"/>
        </w:rPr>
        <w:t>altrettanto multi-sfaccettato: una speciale tecnica di tintura rende possibile lavarlo in centinaia di modi diversi per ottenere qualsiasi tonalit</w:t>
      </w:r>
      <w:r>
        <w:rPr>
          <w:rtl w:val="0"/>
          <w:lang w:val="it-IT"/>
        </w:rPr>
        <w:t>à</w:t>
      </w:r>
      <w:r>
        <w:rPr>
          <w:rtl w:val="0"/>
          <w:lang w:val="it-IT"/>
        </w:rPr>
        <w:t>, da un indigo scuro a un toni molto chiari. In termini di riduzione dell'impatto ambientale, Bossa si concentra sui jeans riciclati che hanno funzioni di termoregolazione e anti-odore, integrando la sostenibilit</w:t>
      </w:r>
      <w:r>
        <w:rPr>
          <w:rtl w:val="0"/>
          <w:lang w:val="it-IT"/>
        </w:rPr>
        <w:t xml:space="preserve">à </w:t>
      </w:r>
      <w:r>
        <w:rPr>
          <w:rtl w:val="0"/>
          <w:lang w:val="it-IT"/>
        </w:rPr>
        <w:t>con le prestazioni tecniche.</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