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b w:val="1"/>
          <w:bCs w:val="1"/>
          <w:caps w:val="1"/>
          <w:sz w:val="24"/>
          <w:szCs w:val="24"/>
          <w:u w:color="5756d5"/>
        </w:rPr>
      </w:pPr>
      <w:r>
        <w:rPr>
          <w:rFonts w:ascii="Times New Roman" w:hAnsi="Times New Roman"/>
          <w:b w:val="1"/>
          <w:bCs w:val="1"/>
          <w:caps w:val="1"/>
          <w:sz w:val="24"/>
          <w:szCs w:val="24"/>
          <w:u w:color="5756d5"/>
          <w:rtl w:val="0"/>
          <w:lang w:val="en-US"/>
        </w:rPr>
        <w:t>CPM</w:t>
      </w:r>
    </w:p>
    <w:p>
      <w:pPr>
        <w:pStyle w:val="Default"/>
        <w:rPr>
          <w:rFonts w:ascii="Times New Roman" w:cs="Times New Roman" w:hAnsi="Times New Roman" w:eastAsia="Times New Roman"/>
          <w:b w:val="1"/>
          <w:bCs w:val="1"/>
          <w:sz w:val="24"/>
          <w:szCs w:val="24"/>
          <w:u w:color="5756d5"/>
        </w:rPr>
      </w:pPr>
      <w:r>
        <w:rPr>
          <w:rFonts w:ascii="Times New Roman" w:hAnsi="Times New Roman"/>
          <w:caps w:val="1"/>
          <w:sz w:val="24"/>
          <w:szCs w:val="24"/>
          <w:u w:color="5756d5"/>
          <w:rtl w:val="0"/>
          <w:lang w:val="en-US"/>
        </w:rPr>
        <w:t>ruble advantage</w:t>
      </w:r>
      <w:r>
        <w:rPr>
          <w:rFonts w:ascii="Times New Roman" w:hAnsi="Times New Roman"/>
          <w:b w:val="1"/>
          <w:bCs w:val="1"/>
          <w:sz w:val="24"/>
          <w:szCs w:val="24"/>
          <w:u w:color="5756d5"/>
          <w:rtl w:val="0"/>
          <w:lang w:val="en-US"/>
        </w:rPr>
        <w:t xml:space="preserve">    </w:t>
      </w:r>
    </w:p>
    <w:p>
      <w:pPr>
        <w:pStyle w:val="Default"/>
        <w:rPr>
          <w:rFonts w:ascii="Times New Roman" w:cs="Times New Roman" w:hAnsi="Times New Roman" w:eastAsia="Times New Roman"/>
          <w:b w:val="1"/>
          <w:bCs w:val="1"/>
          <w:caps w:val="1"/>
          <w:sz w:val="24"/>
          <w:szCs w:val="24"/>
          <w:u w:color="5756d5"/>
        </w:rPr>
      </w:pPr>
      <w:r>
        <w:rPr>
          <w:rFonts w:ascii="Times New Roman" w:hAnsi="Times New Roman"/>
          <w:b w:val="1"/>
          <w:bCs w:val="1"/>
          <w:caps w:val="1"/>
          <w:sz w:val="24"/>
          <w:szCs w:val="24"/>
          <w:u w:color="5756d5"/>
          <w:rtl w:val="0"/>
          <w:lang w:val="en-US"/>
        </w:rPr>
        <w:t>CPM</w:t>
      </w:r>
    </w:p>
    <w:p>
      <w:pPr>
        <w:pStyle w:val="Default"/>
        <w:rPr>
          <w:rFonts w:ascii="Times New Roman" w:cs="Times New Roman" w:hAnsi="Times New Roman" w:eastAsia="Times New Roman"/>
          <w:caps w:val="1"/>
          <w:sz w:val="24"/>
          <w:szCs w:val="24"/>
          <w:u w:color="5756d5"/>
          <w:lang w:val="ja-JP" w:eastAsia="ja-JP"/>
        </w:rPr>
      </w:pPr>
      <w:r>
        <w:rPr>
          <w:rFonts w:eastAsia="ヒラギノ角ゴ Pro W3" w:hint="eastAsia"/>
          <w:caps w:val="1"/>
          <w:sz w:val="24"/>
          <w:szCs w:val="24"/>
          <w:u w:color="5756d5"/>
          <w:rtl w:val="0"/>
          <w:lang w:val="ja-JP" w:eastAsia="ja-JP"/>
        </w:rPr>
        <w:t>ルーブルの特権</w:t>
      </w:r>
    </w:p>
    <w:p>
      <w:pPr>
        <w:pStyle w:val="Default"/>
        <w:rPr>
          <w:rFonts w:ascii="Times New Roman" w:cs="Times New Roman" w:hAnsi="Times New Roman" w:eastAsia="Times New Roman"/>
          <w:b w:val="1"/>
          <w:bCs w:val="1"/>
          <w:caps w:val="1"/>
          <w:sz w:val="24"/>
          <w:szCs w:val="24"/>
          <w:u w:color="5756d5"/>
        </w:rPr>
      </w:pPr>
      <w:r>
        <w:rPr>
          <w:rFonts w:ascii="Times New Roman" w:hAnsi="Times New Roman"/>
          <w:b w:val="1"/>
          <w:bCs w:val="1"/>
          <w:sz w:val="24"/>
          <w:szCs w:val="24"/>
          <w:u w:color="5756d5"/>
          <w:rtl w:val="0"/>
          <w:lang w:val="en-US"/>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lang w:val="en-US"/>
        </w:rPr>
      </w:pPr>
      <w:r>
        <w:rPr>
          <w:rtl w:val="0"/>
          <w:lang w:val="en-US"/>
        </w:rPr>
        <w:t>The last edition of Collection Premi</w:t>
      </w:r>
      <w:r>
        <w:rPr>
          <w:rtl w:val="0"/>
          <w:lang w:val="en-US"/>
        </w:rPr>
        <w:t>è</w:t>
      </w:r>
      <w:r>
        <w:rPr>
          <w:rtl w:val="0"/>
          <w:lang w:val="en-US"/>
        </w:rPr>
        <w:t>re Moscow (CPM) trade show saw a paradigm shift in buyers</w:t>
      </w:r>
      <w:r>
        <w:rPr>
          <w:rtl w:val="0"/>
          <w:lang w:val="en-US"/>
        </w:rPr>
        <w:t xml:space="preserve">’ </w:t>
      </w:r>
      <w:r>
        <w:rPr>
          <w:rtl w:val="0"/>
          <w:lang w:val="en-US"/>
        </w:rPr>
        <w:t xml:space="preserve">attitude towards local designers: Russian brands enjoyed more attention than ever. This was partly due to CPM introducing </w:t>
      </w:r>
      <w:r>
        <w:rPr>
          <w:rtl w:val="0"/>
          <w:lang w:val="en-US"/>
        </w:rPr>
        <w:t>‘</w:t>
      </w:r>
      <w:r>
        <w:rPr>
          <w:rtl w:val="0"/>
          <w:lang w:val="en-US"/>
        </w:rPr>
        <w:t>Designer Pool</w:t>
      </w:r>
      <w:r>
        <w:rPr>
          <w:rtl w:val="0"/>
          <w:lang w:val="en-US"/>
        </w:rPr>
        <w:t xml:space="preserve">’ </w:t>
      </w:r>
      <w:r>
        <w:rPr>
          <w:rtl w:val="0"/>
          <w:lang w:val="en-US"/>
        </w:rPr>
        <w:t xml:space="preserve">and </w:t>
      </w:r>
      <w:r>
        <w:rPr>
          <w:rtl w:val="0"/>
          <w:lang w:val="en-US"/>
        </w:rPr>
        <w:t>‘</w:t>
      </w:r>
      <w:r>
        <w:rPr>
          <w:rtl w:val="0"/>
          <w:lang w:val="en-US"/>
        </w:rPr>
        <w:t>Handmade in Russia</w:t>
      </w:r>
      <w:r>
        <w:rPr>
          <w:rtl w:val="0"/>
          <w:lang w:val="en-US"/>
        </w:rPr>
        <w:t>’</w:t>
      </w:r>
      <w:r>
        <w:rPr>
          <w:rtl w:val="0"/>
          <w:lang w:val="en-US"/>
        </w:rPr>
        <w:t xml:space="preserve">, two projects that promote up-and-coming local talents. Pricing was another important factor: priced in Russian rubles, local labels had a strong competitive advantage over international participants of the trade show whose USD and EUR price tags are becoming increasingly unattainable for Russian customers due to the weak ruble.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lang w:val="en-US"/>
        </w:rPr>
      </w:pPr>
      <w:r>
        <w:rPr>
          <w:rtl w:val="0"/>
          <w:lang w:val="en-US"/>
        </w:rPr>
        <w:t xml:space="preserve">http://www.cpm-moscow.com/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pPr>
      <w:r>
        <w:rPr>
          <w:rFonts w:eastAsia="ヒラギノ角ゴ Pro W3" w:hint="eastAsia"/>
          <w:rtl w:val="0"/>
          <w:lang w:val="ja-JP" w:eastAsia="ja-JP"/>
        </w:rPr>
        <w:t>前回のコレクション・プルミエール・モスクワ（</w:t>
      </w:r>
      <w:r>
        <w:rPr>
          <w:rtl w:val="0"/>
          <w:lang w:val="en-US"/>
        </w:rPr>
        <w:t>CPM</w:t>
      </w:r>
      <w:r>
        <w:rPr>
          <w:rFonts w:eastAsia="ヒラギノ角ゴ Pro W3" w:hint="eastAsia"/>
          <w:rtl w:val="0"/>
          <w:lang w:val="ja-JP" w:eastAsia="ja-JP"/>
        </w:rPr>
        <w:t>）展示会は、地元のデザイナーに対するバイヤーの態度にパラダイムシフトが見られた。ロシアのブランドは、人々の注目をこれまでになく享受していた。これは一部で、</w:t>
      </w:r>
      <w:r>
        <w:rPr>
          <w:rtl w:val="0"/>
          <w:lang w:val="en-US"/>
        </w:rPr>
        <w:t>CPM</w:t>
      </w:r>
      <w:r>
        <w:rPr>
          <w:rFonts w:eastAsia="ヒラギノ角ゴ Pro W3" w:hint="eastAsia"/>
          <w:rtl w:val="0"/>
          <w:lang w:val="ja-JP" w:eastAsia="ja-JP"/>
        </w:rPr>
        <w:t>が</w:t>
      </w:r>
      <w:r>
        <w:rPr>
          <w:rtl w:val="0"/>
          <w:lang w:val="en-US"/>
        </w:rPr>
        <w:t>Designer Pool</w:t>
      </w:r>
      <w:r>
        <w:rPr>
          <w:rFonts w:eastAsia="ヒラギノ角ゴ Pro W3" w:hint="eastAsia"/>
          <w:rtl w:val="0"/>
          <w:lang w:val="ja-JP" w:eastAsia="ja-JP"/>
        </w:rPr>
        <w:t>と</w:t>
      </w:r>
      <w:r>
        <w:rPr>
          <w:rtl w:val="0"/>
          <w:lang w:val="en-US"/>
        </w:rPr>
        <w:t>Handmade in Russia</w:t>
      </w:r>
      <w:r>
        <w:rPr>
          <w:rFonts w:eastAsia="ヒラギノ角ゴ Pro W3" w:hint="eastAsia"/>
          <w:rtl w:val="0"/>
          <w:lang w:val="ja-JP" w:eastAsia="ja-JP"/>
        </w:rPr>
        <w:t>という新進デザイナーを宣伝するプロジェクトを展開していたことに起因するが、価格ももう一つの重要な要素だった。展示会に出展していた海外ブランドのアメリカドルやユーロの値付けは、ロシアの顧客にとってますます手の届かないものになってきているため、ロシアルーブルの価格をつけた地元のブランドは、非常に競争的な価格を提示することができたのだ。</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lang w:val="en-US"/>
        </w:rPr>
      </w:pPr>
      <w:r>
        <w:rPr>
          <w:rtl w:val="0"/>
          <w:lang w:val="en-US"/>
        </w:rPr>
        <w:t xml:space="preserve">http://www.cpm-moscow.com/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rFonts w:ascii="Times New Roman" w:cs="Times New Roman" w:hAnsi="Times New Roman" w:eastAsia="Times New Roman"/>
          <w:lang w:val="en-US"/>
        </w:rPr>
      </w:pPr>
    </w:p>
    <w:p>
      <w:pPr>
        <w:pStyle w:val="Default"/>
        <w:rPr>
          <w:rFonts w:ascii="Times New Roman" w:cs="Times New Roman" w:hAnsi="Times New Roman" w:eastAsia="Times New Roman"/>
          <w:b w:val="1"/>
          <w:bCs w:val="1"/>
          <w:sz w:val="24"/>
          <w:szCs w:val="24"/>
          <w:u w:color="5756d5"/>
        </w:rPr>
      </w:pPr>
      <w:r>
        <w:rPr>
          <w:rFonts w:ascii="Times New Roman" w:hAnsi="Times New Roman"/>
          <w:b w:val="1"/>
          <w:bCs w:val="1"/>
          <w:sz w:val="24"/>
          <w:szCs w:val="24"/>
          <w:u w:color="5756d5"/>
          <w:rtl w:val="0"/>
          <w:lang w:val="en-US"/>
        </w:rPr>
        <w:t>CROCKER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n-US"/>
        </w:rPr>
      </w:pPr>
      <w:r>
        <w:rPr>
          <w:rtl w:val="0"/>
          <w:lang w:val="en-US"/>
        </w:rPr>
        <w:t xml:space="preserve">INTERNATIONAL EXPANSION </w:t>
      </w:r>
    </w:p>
    <w:p>
      <w:pPr>
        <w:pStyle w:val="Default"/>
        <w:rPr>
          <w:rFonts w:ascii="Times New Roman" w:cs="Times New Roman" w:hAnsi="Times New Roman" w:eastAsia="Times New Roman"/>
          <w:b w:val="1"/>
          <w:bCs w:val="1"/>
          <w:sz w:val="24"/>
          <w:szCs w:val="24"/>
          <w:u w:color="5756d5"/>
        </w:rPr>
      </w:pPr>
      <w:r>
        <w:rPr>
          <w:rFonts w:ascii="Times New Roman" w:hAnsi="Times New Roman"/>
          <w:b w:val="1"/>
          <w:bCs w:val="1"/>
          <w:sz w:val="24"/>
          <w:szCs w:val="24"/>
          <w:u w:color="5756d5"/>
          <w:rtl w:val="0"/>
          <w:lang w:val="en-US"/>
        </w:rPr>
        <w:t>CROCKER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ja-JP" w:eastAsia="ja-JP"/>
        </w:rPr>
      </w:pPr>
      <w:r>
        <w:rPr>
          <w:rFonts w:eastAsia="ヒラギノ角ゴ Pro W3" w:hint="eastAsia"/>
          <w:rtl w:val="0"/>
          <w:lang w:val="ja-JP" w:eastAsia="ja-JP"/>
        </w:rPr>
        <w:t>国際的に拡大</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u w:color="1049bc"/>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u w:color="1049bc"/>
        </w:rPr>
      </w:pPr>
      <w:r>
        <w:rPr>
          <w:u w:color="1049bc"/>
          <w:rtl w:val="0"/>
          <w:lang w:val="en-US"/>
        </w:rPr>
        <w:t>After</w:t>
      </w:r>
      <w:r>
        <w:rPr>
          <w:u w:color="1049bc"/>
          <w:rtl w:val="0"/>
          <w:lang w:val="it-IT"/>
        </w:rPr>
        <w:t xml:space="preserve"> 40 years of </w:t>
      </w:r>
      <w:r>
        <w:rPr>
          <w:u w:color="1049bc"/>
          <w:rtl w:val="0"/>
          <w:lang w:val="en-US"/>
        </w:rPr>
        <w:t xml:space="preserve">existence as a domestic label sold exclusively in the Swedish </w:t>
      </w:r>
      <w:r>
        <w:rPr>
          <w:b w:val="1"/>
          <w:bCs w:val="1"/>
          <w:u w:color="1049bc"/>
          <w:rtl w:val="0"/>
          <w:lang w:val="it-IT"/>
        </w:rPr>
        <w:t>JC</w:t>
      </w:r>
      <w:r>
        <w:rPr>
          <w:u w:color="1049bc"/>
          <w:rtl w:val="0"/>
          <w:lang w:val="en-US"/>
        </w:rPr>
        <w:t xml:space="preserve"> store chain</w:t>
      </w:r>
      <w:r>
        <w:rPr>
          <w:u w:color="1049bc"/>
          <w:rtl w:val="0"/>
          <w:lang w:val="it-IT"/>
        </w:rPr>
        <w:t xml:space="preserve">, </w:t>
      </w:r>
      <w:r>
        <w:rPr>
          <w:b w:val="1"/>
          <w:bCs w:val="1"/>
          <w:u w:color="1049bc"/>
          <w:rtl w:val="0"/>
          <w:lang w:val="en-US"/>
        </w:rPr>
        <w:t>Crocker</w:t>
      </w:r>
      <w:r>
        <w:rPr>
          <w:u w:color="1049bc"/>
          <w:rtl w:val="0"/>
          <w:lang w:val="en-US"/>
        </w:rPr>
        <w:t xml:space="preserve"> is now entering international wholesale</w:t>
      </w:r>
      <w:r>
        <w:rPr>
          <w:u w:color="1049bc"/>
          <w:rtl w:val="0"/>
          <w:lang w:val="it-IT"/>
        </w:rPr>
        <w:t>. The</w:t>
      </w:r>
      <w:r>
        <w:rPr>
          <w:u w:color="1049bc"/>
          <w:rtl w:val="0"/>
          <w:lang w:val="en-US"/>
        </w:rPr>
        <w:t xml:space="preserve"> brand</w:t>
      </w:r>
      <w:r>
        <w:rPr>
          <w:u w:color="1049bc"/>
          <w:rtl w:val="0"/>
          <w:lang w:val="en-US"/>
        </w:rPr>
        <w:t>’</w:t>
      </w:r>
      <w:r>
        <w:rPr>
          <w:u w:color="1049bc"/>
          <w:rtl w:val="0"/>
          <w:lang w:val="en-US"/>
        </w:rPr>
        <w:t xml:space="preserve">s latest collection is a reflection on </w:t>
      </w:r>
      <w:r>
        <w:rPr>
          <w:u w:color="1049bc"/>
          <w:rtl w:val="0"/>
          <w:lang w:val="it-IT"/>
        </w:rPr>
        <w:t xml:space="preserve">North Sea fishermen, with </w:t>
      </w:r>
      <w:r>
        <w:rPr>
          <w:u w:color="1049bc"/>
          <w:rtl w:val="0"/>
          <w:lang w:val="en-US"/>
        </w:rPr>
        <w:t xml:space="preserve">a multitude of </w:t>
      </w:r>
      <w:r>
        <w:rPr>
          <w:u w:color="1049bc"/>
          <w:rtl w:val="0"/>
          <w:lang w:val="it-IT"/>
        </w:rPr>
        <w:t>stripes</w:t>
      </w:r>
      <w:r>
        <w:rPr>
          <w:u w:color="1049bc"/>
          <w:rtl w:val="0"/>
          <w:lang w:val="en-US"/>
        </w:rPr>
        <w:t xml:space="preserve"> and a prevalence of black and white favored by the </w:t>
      </w:r>
      <w:r>
        <w:rPr>
          <w:u w:color="1049bc"/>
          <w:rtl w:val="0"/>
          <w:lang w:val="it-IT"/>
        </w:rPr>
        <w:t xml:space="preserve">Scandinavian culture, combined </w:t>
      </w:r>
      <w:r>
        <w:rPr>
          <w:u w:color="1049bc"/>
          <w:rtl w:val="0"/>
          <w:lang w:val="en-US"/>
        </w:rPr>
        <w:t xml:space="preserve">with shades of </w:t>
      </w:r>
      <w:r>
        <w:rPr>
          <w:u w:color="1049bc"/>
          <w:rtl w:val="0"/>
          <w:lang w:val="it-IT"/>
        </w:rPr>
        <w:t xml:space="preserve">blue, ranging from navy to all </w:t>
      </w:r>
      <w:r>
        <w:rPr>
          <w:u w:color="1049bc"/>
          <w:rtl w:val="0"/>
          <w:lang w:val="en-US"/>
        </w:rPr>
        <w:t>tones</w:t>
      </w:r>
      <w:r>
        <w:rPr>
          <w:u w:color="1049bc"/>
          <w:rtl w:val="0"/>
          <w:lang w:val="it-IT"/>
        </w:rPr>
        <w:t xml:space="preserve"> of indigo</w:t>
      </w:r>
      <w:r>
        <w:rPr>
          <w:u w:color="1049bc"/>
          <w:rtl w:val="0"/>
          <w:lang w:val="en-US"/>
        </w:rPr>
        <w:t xml:space="preserve">, various grays, </w:t>
      </w:r>
      <w:r>
        <w:rPr>
          <w:u w:color="1049bc"/>
          <w:rtl w:val="0"/>
          <w:lang w:val="it-IT"/>
        </w:rPr>
        <w:t>military green, pink and red</w:t>
      </w:r>
      <w:r>
        <w:rPr>
          <w:u w:color="1049bc"/>
          <w:rtl w:val="0"/>
          <w:lang w:val="en-US"/>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lang w:val="en-US"/>
        </w:rPr>
      </w:pPr>
      <w:r>
        <w:rPr>
          <w:rStyle w:val="Hyperlink.0"/>
          <w:u w:val="single"/>
          <w:lang w:val="en-US"/>
        </w:rPr>
        <w:fldChar w:fldCharType="begin" w:fldLock="0"/>
      </w:r>
      <w:r>
        <w:rPr>
          <w:rStyle w:val="Hyperlink.0"/>
          <w:u w:val="single"/>
          <w:lang w:val="en-US"/>
        </w:rPr>
        <w:instrText xml:space="preserve"> HYPERLINK "http://www.crocker.com.br"</w:instrText>
      </w:r>
      <w:r>
        <w:rPr>
          <w:rStyle w:val="Hyperlink.0"/>
          <w:u w:val="single"/>
          <w:lang w:val="en-US"/>
        </w:rPr>
        <w:fldChar w:fldCharType="separate" w:fldLock="0"/>
      </w:r>
      <w:r>
        <w:rPr>
          <w:rStyle w:val="Hyperlink.0"/>
          <w:u w:val="single"/>
          <w:rtl w:val="0"/>
          <w:lang w:val="en-US"/>
        </w:rPr>
        <w:t>www.crocker.com.br</w:t>
      </w:r>
      <w:r>
        <w:rPr>
          <w:lang w:val="en-US"/>
        </w:rPr>
        <w:fldChar w:fldCharType="end" w:fldLock="0"/>
      </w:r>
      <w:r>
        <w:rPr>
          <w:rStyle w:val="None"/>
          <w:u w:color="1049bc"/>
          <w:rtl w:val="0"/>
          <w:lang w:val="en-US"/>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rPr>
      </w:pPr>
      <w:r>
        <w:rPr>
          <w:rStyle w:val="None"/>
          <w:u w:color="1049bc"/>
          <w:rtl w:val="0"/>
          <w:lang w:val="en-US"/>
        </w:rPr>
        <w:t>40</w:t>
      </w:r>
      <w:r>
        <w:rPr>
          <w:rStyle w:val="None"/>
          <w:rFonts w:eastAsia="ヒラギノ角ゴ Pro W3" w:hint="eastAsia"/>
          <w:u w:color="1049bc"/>
          <w:rtl w:val="0"/>
          <w:lang w:val="ja-JP" w:eastAsia="ja-JP"/>
        </w:rPr>
        <w:t>年もの間、国内ブランドとして、スウェーデンの</w:t>
      </w:r>
      <w:r>
        <w:rPr>
          <w:rStyle w:val="None"/>
          <w:b w:val="1"/>
          <w:bCs w:val="1"/>
          <w:u w:color="1049bc"/>
          <w:rtl w:val="0"/>
          <w:lang w:val="it-IT"/>
        </w:rPr>
        <w:t>JC</w:t>
      </w:r>
      <w:r>
        <w:rPr>
          <w:rStyle w:val="None"/>
          <w:rFonts w:eastAsia="ヒラギノ角ゴ Pro W3" w:hint="eastAsia"/>
          <w:u w:color="1049bc"/>
          <w:rtl w:val="0"/>
          <w:lang w:val="ja-JP" w:eastAsia="ja-JP"/>
        </w:rPr>
        <w:t>ストアチェーンでエクスクルーシブに販売されてきた</w:t>
      </w:r>
      <w:r>
        <w:rPr>
          <w:rStyle w:val="None"/>
          <w:b w:val="1"/>
          <w:bCs w:val="1"/>
          <w:u w:color="1049bc"/>
          <w:rtl w:val="0"/>
          <w:lang w:val="en-US"/>
        </w:rPr>
        <w:t>Crocker</w:t>
      </w:r>
      <w:r>
        <w:rPr>
          <w:rStyle w:val="None"/>
          <w:rFonts w:eastAsia="ヒラギノ角ゴ Pro W3" w:hint="eastAsia"/>
          <w:u w:color="1049bc"/>
          <w:rtl w:val="0"/>
          <w:lang w:val="ja-JP" w:eastAsia="ja-JP"/>
        </w:rPr>
        <w:t>が今、国際的な卸売市場に参入する。ブランドの最新コレクションは、北海の漁師がインスピレーション。北欧の文化で愛されている、多数のストライプやブラック＆ホワイトのアイテムが、ブルーの色合いやネイビー、あらゆるインディゴの色調、様々なグレー、ミリタリーグリーン、ピンク、レッドと組み合わされていた。</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lang w:val="en-US"/>
        </w:rPr>
      </w:pPr>
      <w:r>
        <w:rPr>
          <w:rStyle w:val="Hyperlink.0"/>
          <w:u w:val="single"/>
          <w:lang w:val="en-US"/>
        </w:rPr>
        <w:fldChar w:fldCharType="begin" w:fldLock="0"/>
      </w:r>
      <w:r>
        <w:rPr>
          <w:rStyle w:val="Hyperlink.0"/>
          <w:u w:val="single"/>
          <w:lang w:val="en-US"/>
        </w:rPr>
        <w:instrText xml:space="preserve"> HYPERLINK "http://www.crocker.com.br"</w:instrText>
      </w:r>
      <w:r>
        <w:rPr>
          <w:rStyle w:val="Hyperlink.0"/>
          <w:u w:val="single"/>
          <w:lang w:val="en-US"/>
        </w:rPr>
        <w:fldChar w:fldCharType="separate" w:fldLock="0"/>
      </w:r>
      <w:r>
        <w:rPr>
          <w:rStyle w:val="Hyperlink.0"/>
          <w:u w:val="single"/>
          <w:rtl w:val="0"/>
          <w:lang w:val="en-US"/>
        </w:rPr>
        <w:t>www.crocker.com.br</w:t>
      </w:r>
      <w:r>
        <w:rPr>
          <w:lang w:val="en-US"/>
        </w:rPr>
        <w:fldChar w:fldCharType="end" w:fldLock="0"/>
      </w:r>
      <w:r>
        <w:rPr>
          <w:rStyle w:val="None"/>
          <w:u w:color="1049bc"/>
          <w:rtl w:val="0"/>
          <w:lang w:val="en-US"/>
        </w:rPr>
        <w:t xml:space="preserve">  </w:t>
      </w:r>
    </w:p>
    <w:p>
      <w:pPr>
        <w:pStyle w:val="Default"/>
        <w:rPr>
          <w:rStyle w:val="None"/>
          <w:rFonts w:ascii="Times New Roman" w:cs="Times New Roman" w:hAnsi="Times New Roman" w:eastAsia="Times New Roman"/>
          <w:sz w:val="24"/>
          <w:szCs w:val="24"/>
          <w:u w:color="1049bc"/>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lang w:val="en-US"/>
        </w:rPr>
      </w:pPr>
      <w:r>
        <w:rPr>
          <w:rStyle w:val="None"/>
          <w:b w:val="1"/>
          <w:bCs w:val="1"/>
          <w:u w:color="1049bc"/>
          <w:rtl w:val="0"/>
          <w:lang w:val="en-US"/>
        </w:rPr>
        <w:t>DUVETICA</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lang w:val="en-US"/>
        </w:rPr>
      </w:pPr>
      <w:r>
        <w:rPr>
          <w:rStyle w:val="None"/>
          <w:u w:color="1049bc"/>
          <w:rtl w:val="0"/>
          <w:lang w:val="en-US"/>
        </w:rPr>
        <w:t>TEAM WORK</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color="1049bc"/>
          <w:lang w:val="en-US"/>
        </w:rPr>
      </w:pPr>
      <w:r>
        <w:rPr>
          <w:rStyle w:val="None"/>
          <w:b w:val="1"/>
          <w:bCs w:val="1"/>
          <w:u w:color="1049bc"/>
          <w:rtl w:val="0"/>
          <w:lang w:val="en-US"/>
        </w:rPr>
        <w:t>DUVETICA</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color="1049bc"/>
          <w:lang w:val="ja-JP" w:eastAsia="ja-JP"/>
        </w:rPr>
      </w:pPr>
      <w:r>
        <w:rPr>
          <w:rStyle w:val="None"/>
          <w:rFonts w:eastAsia="ヒラギノ角ゴ Pro W3" w:hint="eastAsia"/>
          <w:u w:color="1049bc"/>
          <w:rtl w:val="0"/>
          <w:lang w:val="ja-JP" w:eastAsia="ja-JP"/>
        </w:rPr>
        <w:t>相乗効果の賜物</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Pr>
      </w:pPr>
      <w:r>
        <w:rPr>
          <w:rStyle w:val="None"/>
          <w:b w:val="1"/>
          <w:bCs w:val="1"/>
          <w:u w:color="1049bc"/>
          <w:rtl w:val="0"/>
          <w:lang w:val="en-US"/>
        </w:rPr>
        <w:t>Duvetica</w:t>
      </w:r>
      <w:r>
        <w:rPr>
          <w:rStyle w:val="None"/>
          <w:u w:color="1049bc"/>
          <w:rtl w:val="0"/>
          <w:lang w:val="en-US"/>
        </w:rPr>
        <w:t xml:space="preserve"> continues to explore creative synergies. The brand</w:t>
      </w:r>
      <w:r>
        <w:rPr>
          <w:rStyle w:val="None"/>
          <w:u w:color="1049bc"/>
          <w:rtl w:val="0"/>
          <w:lang w:val="en-US"/>
        </w:rPr>
        <w:t>’</w:t>
      </w:r>
      <w:r>
        <w:rPr>
          <w:rStyle w:val="None"/>
          <w:u w:color="1049bc"/>
          <w:rtl w:val="0"/>
          <w:lang w:val="en-US"/>
        </w:rPr>
        <w:t xml:space="preserve">s ongoing collaboration with </w:t>
      </w:r>
      <w:r>
        <w:rPr>
          <w:rStyle w:val="None"/>
          <w:b w:val="1"/>
          <w:bCs w:val="1"/>
          <w:u w:color="1049bc"/>
          <w:rtl w:val="0"/>
          <w:lang w:val="en-US"/>
        </w:rPr>
        <w:t>Junya Watanabe</w:t>
      </w:r>
      <w:r>
        <w:rPr>
          <w:rStyle w:val="None"/>
          <w:u w:color="1049bc"/>
          <w:rtl w:val="0"/>
          <w:lang w:val="en-US"/>
        </w:rPr>
        <w:t xml:space="preserve"> produced an avant-garde</w:t>
      </w:r>
      <w:r>
        <w:rPr>
          <w:rStyle w:val="None"/>
          <w:u w:color="1049bc"/>
          <w:rtl w:val="0"/>
          <w:lang w:val="it-IT"/>
        </w:rPr>
        <w:t xml:space="preserve"> capsule collection of padded jackets and vests</w:t>
      </w:r>
      <w:r>
        <w:rPr>
          <w:rStyle w:val="None"/>
          <w:u w:color="1049bc"/>
          <w:rtl w:val="0"/>
          <w:lang w:val="en-US"/>
        </w:rPr>
        <w:t xml:space="preserve"> for A/W 2016-17. A co-branding project with young Swedish designer </w:t>
      </w:r>
      <w:r>
        <w:rPr>
          <w:rStyle w:val="None"/>
          <w:b w:val="1"/>
          <w:bCs w:val="1"/>
          <w:u w:color="1049bc"/>
          <w:rtl w:val="0"/>
          <w:lang w:val="en-US"/>
        </w:rPr>
        <w:t>Jimi Roos</w:t>
      </w:r>
      <w:r>
        <w:rPr>
          <w:rStyle w:val="None"/>
          <w:u w:color="1049bc"/>
          <w:rtl w:val="0"/>
          <w:lang w:val="en-US"/>
        </w:rPr>
        <w:t xml:space="preserve"> resulted in a new take on the iconic full-zip jacket, featuring psychedelic embroideries. Lastly, there is a joint venture with </w:t>
      </w:r>
      <w:r>
        <w:rPr>
          <w:rStyle w:val="None"/>
          <w:b w:val="1"/>
          <w:bCs w:val="1"/>
          <w:u w:color="1049bc"/>
          <w:rtl w:val="0"/>
          <w:lang w:val="en-US"/>
        </w:rPr>
        <w:t xml:space="preserve">Hydrogen </w:t>
      </w:r>
      <w:r>
        <w:rPr>
          <w:rStyle w:val="None"/>
          <w:b w:val="1"/>
          <w:bCs w:val="1"/>
          <w:u w:color="1049bc"/>
          <w:rtl w:val="0"/>
          <w:lang w:val="en-US"/>
        </w:rPr>
        <w:t>– </w:t>
      </w:r>
      <w:r>
        <w:rPr>
          <w:rStyle w:val="None"/>
          <w:u w:color="1049bc"/>
          <w:rtl w:val="0"/>
          <w:lang w:val="en-US"/>
        </w:rPr>
        <w:t>a limited edition of down jackets f</w:t>
      </w:r>
      <w:r>
        <w:rPr>
          <w:rStyle w:val="None"/>
          <w:rtl w:val="0"/>
          <w:lang w:val="it-IT"/>
        </w:rPr>
        <w:t>eaturing Hydrogen</w:t>
      </w:r>
      <w:r>
        <w:rPr>
          <w:rStyle w:val="None"/>
          <w:rtl w:val="0"/>
          <w:lang w:val="it-IT"/>
        </w:rPr>
        <w:t>’</w:t>
      </w:r>
      <w:r>
        <w:rPr>
          <w:rStyle w:val="None"/>
          <w:rtl w:val="0"/>
          <w:lang w:val="it-IT"/>
        </w:rPr>
        <w:t>s original</w:t>
      </w:r>
      <w:r>
        <w:rPr>
          <w:rStyle w:val="None"/>
          <w:rtl w:val="0"/>
          <w:lang w:val="it-IT"/>
        </w:rPr>
        <w:t> </w:t>
      </w:r>
      <w:r>
        <w:rPr>
          <w:rStyle w:val="None"/>
          <w:rtl w:val="0"/>
          <w:lang w:val="en-US"/>
        </w:rPr>
        <w:t>‘</w:t>
      </w:r>
      <w:r>
        <w:rPr>
          <w:rStyle w:val="None"/>
          <w:rtl w:val="0"/>
          <w:lang w:val="en-US"/>
        </w:rPr>
        <w:t>T</w:t>
      </w:r>
      <w:r>
        <w:rPr>
          <w:rStyle w:val="None"/>
          <w:rtl w:val="0"/>
          <w:lang w:val="it-IT"/>
        </w:rPr>
        <w:t>otal</w:t>
      </w:r>
      <w:r>
        <w:rPr>
          <w:rStyle w:val="None"/>
          <w:rtl w:val="0"/>
          <w:lang w:val="en-US"/>
        </w:rPr>
        <w:t xml:space="preserve"> B</w:t>
      </w:r>
      <w:r>
        <w:rPr>
          <w:rStyle w:val="None"/>
          <w:rtl w:val="0"/>
          <w:lang w:val="it-IT"/>
        </w:rPr>
        <w:t xml:space="preserve">lack </w:t>
      </w:r>
      <w:r>
        <w:rPr>
          <w:rStyle w:val="None"/>
          <w:rtl w:val="0"/>
          <w:lang w:val="en-US"/>
        </w:rPr>
        <w:t>C</w:t>
      </w:r>
      <w:r>
        <w:rPr>
          <w:rStyle w:val="None"/>
          <w:rtl w:val="0"/>
          <w:lang w:val="it-IT"/>
        </w:rPr>
        <w:t>amo</w:t>
      </w:r>
      <w:r>
        <w:rPr>
          <w:rStyle w:val="None"/>
          <w:rtl w:val="0"/>
          <w:lang w:val="en-US"/>
        </w:rPr>
        <w:t>'</w:t>
      </w:r>
      <w:r>
        <w:rPr>
          <w:rStyle w:val="None"/>
          <w:rtl w:val="0"/>
          <w:lang w:val="it-IT"/>
        </w:rPr>
        <w:t xml:space="preserve"> print</w:t>
      </w:r>
      <w:r>
        <w:rPr>
          <w:rStyle w:val="None"/>
          <w:b w:val="1"/>
          <w:bCs w:val="1"/>
          <w:rtl w:val="0"/>
          <w:lang w:val="it-IT"/>
        </w:rPr>
        <w:t>,</w:t>
      </w:r>
      <w:r>
        <w:rPr>
          <w:rStyle w:val="None"/>
          <w:b w:val="1"/>
          <w:bCs w:val="1"/>
          <w:rtl w:val="0"/>
          <w:lang w:val="it-IT"/>
        </w:rPr>
        <w:t> </w:t>
      </w:r>
      <w:r>
        <w:rPr>
          <w:rStyle w:val="None"/>
          <w:rtl w:val="0"/>
          <w:lang w:val="it-IT"/>
        </w:rPr>
        <w:t xml:space="preserve">with its contrasting shiny-mat finish.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lang w:val="en-US"/>
        </w:rPr>
      </w:pPr>
      <w:r>
        <w:rPr>
          <w:rStyle w:val="None"/>
          <w:rtl w:val="0"/>
          <w:lang w:val="en-US"/>
        </w:rPr>
        <w:t>www.</w:t>
      </w:r>
      <w:r>
        <w:rPr>
          <w:rStyle w:val="Hyperlink.0"/>
          <w:u w:val="single"/>
          <w:lang w:val="en-US"/>
        </w:rPr>
        <w:fldChar w:fldCharType="begin" w:fldLock="0"/>
      </w:r>
      <w:r>
        <w:rPr>
          <w:rStyle w:val="Hyperlink.0"/>
          <w:u w:val="single"/>
          <w:lang w:val="en-US"/>
        </w:rPr>
        <w:instrText xml:space="preserve"> HYPERLINK "http://duvetica.com"</w:instrText>
      </w:r>
      <w:r>
        <w:rPr>
          <w:rStyle w:val="Hyperlink.0"/>
          <w:u w:val="single"/>
          <w:lang w:val="en-US"/>
        </w:rPr>
        <w:fldChar w:fldCharType="separate" w:fldLock="0"/>
      </w:r>
      <w:r>
        <w:rPr>
          <w:rStyle w:val="Hyperlink.0"/>
          <w:u w:val="single"/>
          <w:rtl w:val="0"/>
          <w:lang w:val="en-US"/>
        </w:rPr>
        <w:t>duvetica.com</w:t>
      </w:r>
      <w:r>
        <w:rPr>
          <w:lang w:val="en-US"/>
        </w:rPr>
        <w:fldChar w:fldCharType="end" w:fldLock="0"/>
      </w:r>
      <w:r>
        <w:rPr>
          <w:rStyle w:val="None"/>
          <w:rtl w:val="0"/>
          <w:lang w:val="en-US"/>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lang w:val="en-US"/>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Pr>
      </w:pPr>
      <w:r>
        <w:rPr>
          <w:rStyle w:val="None"/>
          <w:rFonts w:eastAsia="ヒラギノ角ゴ Pro W6" w:hint="eastAsia"/>
          <w:rtl w:val="0"/>
          <w:lang w:val="ja-JP" w:eastAsia="ja-JP"/>
        </w:rPr>
        <w:t>デュベティカ</w:t>
      </w:r>
      <w:r>
        <w:rPr>
          <w:rStyle w:val="None"/>
          <w:rFonts w:eastAsia="ヒラギノ角ゴ Pro W3" w:hint="eastAsia"/>
          <w:rtl w:val="0"/>
          <w:lang w:val="ja-JP" w:eastAsia="ja-JP"/>
        </w:rPr>
        <w:t>は、引き続き創造的なシナジーを探究していく。ブランドは、</w:t>
      </w:r>
      <w:r>
        <w:rPr>
          <w:rStyle w:val="None"/>
          <w:rFonts w:eastAsia="ヒラギノ角ゴ Pro W6" w:hint="eastAsia"/>
          <w:rtl w:val="0"/>
          <w:lang w:val="ja-JP" w:eastAsia="ja-JP"/>
        </w:rPr>
        <w:t>ジュンヤ</w:t>
      </w:r>
      <w:r>
        <w:rPr>
          <w:rStyle w:val="None"/>
          <w:b w:val="1"/>
          <w:bCs w:val="1"/>
          <w:rtl w:val="0"/>
          <w:lang w:val="en-US"/>
        </w:rPr>
        <w:t xml:space="preserve"> </w:t>
      </w:r>
      <w:r>
        <w:rPr>
          <w:rStyle w:val="None"/>
          <w:rFonts w:eastAsia="ヒラギノ角ゴ Pro W6" w:hint="eastAsia"/>
          <w:rtl w:val="0"/>
          <w:lang w:val="ja-JP" w:eastAsia="ja-JP"/>
        </w:rPr>
        <w:t>ワタナベ</w:t>
      </w:r>
      <w:r>
        <w:rPr>
          <w:rStyle w:val="None"/>
          <w:rFonts w:eastAsia="ヒラギノ角ゴ Pro W3" w:hint="eastAsia"/>
          <w:rtl w:val="0"/>
          <w:lang w:val="ja-JP" w:eastAsia="ja-JP"/>
        </w:rPr>
        <w:t>との間で進行中のコラボレーションを通して、</w:t>
      </w:r>
      <w:r>
        <w:rPr>
          <w:rStyle w:val="None"/>
          <w:rtl w:val="0"/>
          <w:lang w:val="en-US"/>
        </w:rPr>
        <w:t>2016/17</w:t>
      </w:r>
      <w:r>
        <w:rPr>
          <w:rStyle w:val="None"/>
          <w:rFonts w:eastAsia="ヒラギノ角ゴ Pro W3" w:hint="eastAsia"/>
          <w:rtl w:val="0"/>
          <w:lang w:val="ja-JP" w:eastAsia="ja-JP"/>
        </w:rPr>
        <w:t>年秋冬向けにパッド入りジャケットやベストを含むアバンギャルドなカプセルコレクションを発表。また、スウェーデン人の若手デザイナー、</w:t>
      </w:r>
      <w:r>
        <w:rPr>
          <w:rStyle w:val="None"/>
          <w:rFonts w:eastAsia="ヒラギノ角ゴ Pro W6" w:hint="eastAsia"/>
          <w:rtl w:val="0"/>
          <w:lang w:val="ja-JP" w:eastAsia="ja-JP"/>
        </w:rPr>
        <w:t>ジミ・ルース</w:t>
      </w:r>
      <w:r>
        <w:rPr>
          <w:rStyle w:val="None"/>
          <w:rFonts w:eastAsia="ヒラギノ角ゴ Pro W3" w:hint="eastAsia"/>
          <w:rtl w:val="0"/>
          <w:lang w:val="ja-JP" w:eastAsia="ja-JP"/>
        </w:rPr>
        <w:t>との共同ブランディングプロジェクトでは、サイケデリックな刺繍が特徴のアイコニックなフルジッパージャケットが誕生した。最後に、</w:t>
      </w:r>
      <w:r>
        <w:rPr>
          <w:rStyle w:val="None"/>
          <w:rFonts w:eastAsia="ヒラギノ角ゴ Pro W6" w:hint="eastAsia"/>
          <w:rtl w:val="0"/>
          <w:lang w:val="ja-JP" w:eastAsia="ja-JP"/>
        </w:rPr>
        <w:t>ハイドロゲン</w:t>
      </w:r>
      <w:r>
        <w:rPr>
          <w:rStyle w:val="None"/>
          <w:rFonts w:eastAsia="ヒラギノ角ゴ Pro W3" w:hint="eastAsia"/>
          <w:rtl w:val="0"/>
          <w:lang w:val="ja-JP" w:eastAsia="ja-JP"/>
        </w:rPr>
        <w:t>とのジョイントベンチャーでは、ハイドロゲンのオリジナル</w:t>
      </w:r>
      <w:r>
        <w:rPr>
          <w:rStyle w:val="None"/>
          <w:rtl w:val="0"/>
          <w:lang w:val="en-US"/>
        </w:rPr>
        <w:t>T</w:t>
      </w:r>
      <w:r>
        <w:rPr>
          <w:rStyle w:val="None"/>
          <w:rtl w:val="0"/>
          <w:lang w:val="it-IT"/>
        </w:rPr>
        <w:t>otal</w:t>
      </w:r>
      <w:r>
        <w:rPr>
          <w:rStyle w:val="None"/>
          <w:rtl w:val="0"/>
          <w:lang w:val="en-US"/>
        </w:rPr>
        <w:t xml:space="preserve"> B</w:t>
      </w:r>
      <w:r>
        <w:rPr>
          <w:rStyle w:val="None"/>
          <w:rtl w:val="0"/>
          <w:lang w:val="it-IT"/>
        </w:rPr>
        <w:t xml:space="preserve">lack </w:t>
      </w:r>
      <w:r>
        <w:rPr>
          <w:rStyle w:val="None"/>
          <w:rtl w:val="0"/>
          <w:lang w:val="en-US"/>
        </w:rPr>
        <w:t>C</w:t>
      </w:r>
      <w:r>
        <w:rPr>
          <w:rStyle w:val="None"/>
          <w:rtl w:val="0"/>
          <w:lang w:val="it-IT"/>
        </w:rPr>
        <w:t>amo</w:t>
      </w:r>
      <w:r>
        <w:rPr>
          <w:rStyle w:val="None"/>
          <w:rFonts w:eastAsia="ヒラギノ角ゴ Pro W3" w:hint="eastAsia"/>
          <w:rtl w:val="0"/>
          <w:lang w:val="ja-JP" w:eastAsia="ja-JP"/>
        </w:rPr>
        <w:t>のプリントと対照的なマットフィニッシュが特徴の、限定版ダウンジャケットをクリエイトした。</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lang w:val="en-US"/>
        </w:rPr>
      </w:pPr>
      <w:r>
        <w:rPr>
          <w:rStyle w:val="None"/>
          <w:rtl w:val="0"/>
          <w:lang w:val="en-US"/>
        </w:rPr>
        <w:t>www.</w:t>
      </w:r>
      <w:r>
        <w:rPr>
          <w:rStyle w:val="Hyperlink.0"/>
          <w:u w:val="single"/>
          <w:lang w:val="en-US"/>
        </w:rPr>
        <w:fldChar w:fldCharType="begin" w:fldLock="0"/>
      </w:r>
      <w:r>
        <w:rPr>
          <w:rStyle w:val="Hyperlink.0"/>
          <w:u w:val="single"/>
          <w:lang w:val="en-US"/>
        </w:rPr>
        <w:instrText xml:space="preserve"> HYPERLINK "http://duvetica.com"</w:instrText>
      </w:r>
      <w:r>
        <w:rPr>
          <w:rStyle w:val="Hyperlink.0"/>
          <w:u w:val="single"/>
          <w:lang w:val="en-US"/>
        </w:rPr>
        <w:fldChar w:fldCharType="separate" w:fldLock="0"/>
      </w:r>
      <w:r>
        <w:rPr>
          <w:rStyle w:val="Hyperlink.0"/>
          <w:u w:val="single"/>
          <w:rtl w:val="0"/>
          <w:lang w:val="en-US"/>
        </w:rPr>
        <w:t>duvetica.com</w:t>
      </w:r>
      <w:r>
        <w:rPr>
          <w:lang w:val="en-US"/>
        </w:rPr>
        <w:fldChar w:fldCharType="end" w:fldLock="0"/>
      </w:r>
      <w:r>
        <w:rPr>
          <w:rStyle w:val="None"/>
          <w:rtl w:val="0"/>
          <w:lang w:val="en-US"/>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caps w:val="1"/>
          <w:u w:color="1049bc"/>
        </w:rPr>
      </w:pPr>
      <w:r>
        <w:rPr>
          <w:rStyle w:val="None"/>
          <w:b w:val="1"/>
          <w:bCs w:val="1"/>
          <w:u w:color="1049bc"/>
          <w:rtl w:val="0"/>
          <w:lang w:val="en-US"/>
        </w:rPr>
        <w:t xml:space="preserve">JACOB </w:t>
      </w:r>
      <w:r>
        <w:rPr>
          <w:rStyle w:val="None"/>
          <w:b w:val="1"/>
          <w:bCs w:val="1"/>
          <w:caps w:val="1"/>
          <w:u w:color="1049bc"/>
          <w:rtl w:val="0"/>
          <w:lang w:val="it-IT"/>
        </w:rPr>
        <w:t>Coh</w:t>
      </w:r>
      <w:r>
        <w:rPr>
          <w:rStyle w:val="None"/>
          <w:b w:val="1"/>
          <w:bCs w:val="1"/>
          <w:caps w:val="1"/>
          <w:u w:color="1049bc"/>
          <w:rtl w:val="0"/>
          <w:lang w:val="it-IT"/>
        </w:rPr>
        <w:t>ë</w:t>
      </w:r>
      <w:r>
        <w:rPr>
          <w:rStyle w:val="None"/>
          <w:b w:val="1"/>
          <w:bCs w:val="1"/>
          <w:caps w:val="1"/>
          <w:u w:color="1049bc"/>
          <w:rtl w:val="0"/>
          <w:lang w:val="it-IT"/>
        </w:rPr>
        <w:t>n</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u w:color="1049bc"/>
          <w:lang w:val="en-US"/>
        </w:rPr>
      </w:pPr>
      <w:r>
        <w:rPr>
          <w:rStyle w:val="None"/>
          <w:u w:color="1049bc"/>
          <w:rtl w:val="0"/>
          <w:lang w:val="en-US"/>
        </w:rPr>
        <w:t>MCCURRY JACKET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caps w:val="1"/>
          <w:u w:color="1049bc"/>
        </w:rPr>
      </w:pPr>
      <w:r>
        <w:rPr>
          <w:rStyle w:val="None"/>
          <w:b w:val="1"/>
          <w:bCs w:val="1"/>
          <w:u w:color="1049bc"/>
          <w:rtl w:val="0"/>
          <w:lang w:val="en-US"/>
        </w:rPr>
        <w:t xml:space="preserve">JACOB </w:t>
      </w:r>
      <w:r>
        <w:rPr>
          <w:rStyle w:val="None"/>
          <w:b w:val="1"/>
          <w:bCs w:val="1"/>
          <w:caps w:val="1"/>
          <w:u w:color="1049bc"/>
          <w:rtl w:val="0"/>
          <w:lang w:val="it-IT"/>
        </w:rPr>
        <w:t>Coh</w:t>
      </w:r>
      <w:r>
        <w:rPr>
          <w:rStyle w:val="None"/>
          <w:b w:val="1"/>
          <w:bCs w:val="1"/>
          <w:caps w:val="1"/>
          <w:u w:color="1049bc"/>
          <w:rtl w:val="0"/>
          <w:lang w:val="it-IT"/>
        </w:rPr>
        <w:t>ë</w:t>
      </w:r>
      <w:r>
        <w:rPr>
          <w:rStyle w:val="None"/>
          <w:b w:val="1"/>
          <w:bCs w:val="1"/>
          <w:caps w:val="1"/>
          <w:u w:color="1049bc"/>
          <w:rtl w:val="0"/>
          <w:lang w:val="it-IT"/>
        </w:rPr>
        <w:t>n</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rFonts w:ascii="ヒラギノ角ゴ Pro W3" w:cs="ヒラギノ角ゴ Pro W3" w:hAnsi="ヒラギノ角ゴ Pro W3" w:eastAsia="ヒラギノ角ゴ Pro W3"/>
          <w:u w:color="1049bc"/>
          <w:lang w:val="ja-JP" w:eastAsia="ja-JP"/>
        </w:rPr>
      </w:pPr>
      <w:r>
        <w:rPr>
          <w:rStyle w:val="None"/>
          <w:rFonts w:eastAsia="ヒラギノ角ゴ Pro W3" w:hint="eastAsia"/>
          <w:u w:color="1049bc"/>
          <w:rtl w:val="0"/>
          <w:lang w:val="ja-JP" w:eastAsia="ja-JP"/>
        </w:rPr>
        <w:t>マッカリー・ジャケット</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rFonts w:ascii="ヒラギノ角ゴ Pro W3" w:cs="ヒラギノ角ゴ Pro W3" w:hAnsi="ヒラギノ角ゴ Pro W3" w:eastAsia="ヒラギノ角ゴ Pro W3"/>
          <w:u w:color="1049bc"/>
          <w:lang w:val="ja-JP" w:eastAsia="ja-JP"/>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lang w:val="en-US"/>
        </w:rPr>
      </w:pPr>
      <w:r>
        <w:rPr>
          <w:rStyle w:val="None"/>
          <w:rtl w:val="0"/>
          <w:lang w:val="en-US"/>
        </w:rPr>
        <w:t xml:space="preserve">The highlight of </w:t>
      </w:r>
      <w:r>
        <w:rPr>
          <w:rStyle w:val="None"/>
          <w:b w:val="1"/>
          <w:bCs w:val="1"/>
          <w:rtl w:val="0"/>
          <w:lang w:val="en-US"/>
        </w:rPr>
        <w:t>Jacob Coh</w:t>
      </w:r>
      <w:r>
        <w:rPr>
          <w:rStyle w:val="None"/>
          <w:b w:val="1"/>
          <w:bCs w:val="1"/>
          <w:rtl w:val="0"/>
          <w:lang w:val="en-US"/>
        </w:rPr>
        <w:t>ë</w:t>
      </w:r>
      <w:r>
        <w:rPr>
          <w:rStyle w:val="None"/>
          <w:b w:val="1"/>
          <w:bCs w:val="1"/>
          <w:rtl w:val="0"/>
          <w:lang w:val="en-US"/>
        </w:rPr>
        <w:t>n</w:t>
      </w:r>
      <w:r>
        <w:rPr>
          <w:rStyle w:val="None"/>
          <w:rtl w:val="0"/>
          <w:lang w:val="en-US"/>
        </w:rPr>
        <w:t>’</w:t>
      </w:r>
      <w:r>
        <w:rPr>
          <w:rStyle w:val="None"/>
          <w:rtl w:val="0"/>
          <w:lang w:val="en-US"/>
        </w:rPr>
        <w:t>s  A/W 2016-17 collection is the limited edition jacket dedicated to the master photographer Steve McCurry. Made from washed leather, treated and waxed in three different colors, it features a lining print that reproduces the image of an elder from the Rabari community. The photograph was taken by McCurry in India in 2010. Profits from the sales of the garment, designed and made for the Young Women</w:t>
      </w:r>
      <w:r>
        <w:rPr>
          <w:rStyle w:val="None"/>
          <w:rtl w:val="0"/>
          <w:lang w:val="en-US"/>
        </w:rPr>
        <w:t>’</w:t>
      </w:r>
      <w:r>
        <w:rPr>
          <w:rStyle w:val="None"/>
          <w:rtl w:val="0"/>
          <w:lang w:val="en-US"/>
        </w:rPr>
        <w:t>s Initiative, will go to the charitable association ImagineAsia founded by McCurry.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lang w:val="en-US"/>
        </w:rPr>
      </w:pPr>
      <w:r>
        <w:rPr>
          <w:rStyle w:val="Hyperlink.0"/>
          <w:u w:val="single"/>
          <w:lang w:val="en-US"/>
        </w:rPr>
        <w:fldChar w:fldCharType="begin" w:fldLock="0"/>
      </w:r>
      <w:r>
        <w:rPr>
          <w:rStyle w:val="Hyperlink.0"/>
          <w:u w:val="single"/>
          <w:lang w:val="en-US"/>
        </w:rPr>
        <w:instrText xml:space="preserve"> HYPERLINK "http://www.jacobcohen.it"</w:instrText>
      </w:r>
      <w:r>
        <w:rPr>
          <w:rStyle w:val="Hyperlink.0"/>
          <w:u w:val="single"/>
          <w:lang w:val="en-US"/>
        </w:rPr>
        <w:fldChar w:fldCharType="separate" w:fldLock="0"/>
      </w:r>
      <w:r>
        <w:rPr>
          <w:rStyle w:val="Hyperlink.0"/>
          <w:u w:val="single"/>
          <w:rtl w:val="0"/>
          <w:lang w:val="en-US"/>
        </w:rPr>
        <w:t>www.jacobcohen.it</w:t>
      </w:r>
      <w:r>
        <w:rPr>
          <w:lang w:val="en-US"/>
        </w:rPr>
        <w:fldChar w:fldCharType="end" w:fldLock="0"/>
      </w:r>
      <w:r>
        <w:rPr>
          <w:rStyle w:val="None"/>
          <w:rtl w:val="0"/>
          <w:lang w:val="en-US"/>
        </w:rPr>
        <w:t xml:space="preserve">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rFonts w:ascii="Times New Roman" w:cs="Times New Roman" w:hAnsi="Times New Roman" w:eastAsia="Times New Roman"/>
          <w:u w:color="1049bc"/>
          <w:lang w:val="en-US"/>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color="1049bc"/>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Pr>
      </w:pPr>
      <w:r>
        <w:rPr>
          <w:rStyle w:val="None"/>
          <w:rFonts w:eastAsia="ヒラギノ角ゴ Pro W6" w:hint="eastAsia"/>
          <w:u w:color="1049bc"/>
          <w:rtl w:val="0"/>
          <w:lang w:val="ja-JP" w:eastAsia="ja-JP"/>
        </w:rPr>
        <w:t>ヤコブ</w:t>
      </w:r>
      <w:r>
        <w:rPr>
          <w:rStyle w:val="None"/>
          <w:b w:val="1"/>
          <w:bCs w:val="1"/>
          <w:u w:color="1049bc"/>
          <w:rtl w:val="0"/>
          <w:lang w:val="en-US"/>
        </w:rPr>
        <w:t xml:space="preserve"> </w:t>
      </w:r>
      <w:r>
        <w:rPr>
          <w:rStyle w:val="None"/>
          <w:rFonts w:eastAsia="ヒラギノ角ゴ Pro W6" w:hint="eastAsia"/>
          <w:u w:color="1049bc"/>
          <w:rtl w:val="0"/>
          <w:lang w:val="ja-JP" w:eastAsia="ja-JP"/>
        </w:rPr>
        <w:t>コーエン</w:t>
      </w:r>
      <w:r>
        <w:rPr>
          <w:rStyle w:val="None"/>
          <w:rFonts w:eastAsia="ヒラギノ角ゴ Pro W3" w:hint="eastAsia"/>
          <w:u w:color="1049bc"/>
          <w:rtl w:val="0"/>
          <w:lang w:val="ja-JP" w:eastAsia="ja-JP"/>
        </w:rPr>
        <w:t>の</w:t>
      </w:r>
      <w:r>
        <w:rPr>
          <w:rStyle w:val="None"/>
          <w:u w:color="1049bc"/>
          <w:rtl w:val="0"/>
          <w:lang w:val="it-IT"/>
        </w:rPr>
        <w:t>2016/17</w:t>
      </w:r>
      <w:r>
        <w:rPr>
          <w:rStyle w:val="None"/>
          <w:rFonts w:eastAsia="ヒラギノ角ゴ Pro W3" w:hint="eastAsia"/>
          <w:u w:color="1049bc"/>
          <w:rtl w:val="0"/>
          <w:lang w:val="ja-JP" w:eastAsia="ja-JP"/>
        </w:rPr>
        <w:t>年秋冬コレクションのハイライトは、報道写真の巨匠スティーブ・マッカリーに捧げる限定版のジャケットだ。ウォッシュをかけたレザー素材、</w:t>
      </w:r>
      <w:r>
        <w:rPr>
          <w:rStyle w:val="None"/>
          <w:u w:color="1049bc"/>
          <w:rtl w:val="0"/>
          <w:lang w:val="it-IT"/>
        </w:rPr>
        <w:t>3</w:t>
      </w:r>
      <w:r>
        <w:rPr>
          <w:rStyle w:val="None"/>
          <w:rFonts w:eastAsia="ヒラギノ角ゴ Pro W3" w:hint="eastAsia"/>
          <w:u w:color="1049bc"/>
          <w:rtl w:val="0"/>
          <w:lang w:val="ja-JP" w:eastAsia="ja-JP"/>
        </w:rPr>
        <w:t>種類の異なる色で施したトリートメントとワックス加工、インド・ラバリ族の長老の写真を複製した裏地のプリントが特徴だ。この写真は、マッカリーが</w:t>
      </w:r>
      <w:r>
        <w:rPr>
          <w:rStyle w:val="None"/>
          <w:u w:color="1049bc"/>
          <w:rtl w:val="0"/>
          <w:lang w:val="it-IT"/>
        </w:rPr>
        <w:t>2010</w:t>
      </w:r>
      <w:r>
        <w:rPr>
          <w:rStyle w:val="None"/>
          <w:rFonts w:eastAsia="ヒラギノ角ゴ Pro W3" w:hint="eastAsia"/>
          <w:u w:color="1049bc"/>
          <w:rtl w:val="0"/>
          <w:lang w:val="ja-JP" w:eastAsia="ja-JP"/>
        </w:rPr>
        <w:t>年にインドで撮影した。</w:t>
      </w:r>
      <w:r>
        <w:rPr>
          <w:rStyle w:val="None"/>
          <w:rtl w:val="0"/>
          <w:lang w:val="en-US"/>
        </w:rPr>
        <w:t>Young Women</w:t>
      </w:r>
      <w:r>
        <w:rPr>
          <w:rStyle w:val="None"/>
          <w:rtl w:val="0"/>
          <w:lang w:val="en-US"/>
        </w:rPr>
        <w:t>’</w:t>
      </w:r>
      <w:r>
        <w:rPr>
          <w:rStyle w:val="None"/>
          <w:rtl w:val="0"/>
          <w:lang w:val="en-US"/>
        </w:rPr>
        <w:t>s Initiative</w:t>
      </w:r>
      <w:r>
        <w:rPr>
          <w:rStyle w:val="None"/>
          <w:rFonts w:eastAsia="ヒラギノ角ゴ Pro W3" w:hint="eastAsia"/>
          <w:rtl w:val="0"/>
          <w:lang w:val="ja-JP" w:eastAsia="ja-JP"/>
        </w:rPr>
        <w:t>のためにデザイン／製作された</w:t>
      </w:r>
      <w:r>
        <w:rPr>
          <w:rStyle w:val="None"/>
          <w:rFonts w:eastAsia="ヒラギノ角ゴ Pro W3" w:hint="eastAsia"/>
          <w:u w:color="1049bc"/>
          <w:rtl w:val="0"/>
          <w:lang w:val="ja-JP" w:eastAsia="ja-JP"/>
        </w:rPr>
        <w:t>このアイテムの売上利益は、マッカリーが創設した慈善団体</w:t>
      </w:r>
      <w:r>
        <w:rPr>
          <w:rStyle w:val="None"/>
          <w:rtl w:val="0"/>
          <w:lang w:val="en-US"/>
        </w:rPr>
        <w:t>ImagineAsia</w:t>
      </w:r>
      <w:r>
        <w:rPr>
          <w:rStyle w:val="None"/>
          <w:rFonts w:eastAsia="ヒラギノ角ゴ Pro W3" w:hint="eastAsia"/>
          <w:rtl w:val="0"/>
          <w:lang w:val="ja-JP" w:eastAsia="ja-JP"/>
        </w:rPr>
        <w:t>に寄付される。</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Style w:val="None"/>
          <w:lang w:val="en-US"/>
        </w:rPr>
      </w:pPr>
      <w:r>
        <w:rPr>
          <w:rStyle w:val="Hyperlink.0"/>
          <w:u w:val="single"/>
          <w:lang w:val="en-US"/>
        </w:rPr>
        <w:fldChar w:fldCharType="begin" w:fldLock="0"/>
      </w:r>
      <w:r>
        <w:rPr>
          <w:rStyle w:val="Hyperlink.0"/>
          <w:u w:val="single"/>
          <w:lang w:val="en-US"/>
        </w:rPr>
        <w:instrText xml:space="preserve"> HYPERLINK "http://www.jacobcohen.it"</w:instrText>
      </w:r>
      <w:r>
        <w:rPr>
          <w:rStyle w:val="Hyperlink.0"/>
          <w:u w:val="single"/>
          <w:lang w:val="en-US"/>
        </w:rPr>
        <w:fldChar w:fldCharType="separate" w:fldLock="0"/>
      </w:r>
      <w:r>
        <w:rPr>
          <w:rStyle w:val="Hyperlink.0"/>
          <w:u w:val="single"/>
          <w:rtl w:val="0"/>
          <w:lang w:val="en-US"/>
        </w:rPr>
        <w:t>www.jacobcohen.it</w:t>
      </w:r>
      <w:r>
        <w:rPr>
          <w:lang w:val="en-US"/>
        </w:rPr>
        <w:fldChar w:fldCharType="end" w:fldLock="0"/>
      </w:r>
      <w:r>
        <w:rPr>
          <w:rStyle w:val="None"/>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ヒラギノ角ゴ Pro W3">
    <w:charset w:val="00"/>
    <w:family w:val="roman"/>
    <w:pitch w:val="default"/>
  </w:font>
  <w:font w:name="Cambria">
    <w:charset w:val="00"/>
    <w:family w:val="roman"/>
    <w:pitch w:val="default"/>
  </w:font>
  <w:font w:name="ヒラギノ角ゴ Pro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