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 standalone="yes"?>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body>
    <w:p>
      <w:pPr>
        <w:pStyle w:val="Default"/>
        <w:rPr>
          <w:lang w:val="en-US"/>
        </w:rPr>
      </w:pPr>
      <w:r>
        <w:rPr>
          <w:rtl w:val="0"/>
          <w:lang w:val="ru-RU"/>
        </w:rPr>
        <w:t>ПУТЬ К УСПЕХУ</w:t>
      </w:r>
    </w:p>
    <w:p>
      <w:pPr>
        <w:pStyle w:val="Default"/>
        <w:rPr>
          <w:b w:val="1"/>
          <w:bCs w:val="1"/>
          <w:lang w:val="en-US"/>
        </w:rPr>
      </w:pPr>
    </w:p>
    <w:p>
      <w:pPr>
        <w:pStyle w:val="Default"/>
        <w:rPr>
          <w:b w:val="1"/>
          <w:bCs w:val="1"/>
          <w:lang w:val="en-US"/>
        </w:rPr>
      </w:pPr>
      <w:r>
        <w:rPr>
          <w:b w:val="1"/>
          <w:bCs w:val="1"/>
          <w:rtl w:val="0"/>
          <w:lang w:val="en-US"/>
        </w:rPr>
        <w:t>BOXFRESH</w:t>
      </w:r>
      <w:r>
        <w:rPr>
          <w:b w:val="1"/>
          <w:bCs w:val="1"/>
          <w:rtl w:val="0"/>
          <w:lang w:val="en-US"/>
        </w:rPr>
        <w:t>: URBAN FUSION</w:t>
      </w:r>
    </w:p>
    <w:p>
      <w:pPr>
        <w:pStyle w:val="Default"/>
        <w:rPr>
          <w:lang w:val="ru-RU"/>
        </w:rPr>
      </w:pPr>
    </w:p>
    <w:p>
      <w:pPr>
        <w:pStyle w:val="Default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Бренд </w:t>
      </w:r>
      <w:r>
        <w:rPr>
          <w:rFonts w:ascii="Times New Roman" w:hAnsi="Times New Roman"/>
          <w:b w:val="1"/>
          <w:bCs w:val="1"/>
          <w:sz w:val="24"/>
          <w:szCs w:val="24"/>
          <w:rtl w:val="0"/>
          <w:lang w:val="ru-RU"/>
        </w:rPr>
        <w:t>Boxfresh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чье название означает в переводе «прямо из коробки» и вдохновлено образом новой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с иголочки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пары обуви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начал свое существование в 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1989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году в Лондоне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Бренд всегда ассоциировался с креативностью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новаторством и городским стилем жизни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Под эгидой </w:t>
      </w:r>
      <w:r>
        <w:rPr>
          <w:rFonts w:ascii="Times New Roman" w:hAnsi="Times New Roman"/>
          <w:b w:val="1"/>
          <w:bCs w:val="1"/>
          <w:sz w:val="24"/>
          <w:szCs w:val="24"/>
          <w:rtl w:val="0"/>
          <w:lang w:val="ru-RU"/>
        </w:rPr>
        <w:t xml:space="preserve">Pentland </w:t>
      </w:r>
      <w:r>
        <w:rPr>
          <w:rFonts w:ascii="Times New Roman" w:hAnsi="Times New Roman"/>
          <w:b w:val="1"/>
          <w:bCs w:val="1"/>
          <w:sz w:val="24"/>
          <w:szCs w:val="24"/>
          <w:rtl w:val="0"/>
          <w:lang w:val="en-US"/>
        </w:rPr>
        <w:t>G</w:t>
      </w:r>
      <w:r>
        <w:rPr>
          <w:rFonts w:ascii="Times New Roman" w:hAnsi="Times New Roman"/>
          <w:b w:val="1"/>
          <w:bCs w:val="1"/>
          <w:sz w:val="24"/>
          <w:szCs w:val="24"/>
          <w:rtl w:val="0"/>
          <w:lang w:val="ru-RU"/>
        </w:rPr>
        <w:t>roup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в чьем портфолио — некоторые из лучших спортивных и модных лейблов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Boxfresh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вырос и специализировался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полностью отойдя от производства одежды и сосредоточившись исключительно на мужской обуви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: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смелый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но дальновидный шаг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поскольку обувь изначально была сильной стороной </w:t>
      </w:r>
      <w:r>
        <w:rPr>
          <w:rFonts w:ascii="Times New Roman" w:hAnsi="Times New Roman"/>
          <w:sz w:val="24"/>
          <w:szCs w:val="24"/>
          <w:rtl w:val="0"/>
          <w:lang w:val="ru-RU"/>
        </w:rPr>
        <w:t>Boxfresh.</w:t>
      </w:r>
    </w:p>
    <w:p>
      <w:pPr>
        <w:pStyle w:val="Default"/>
        <w:rPr>
          <w:rFonts w:ascii="Times New Roman" w:cs="Times New Roman" w:hAnsi="Times New Roman" w:eastAsia="Times New Roman"/>
          <w:sz w:val="24"/>
          <w:szCs w:val="24"/>
          <w:lang w:val="ru-RU"/>
        </w:rPr>
      </w:pPr>
    </w:p>
    <w:p>
      <w:pPr>
        <w:pStyle w:val="Default"/>
        <w:rPr>
          <w:rFonts w:ascii="Times New Roman" w:cs="Times New Roman" w:hAnsi="Times New Roman" w:eastAsia="Times New Roman"/>
          <w:sz w:val="24"/>
          <w:szCs w:val="24"/>
          <w:lang w:val="ru-RU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Уникальный дизайн обуви 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Boxfresh,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рассчитанный на современного городского жителя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отличается сдержанностью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однако привлекает к себе внимание благодаря использованию простых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но единственных в своем роде деталей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</w:p>
    <w:p>
      <w:pPr>
        <w:pStyle w:val="Default"/>
        <w:rPr>
          <w:rFonts w:ascii="Times New Roman" w:cs="Times New Roman" w:hAnsi="Times New Roman" w:eastAsia="Times New Roman"/>
          <w:sz w:val="24"/>
          <w:szCs w:val="24"/>
          <w:lang w:val="ru-RU"/>
        </w:rPr>
      </w:pPr>
    </w:p>
    <w:p>
      <w:pPr>
        <w:pStyle w:val="Default"/>
        <w:rPr>
          <w:rFonts w:ascii="Times New Roman" w:cs="Times New Roman" w:hAnsi="Times New Roman" w:eastAsia="Times New Roman"/>
          <w:sz w:val="24"/>
          <w:szCs w:val="24"/>
          <w:lang w:val="ru-RU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Через тему наступающего сезона — Фьюжн — 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Boxfresh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размышляет о собственных корнях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: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когда</w:t>
      </w:r>
      <w:r>
        <w:rPr>
          <w:rFonts w:ascii="Times New Roman" w:hAnsi="Times New Roman"/>
          <w:sz w:val="24"/>
          <w:szCs w:val="24"/>
          <w:rtl w:val="0"/>
          <w:lang w:val="ru-RU"/>
        </w:rPr>
        <w:t>-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то основатели бренда начинали на знаменитом лондонском рынке Камден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продавая винтажные футболки с оригинальными принтами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сочетая старое с новым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Коллекции лета и следующей зимы будут вдохновлены тем же ощущением смешения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открывающего неожиданные новые возможности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Boxfresh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черпает вдохновение для этих коллекций в непрестанной эволюции города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все время изобретая обувь заново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благодаря чему она не теряет свежести и остается актуальной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</w:p>
    <w:p>
      <w:pPr>
        <w:pStyle w:val="Default"/>
        <w:rPr>
          <w:rFonts w:ascii="Times New Roman" w:cs="Times New Roman" w:hAnsi="Times New Roman" w:eastAsia="Times New Roman"/>
          <w:sz w:val="24"/>
          <w:szCs w:val="24"/>
          <w:lang w:val="ru-RU"/>
        </w:rPr>
      </w:pPr>
    </w:p>
    <w:p>
      <w:pPr>
        <w:pStyle w:val="Default"/>
        <w:rPr>
          <w:rFonts w:ascii="Times New Roman" w:cs="Times New Roman" w:hAnsi="Times New Roman" w:eastAsia="Times New Roman"/>
          <w:sz w:val="24"/>
          <w:szCs w:val="24"/>
          <w:lang w:val="ru-RU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Коллекция будет распространяться по всему миру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но с упором на немецкоязычные страны — Германию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Австрию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Швейцарию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В этих регионах дистрибуцией будет заниматься вместе со своей командой Роберт Штёкль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который уже успешно распространяет на этом рынке обувь 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Lacoste.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Учитывая креативный стиль ключевых моделей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а также крупных заказчиков в клиентской базе </w:t>
      </w:r>
      <w:r>
        <w:rPr>
          <w:rFonts w:ascii="Times New Roman" w:hAnsi="Times New Roman"/>
          <w:sz w:val="24"/>
          <w:szCs w:val="24"/>
          <w:rtl w:val="0"/>
          <w:lang w:val="ru-RU"/>
        </w:rPr>
        <w:t>(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например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компании </w:t>
      </w:r>
      <w:r>
        <w:rPr>
          <w:rFonts w:ascii="Times New Roman" w:hAnsi="Times New Roman"/>
          <w:b w:val="1"/>
          <w:bCs w:val="1"/>
          <w:sz w:val="24"/>
          <w:szCs w:val="24"/>
          <w:rtl w:val="0"/>
          <w:lang w:val="ru-RU"/>
        </w:rPr>
        <w:t>Bartu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/>
          <w:b w:val="1"/>
          <w:bCs w:val="1"/>
          <w:sz w:val="24"/>
          <w:szCs w:val="24"/>
          <w:rtl w:val="0"/>
          <w:lang w:val="ru-RU"/>
        </w:rPr>
        <w:t>Sutor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/>
          <w:b w:val="1"/>
          <w:bCs w:val="1"/>
          <w:sz w:val="24"/>
          <w:szCs w:val="24"/>
          <w:rtl w:val="0"/>
          <w:lang w:val="ru-RU"/>
        </w:rPr>
        <w:t>G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ru-RU"/>
        </w:rPr>
        <w:t>ö</w:t>
      </w:r>
      <w:r>
        <w:rPr>
          <w:rFonts w:ascii="Times New Roman" w:hAnsi="Times New Roman"/>
          <w:b w:val="1"/>
          <w:bCs w:val="1"/>
          <w:sz w:val="24"/>
          <w:szCs w:val="24"/>
          <w:rtl w:val="0"/>
          <w:lang w:val="ru-RU"/>
        </w:rPr>
        <w:t>rtz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 и </w:t>
      </w:r>
      <w:r>
        <w:rPr>
          <w:rFonts w:ascii="Times New Roman" w:hAnsi="Times New Roman"/>
          <w:b w:val="1"/>
          <w:bCs w:val="1"/>
          <w:sz w:val="24"/>
          <w:szCs w:val="24"/>
          <w:rtl w:val="0"/>
          <w:lang w:val="ru-RU"/>
        </w:rPr>
        <w:t>Potthoff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),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перед брендом 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Boxfresh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открывается светлое будущее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</w:p>
    <w:p>
      <w:pPr>
        <w:pStyle w:val="Default"/>
        <w:rPr>
          <w:rFonts w:ascii="Times New Roman" w:cs="Times New Roman" w:hAnsi="Times New Roman" w:eastAsia="Times New Roman"/>
          <w:sz w:val="24"/>
          <w:szCs w:val="24"/>
          <w:lang w:val="ru-RU"/>
        </w:rPr>
      </w:pPr>
    </w:p>
    <w:p>
      <w:pPr>
        <w:pStyle w:val="Default"/>
      </w:pPr>
      <w:r>
        <w:rPr>
          <w:rStyle w:val="Hyperlink.0"/>
          <w:rFonts w:ascii="Times New Roman" w:cs="Times New Roman" w:hAnsi="Times New Roman" w:eastAsia="Times New Roman"/>
          <w:color w:val="0000ff"/>
          <w:sz w:val="24"/>
          <w:szCs w:val="24"/>
          <w:u w:val="single" w:color="0000ff"/>
          <w:lang w:val="en-US"/>
        </w:rPr>
        <w:fldChar w:fldCharType="begin" w:fldLock="0"/>
      </w:r>
      <w:r>
        <w:rPr>
          <w:rStyle w:val="Hyperlink.0"/>
          <w:rFonts w:ascii="Times New Roman" w:cs="Times New Roman" w:hAnsi="Times New Roman" w:eastAsia="Times New Roman"/>
          <w:color w:val="0000ff"/>
          <w:sz w:val="24"/>
          <w:szCs w:val="24"/>
          <w:u w:val="single" w:color="0000ff"/>
          <w:lang w:val="en-US"/>
        </w:rPr>
        <w:instrText xml:space="preserve"> HYPERLINK "http://www.boxfresh.com"</w:instrText>
      </w:r>
      <w:r>
        <w:rPr>
          <w:rStyle w:val="Hyperlink.0"/>
          <w:rFonts w:ascii="Times New Roman" w:cs="Times New Roman" w:hAnsi="Times New Roman" w:eastAsia="Times New Roman"/>
          <w:color w:val="0000ff"/>
          <w:sz w:val="24"/>
          <w:szCs w:val="24"/>
          <w:u w:val="single" w:color="0000ff"/>
          <w:lang w:val="en-US"/>
        </w:rPr>
        <w:fldChar w:fldCharType="separate" w:fldLock="0"/>
      </w:r>
      <w:r>
        <w:rPr>
          <w:rStyle w:val="Hyperlink.0"/>
          <w:rFonts w:ascii="Times New Roman" w:hAnsi="Times New Roman"/>
          <w:color w:val="0000ff"/>
          <w:sz w:val="24"/>
          <w:szCs w:val="24"/>
          <w:u w:val="single" w:color="0000ff"/>
          <w:rtl w:val="0"/>
          <w:lang w:val="en-US"/>
        </w:rPr>
        <w:t>www.boxfresh.com</w:t>
      </w:r>
      <w:r>
        <w:rPr>
          <w:lang w:val="en-US"/>
        </w:rPr>
        <w:fldChar w:fldCharType="end" w:fldLock="0"/>
      </w:r>
      <w:r>
        <w:rPr>
          <w:rStyle w:val="None"/>
          <w:rFonts w:ascii="Times New Roman" w:hAnsi="Times New Roman"/>
          <w:sz w:val="24"/>
          <w:szCs w:val="24"/>
          <w:rtl w:val="0"/>
          <w:lang w:val="en-US"/>
        </w:rPr>
        <w:t xml:space="preserve"> </w:t>
      </w:r>
    </w:p>
    <w:sectPr>
      <w:headerReference w:type="default" r:id="rId4"/>
      <w:footerReference w:type="default" r:id="rId5"/>
      <w:pgSz w:w="11900" w:h="16840" w:orient="portrait"/>
      <w:pgMar w:top="1134" w:right="1134" w:bottom="1134" w:left="1134" w:header="709" w:footer="85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p>
    <w:pPr>
      <w:pStyle w:val="Header &amp; Footer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p>
    <w:pPr>
      <w:pStyle w:val="Header &amp; Footer"/>
      <w:bidi w:val="0"/>
    </w:pPr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revisionView w:markup="1" w:comments="1" w:insDel="1" w:formatting="0"/>
  <w:defaultTabStop w:val="720"/>
  <w:autoHyphenation w:val="1"/>
  <w:evenAndOddHeaders w:val="0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 &amp; Footer">
    <w:name w:val="Header &amp; Footer"/>
    <w:next w:val="Header &amp; Footer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" w:cs="Arial Unicode MS" w:hAnsi="Helvetica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vertAlign w:val="baseline"/>
    </w:rPr>
  </w:style>
  <w:style w:type="paragraph" w:styleId="Default">
    <w:name w:val="Default"/>
    <w:next w:val="Default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" w:cs="Arial Unicode MS" w:hAnsi="Helvetica" w:eastAsia="Arial Unicode MS" w:hint="default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vertAlign w:val="baseline"/>
      <w:lang w:val="de-DE"/>
    </w:rPr>
  </w:style>
  <w:style w:type="character" w:styleId="None">
    <w:name w:val="None"/>
  </w:style>
  <w:style w:type="character" w:styleId="Hyperlink.0">
    <w:name w:val="Hyperlink.0"/>
    <w:basedOn w:val="None"/>
    <w:next w:val="Hyperlink.0"/>
    <w:rPr>
      <w:rFonts w:ascii="Times New Roman" w:cs="Times New Roman" w:hAnsi="Times New Roman" w:eastAsia="Times New Roman"/>
      <w:color w:val="0000ff"/>
      <w:sz w:val="24"/>
      <w:szCs w:val="24"/>
      <w:u w:val="single" w:color="0000ff"/>
      <w:lang w:val="en-US"/>
    </w:rPr>
  </w:style>
</w:style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sx="100000" sy="100000" kx="0" ky="0" algn="b" rotWithShape="0" blurRad="38100" dist="25400" dir="5400000">
              <a:srgbClr val="000000">
                <a:alpha val="50000"/>
              </a:srgbClr>
            </a:outerShdw>
          </a:effectLst>
        </a:effectStyle>
        <a:effectStyle>
          <a:effectLst>
            <a:outerShdw sx="100000" sy="100000" kx="0" ky="0" algn="b" rotWithShape="0" blurRad="38100" dist="25400" dir="5400000">
              <a:srgbClr val="000000">
                <a:alpha val="50000"/>
              </a:srgbClr>
            </a:outerShdw>
          </a:effectLst>
        </a:effectStyle>
        <a:effectStyle>
          <a:effectLst>
            <a:outerShdw sx="100000" sy="100000" kx="0" ky="0" algn="b" rotWithShape="0" blurRad="38100" dist="25400" dir="5400000">
              <a:srgbClr val="000000">
                <a:alpha val="50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5400" dir="5400000">
            <a:srgbClr val="000000">
              <a:alpha val="50000"/>
            </a:srgbClr>
          </a:outerShdw>
        </a:effectLst>
        <a:sp3d/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5400" dir="5400000">
            <a:srgbClr val="000000">
              <a:alpha val="50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