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both"/>
        <w:rPr>
          <w:lang w:val="ru-RU"/>
        </w:rPr>
      </w:pPr>
      <w:r>
        <w:rPr>
          <w:rtl w:val="0"/>
          <w:lang w:val="ru-RU"/>
        </w:rPr>
        <w:t>НОВОСТИ БИЗНЕСА</w:t>
      </w:r>
    </w:p>
    <w:p>
      <w:pPr>
        <w:pStyle w:val="Body A"/>
        <w:jc w:val="both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jc w:val="both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LA MARTINA X MASERATI</w:t>
      </w:r>
    </w:p>
    <w:p>
      <w:pPr>
        <w:pStyle w:val="Body A"/>
        <w:jc w:val="both"/>
        <w:rPr>
          <w:lang w:val="ru-RU"/>
        </w:rPr>
      </w:pPr>
      <w:r>
        <w:rPr>
          <w:rtl w:val="0"/>
          <w:lang w:val="ru-RU"/>
        </w:rPr>
        <w:t>ДВИЖЕНИЕ В КОСМОСЕ</w:t>
      </w:r>
    </w:p>
    <w:p>
      <w:pPr>
        <w:pStyle w:val="Body A"/>
        <w:jc w:val="both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rPr>
          <w:lang w:val="ru-RU"/>
        </w:rPr>
      </w:pPr>
      <w:r>
        <w:rPr>
          <w:rtl w:val="0"/>
          <w:lang w:val="ru-RU"/>
        </w:rPr>
        <w:t>К сезону Весна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лето </w:t>
      </w:r>
      <w:r>
        <w:rPr>
          <w:rtl w:val="0"/>
          <w:lang w:val="ru-RU"/>
        </w:rPr>
        <w:t xml:space="preserve">2017 </w:t>
      </w:r>
      <w:r>
        <w:rPr>
          <w:b w:val="1"/>
          <w:bCs w:val="1"/>
          <w:rtl w:val="0"/>
          <w:lang w:val="ru-RU"/>
        </w:rPr>
        <w:t>La Martina</w:t>
      </w:r>
      <w:r>
        <w:rPr>
          <w:rtl w:val="0"/>
          <w:lang w:val="ru-RU"/>
        </w:rPr>
        <w:t xml:space="preserve"> в сотрудничестве с </w:t>
      </w:r>
      <w:r>
        <w:rPr>
          <w:b w:val="1"/>
          <w:bCs w:val="1"/>
          <w:rtl w:val="0"/>
          <w:lang w:val="ru-RU"/>
        </w:rPr>
        <w:t>Maserati</w:t>
      </w:r>
      <w:r>
        <w:rPr>
          <w:rtl w:val="0"/>
          <w:lang w:val="ru-RU"/>
        </w:rPr>
        <w:t xml:space="preserve"> выпустила эксклюзивную капсульную коллекцию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посвященную спорту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Ее ключевой элемент — «умная» ткань </w:t>
      </w:r>
      <w:r>
        <w:rPr>
          <w:rtl w:val="0"/>
          <w:lang w:val="ru-RU"/>
        </w:rPr>
        <w:t xml:space="preserve">Maserati </w:t>
      </w:r>
      <w:r>
        <w:rPr>
          <w:i w:val="1"/>
          <w:iCs w:val="1"/>
          <w:rtl w:val="0"/>
          <w:lang w:val="ru-RU"/>
        </w:rPr>
        <w:t>Aluminia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обладающая светоотражающими и теплорегулирующими свойствами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космический скафандр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из этого инновационного материала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сохраняющего прохладу летом и тепло зимой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пике и нейлона сшиты рубашки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ветровки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бермуды и джемперы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Термо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аппликации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техническая сетка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голографические детали и новый логотип воплощают мотивы движения и геометрии</w:t>
      </w:r>
      <w:r>
        <w:rPr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rPr>
          <w:rStyle w:val="None"/>
          <w:lang w:val="ru-RU"/>
        </w:rPr>
      </w:pPr>
      <w:r>
        <w:rPr>
          <w:rStyle w:val="Hyperlink.0"/>
          <w:color w:val="000000"/>
          <w:u w:val="single" w:color="000000"/>
          <w:lang w:val="ru-RU"/>
        </w:rPr>
        <w:fldChar w:fldCharType="begin" w:fldLock="0"/>
      </w:r>
      <w:r>
        <w:rPr>
          <w:rStyle w:val="Hyperlink.0"/>
          <w:color w:val="000000"/>
          <w:u w:val="single" w:color="000000"/>
          <w:lang w:val="ru-RU"/>
        </w:rPr>
        <w:instrText xml:space="preserve"> HYPERLINK "http://www.lamartina.com"</w:instrText>
      </w:r>
      <w:r>
        <w:rPr>
          <w:rStyle w:val="Hyperlink.0"/>
          <w:color w:val="000000"/>
          <w:u w:val="single" w:color="000000"/>
          <w:lang w:val="ru-RU"/>
        </w:rPr>
        <w:fldChar w:fldCharType="separate" w:fldLock="0"/>
      </w:r>
      <w:r>
        <w:rPr>
          <w:rStyle w:val="Hyperlink.0"/>
          <w:color w:val="000000"/>
          <w:u w:val="single" w:color="000000"/>
          <w:rtl w:val="0"/>
          <w:lang w:val="ru-RU"/>
        </w:rPr>
        <w:t>www.lamartina.com</w:t>
      </w:r>
      <w:r>
        <w:rPr>
          <w:lang w:val="ru-RU"/>
        </w:rPr>
        <w:fldChar w:fldCharType="end" w:fldLock="0"/>
      </w:r>
      <w:r>
        <w:rPr>
          <w:rStyle w:val="None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Handstich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НОВАЯ ЛИНИЯ ДОЖДЕВИКОВ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Немецкий бренд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handstich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известен обширными исследованиями в области новых материалов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еще — сочетанием функциональности и первоклассного дизайна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Вещи этого бренда служат долгие годы к неизменному удовольствию своих владельцев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 сезону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handstich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выпустил дождевики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Мужской плащ из многослойного нейлона и парка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сшитая из высокофункфионального симпатекса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идеально подойдут для дождливых дней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Женские модели легкого дождевика и короткого плаща изготовлены из прочного трехслойного материала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материалы — ветро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водонепроницаемые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в то же время дышащие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"http://www.handstich.de/en/"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http://www.handstich.de/en/</w:t>
      </w:r>
      <w:r>
        <w:rPr>
          <w:lang w:val="ru-RU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TRUE RELIGION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ПРАЗДНИКИ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2016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Коллекция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True Religion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Holiday 2016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многим обязана панковскому движению и одновременно обыгрывает традиционные мотивы Дикого Запада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октябрьской поставке широко используются золотые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голубые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кремовые и черные заплатки на дениме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футболках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одежде для активного отдыха и куртках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ноябрьской поставке упор сделан на декоративные элементы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такие как клепки и фурнитура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украшающие деним самой разной обработки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Декабрьская линейка разрабатывает винтажные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«рваные и чиненые» образы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"http://www.truereligion.com"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http://www.truereligion.com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TRANO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Ï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ОТКРЫВАЕТ СЕКЦИЮ СТИЛЯ ЖИЗНИ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Важнейшая парижская торговая выставка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Trano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ï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открывает секцию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посвященную стилю жизни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рамках женских показов сезона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проходящих с в Париже с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по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октября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на площадке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Cit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é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de la Mode et du Design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будут продемонстрированы также предметы интерьера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мебель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домашняя утварь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технологии и гаджеты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долгожданное дополнение к модному спектру мероприятия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ведь фэшн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ритейлеры все чаще расширяют ассортимент за счет предметов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относящихся к одежде или аксессуарам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чтобы привлечь покупателя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отчет о концепт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сторах нового поколения в номере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s 2/2016).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"http://www.tranoi.com"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www.tranoi.com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BERLUTI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ХАНТИТ ХАЙДЕРА АКЕРМАНА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Haider Ackermann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зайнер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ассоциирующийся с утонченными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небрежными и одновременно лаконичными силуэтами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сложными драпировками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многослойностью и изысканной эстетикой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ведет переговоры с историческим итальянским лейблом мужской одежды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Berluti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который ищет нового креативного директора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Акерман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любимец фэшн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ранее отказался стать преемником Мартина Марджелы на посту директора одноименного дома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ходили слухи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 Карл Лагерфельд прочит его на свое место в доме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Chanel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"http://www.haiderackermann.be"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http://www.haiderackermann.be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"http://www.berluti.com"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www.berluti.com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  <w:lang w:val="ru-RU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ru-RU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