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7813F5" w14:textId="77777777" w:rsidR="003C2191" w:rsidRPr="001C55D1" w:rsidRDefault="00E76D91" w:rsidP="00191925">
      <w:pPr>
        <w:widowControl w:val="0"/>
        <w:autoSpaceDE w:val="0"/>
        <w:autoSpaceDN w:val="0"/>
        <w:adjustRightInd w:val="0"/>
        <w:ind w:left="360"/>
        <w:rPr>
          <w:rFonts w:ascii="Times New Roman" w:hAnsi="Times New Roman" w:cs="Times New Roman"/>
          <w:b/>
          <w:bCs/>
          <w:lang w:val="en-US"/>
        </w:rPr>
      </w:pPr>
      <w:r w:rsidRPr="001C55D1">
        <w:rPr>
          <w:rFonts w:ascii="Times New Roman" w:hAnsi="Times New Roman" w:cs="Times New Roman"/>
          <w:b/>
          <w:bCs/>
          <w:lang w:val="en-US"/>
        </w:rPr>
        <w:t>INTERVIEW</w:t>
      </w:r>
    </w:p>
    <w:p w14:paraId="55A29BE2" w14:textId="77777777" w:rsidR="00191925" w:rsidRPr="001C55D1" w:rsidRDefault="00191925" w:rsidP="00191925">
      <w:pPr>
        <w:widowControl w:val="0"/>
        <w:autoSpaceDE w:val="0"/>
        <w:autoSpaceDN w:val="0"/>
        <w:adjustRightInd w:val="0"/>
        <w:ind w:left="360"/>
        <w:rPr>
          <w:rFonts w:ascii="Times New Roman" w:hAnsi="Times New Roman" w:cs="Times New Roman"/>
          <w:b/>
          <w:bCs/>
          <w:lang w:val="en-US"/>
        </w:rPr>
      </w:pPr>
      <w:r w:rsidRPr="001C55D1">
        <w:rPr>
          <w:rFonts w:ascii="Times New Roman" w:hAnsi="Times New Roman" w:cs="Times New Roman"/>
          <w:b/>
          <w:bCs/>
          <w:lang w:val="en-US"/>
        </w:rPr>
        <w:t>THE FUTURE WITH TOMMY</w:t>
      </w:r>
    </w:p>
    <w:p w14:paraId="5A430CEF" w14:textId="77777777" w:rsidR="003C2191" w:rsidRPr="001C55D1" w:rsidRDefault="003C2191" w:rsidP="00191925">
      <w:pPr>
        <w:widowControl w:val="0"/>
        <w:autoSpaceDE w:val="0"/>
        <w:autoSpaceDN w:val="0"/>
        <w:adjustRightInd w:val="0"/>
        <w:ind w:left="360"/>
        <w:rPr>
          <w:rFonts w:ascii="Times New Roman" w:hAnsi="Times New Roman" w:cs="Times New Roman"/>
          <w:b/>
          <w:bCs/>
          <w:lang w:val="en-US"/>
        </w:rPr>
      </w:pPr>
      <w:r w:rsidRPr="001C55D1">
        <w:rPr>
          <w:rFonts w:ascii="Times New Roman" w:hAnsi="Times New Roman" w:cs="Times New Roman"/>
          <w:b/>
          <w:bCs/>
          <w:lang w:val="en-US"/>
        </w:rPr>
        <w:t xml:space="preserve">Q&amp;A with Daniel </w:t>
      </w:r>
      <w:proofErr w:type="spellStart"/>
      <w:r w:rsidRPr="001C55D1">
        <w:rPr>
          <w:rFonts w:ascii="Times New Roman" w:hAnsi="Times New Roman" w:cs="Times New Roman"/>
          <w:b/>
          <w:bCs/>
          <w:lang w:val="en-US"/>
        </w:rPr>
        <w:t>Grieder</w:t>
      </w:r>
      <w:proofErr w:type="spellEnd"/>
      <w:r w:rsidRPr="001C55D1">
        <w:rPr>
          <w:rFonts w:ascii="Times New Roman" w:hAnsi="Times New Roman" w:cs="Times New Roman"/>
          <w:b/>
          <w:bCs/>
          <w:lang w:val="en-US"/>
        </w:rPr>
        <w:t xml:space="preserve">, CEO, Tommy Hilfiger </w:t>
      </w:r>
      <w:r w:rsidR="004156A3">
        <w:rPr>
          <w:rFonts w:ascii="Times New Roman" w:hAnsi="Times New Roman" w:cs="Times New Roman"/>
          <w:b/>
          <w:bCs/>
          <w:lang w:val="en-US"/>
        </w:rPr>
        <w:t>G</w:t>
      </w:r>
      <w:r w:rsidRPr="001C55D1">
        <w:rPr>
          <w:rFonts w:ascii="Times New Roman" w:hAnsi="Times New Roman" w:cs="Times New Roman"/>
          <w:b/>
          <w:bCs/>
          <w:lang w:val="en-US"/>
        </w:rPr>
        <w:t>lobal and PVH Europe</w:t>
      </w:r>
    </w:p>
    <w:p w14:paraId="595412E0" w14:textId="77777777" w:rsidR="003C2191" w:rsidRPr="001C55D1" w:rsidRDefault="003C2191" w:rsidP="003C2191">
      <w:pPr>
        <w:widowControl w:val="0"/>
        <w:autoSpaceDE w:val="0"/>
        <w:autoSpaceDN w:val="0"/>
        <w:adjustRightInd w:val="0"/>
        <w:jc w:val="both"/>
        <w:rPr>
          <w:rFonts w:ascii="Times New Roman" w:hAnsi="Times New Roman" w:cs="Times New Roman"/>
          <w:b/>
          <w:bCs/>
          <w:lang w:val="en-US"/>
        </w:rPr>
      </w:pPr>
    </w:p>
    <w:p w14:paraId="0965045A" w14:textId="77777777" w:rsidR="003C2191" w:rsidRPr="001C55D1" w:rsidRDefault="003C2191" w:rsidP="003C2191">
      <w:pPr>
        <w:widowControl w:val="0"/>
        <w:tabs>
          <w:tab w:val="left" w:pos="220"/>
          <w:tab w:val="left" w:pos="720"/>
        </w:tabs>
        <w:autoSpaceDE w:val="0"/>
        <w:autoSpaceDN w:val="0"/>
        <w:adjustRightInd w:val="0"/>
        <w:ind w:left="360"/>
        <w:jc w:val="both"/>
        <w:rPr>
          <w:rFonts w:ascii="Times New Roman" w:hAnsi="Times New Roman" w:cs="Times New Roman"/>
          <w:b/>
          <w:bCs/>
          <w:lang w:val="en-US"/>
        </w:rPr>
      </w:pPr>
      <w:r w:rsidRPr="001C55D1">
        <w:rPr>
          <w:rFonts w:ascii="Times New Roman" w:hAnsi="Times New Roman" w:cs="Times New Roman"/>
          <w:b/>
          <w:bCs/>
          <w:lang w:val="en-US"/>
        </w:rPr>
        <w:t>Daniel, how are you making Tommy Hilfiger fit for the future?</w:t>
      </w:r>
    </w:p>
    <w:p w14:paraId="0364B688" w14:textId="77777777" w:rsidR="003C2191" w:rsidRPr="001C55D1" w:rsidRDefault="003C2191" w:rsidP="003C2191">
      <w:pPr>
        <w:widowControl w:val="0"/>
        <w:autoSpaceDE w:val="0"/>
        <w:autoSpaceDN w:val="0"/>
        <w:adjustRightInd w:val="0"/>
        <w:ind w:left="360"/>
        <w:jc w:val="both"/>
        <w:rPr>
          <w:rFonts w:ascii="Times New Roman" w:hAnsi="Times New Roman" w:cs="Times New Roman"/>
          <w:lang w:val="en-US"/>
        </w:rPr>
      </w:pPr>
      <w:r w:rsidRPr="001C55D1">
        <w:rPr>
          <w:rFonts w:ascii="Times New Roman" w:hAnsi="Times New Roman" w:cs="Times New Roman"/>
          <w:lang w:val="en-US"/>
        </w:rPr>
        <w:t>Ours is a rolling vision that evolves as we focus on three core pillars. Firstly, the consumer is at the heart of our business; we are becoming even more consumer-centric by shortening production cycles. Secondly, we are adapting to change by innovating in every area of our business: working on 3D product design, a global rollout of our Digital Showroom, interactive retail fixtures, and more. We strive to be industry pioneers. Thirdly, we are committed to creating the right price/value ratio and nurturing our position as a premium designer brand.</w:t>
      </w:r>
    </w:p>
    <w:p w14:paraId="49BB3DF9" w14:textId="77777777" w:rsidR="003C2191" w:rsidRPr="001C55D1" w:rsidRDefault="003C2191" w:rsidP="003C2191">
      <w:pPr>
        <w:widowControl w:val="0"/>
        <w:autoSpaceDE w:val="0"/>
        <w:autoSpaceDN w:val="0"/>
        <w:adjustRightInd w:val="0"/>
        <w:jc w:val="both"/>
        <w:rPr>
          <w:rFonts w:ascii="Times New Roman" w:hAnsi="Times New Roman" w:cs="Times New Roman"/>
          <w:lang w:val="en-US"/>
        </w:rPr>
      </w:pPr>
    </w:p>
    <w:p w14:paraId="2F4546A2" w14:textId="77777777" w:rsidR="003C2191" w:rsidRPr="001C55D1" w:rsidRDefault="003C2191" w:rsidP="003C2191">
      <w:pPr>
        <w:widowControl w:val="0"/>
        <w:tabs>
          <w:tab w:val="left" w:pos="220"/>
          <w:tab w:val="left" w:pos="720"/>
        </w:tabs>
        <w:autoSpaceDE w:val="0"/>
        <w:autoSpaceDN w:val="0"/>
        <w:adjustRightInd w:val="0"/>
        <w:ind w:left="360"/>
        <w:jc w:val="both"/>
        <w:rPr>
          <w:rFonts w:ascii="Times New Roman" w:hAnsi="Times New Roman" w:cs="Times New Roman"/>
          <w:b/>
          <w:bCs/>
          <w:lang w:val="en-US"/>
        </w:rPr>
      </w:pPr>
      <w:r w:rsidRPr="001C55D1">
        <w:rPr>
          <w:rFonts w:ascii="Times New Roman" w:hAnsi="Times New Roman" w:cs="Times New Roman"/>
          <w:b/>
          <w:bCs/>
          <w:lang w:val="en-US"/>
        </w:rPr>
        <w:t>Are you planning further breakthrough innovations in the digital field?</w:t>
      </w:r>
    </w:p>
    <w:p w14:paraId="0FB39224" w14:textId="77777777" w:rsidR="005172D5" w:rsidRPr="001C55D1" w:rsidRDefault="003C2191" w:rsidP="005172D5">
      <w:pPr>
        <w:widowControl w:val="0"/>
        <w:autoSpaceDE w:val="0"/>
        <w:autoSpaceDN w:val="0"/>
        <w:adjustRightInd w:val="0"/>
        <w:ind w:left="360"/>
        <w:jc w:val="both"/>
        <w:rPr>
          <w:rFonts w:ascii="Times New Roman" w:hAnsi="Times New Roman" w:cs="Times New Roman"/>
          <w:lang w:val="en-US"/>
        </w:rPr>
      </w:pPr>
      <w:r w:rsidRPr="001C55D1">
        <w:rPr>
          <w:rFonts w:ascii="Times New Roman" w:hAnsi="Times New Roman" w:cs="Times New Roman"/>
          <w:lang w:val="en-US"/>
        </w:rPr>
        <w:t xml:space="preserve">Most recently we introduced the </w:t>
      </w:r>
      <w:proofErr w:type="gramStart"/>
      <w:r w:rsidRPr="001C55D1">
        <w:rPr>
          <w:rFonts w:ascii="Times New Roman" w:hAnsi="Times New Roman" w:cs="Times New Roman"/>
          <w:b/>
          <w:lang w:val="en-US"/>
        </w:rPr>
        <w:t>SNAP:SHOP</w:t>
      </w:r>
      <w:proofErr w:type="gramEnd"/>
      <w:r w:rsidRPr="001C55D1">
        <w:rPr>
          <w:rFonts w:ascii="Times New Roman" w:hAnsi="Times New Roman" w:cs="Times New Roman"/>
          <w:lang w:val="en-US"/>
        </w:rPr>
        <w:t xml:space="preserve"> image recognition app at our </w:t>
      </w:r>
      <w:r w:rsidR="00263736" w:rsidRPr="001C55D1">
        <w:rPr>
          <w:rFonts w:ascii="Times New Roman" w:hAnsi="Times New Roman" w:cs="Times New Roman"/>
          <w:lang w:val="en-US"/>
        </w:rPr>
        <w:t>‘</w:t>
      </w:r>
      <w:r w:rsidRPr="001C55D1">
        <w:rPr>
          <w:rFonts w:ascii="Times New Roman" w:hAnsi="Times New Roman" w:cs="Times New Roman"/>
          <w:lang w:val="en-US"/>
        </w:rPr>
        <w:t>TOMMYNOW</w:t>
      </w:r>
      <w:r w:rsidR="00263736" w:rsidRPr="001C55D1">
        <w:rPr>
          <w:rFonts w:ascii="Times New Roman" w:hAnsi="Times New Roman" w:cs="Times New Roman"/>
          <w:lang w:val="en-US"/>
        </w:rPr>
        <w:t>’</w:t>
      </w:r>
      <w:r w:rsidRPr="001C55D1">
        <w:rPr>
          <w:rFonts w:ascii="Times New Roman" w:hAnsi="Times New Roman" w:cs="Times New Roman"/>
          <w:lang w:val="en-US"/>
        </w:rPr>
        <w:t xml:space="preserve"> in-season runway show in California. The app uses cutting edge image recognition technology to create the most seamless and instant way for consumers to shop our runway, ad placements, and even editorial shots.</w:t>
      </w:r>
    </w:p>
    <w:p w14:paraId="76FA2805" w14:textId="77777777" w:rsidR="00E76D91" w:rsidRPr="001C55D1" w:rsidRDefault="00E76D91" w:rsidP="005172D5">
      <w:pPr>
        <w:widowControl w:val="0"/>
        <w:autoSpaceDE w:val="0"/>
        <w:autoSpaceDN w:val="0"/>
        <w:adjustRightInd w:val="0"/>
        <w:ind w:left="360"/>
        <w:jc w:val="both"/>
        <w:rPr>
          <w:rFonts w:ascii="Times New Roman" w:hAnsi="Times New Roman" w:cs="Times New Roman"/>
          <w:lang w:val="en-US"/>
        </w:rPr>
      </w:pPr>
    </w:p>
    <w:p w14:paraId="75DE49D0" w14:textId="77777777" w:rsidR="00E76D91" w:rsidRPr="001C55D1" w:rsidRDefault="00E76D91" w:rsidP="005172D5">
      <w:pPr>
        <w:widowControl w:val="0"/>
        <w:autoSpaceDE w:val="0"/>
        <w:autoSpaceDN w:val="0"/>
        <w:adjustRightInd w:val="0"/>
        <w:ind w:left="360"/>
        <w:jc w:val="both"/>
        <w:rPr>
          <w:rFonts w:ascii="Times New Roman" w:hAnsi="Times New Roman" w:cs="Times New Roman"/>
          <w:b/>
          <w:lang w:val="en-US"/>
        </w:rPr>
      </w:pPr>
      <w:r w:rsidRPr="001C55D1">
        <w:rPr>
          <w:rFonts w:ascii="Times New Roman" w:hAnsi="Times New Roman" w:cs="Times New Roman"/>
          <w:b/>
          <w:lang w:val="en-US"/>
        </w:rPr>
        <w:t xml:space="preserve">What is </w:t>
      </w:r>
      <w:r w:rsidR="0040471F" w:rsidRPr="001C55D1">
        <w:rPr>
          <w:rFonts w:ascii="Times New Roman" w:hAnsi="Times New Roman" w:cs="Times New Roman"/>
          <w:b/>
          <w:lang w:val="en-US"/>
        </w:rPr>
        <w:t>the store of the future to you?</w:t>
      </w:r>
    </w:p>
    <w:p w14:paraId="6BC2B675" w14:textId="77777777" w:rsidR="003C2191" w:rsidRPr="001C55D1" w:rsidRDefault="003C2191" w:rsidP="005172D5">
      <w:pPr>
        <w:widowControl w:val="0"/>
        <w:autoSpaceDE w:val="0"/>
        <w:autoSpaceDN w:val="0"/>
        <w:adjustRightInd w:val="0"/>
        <w:ind w:left="360"/>
        <w:jc w:val="both"/>
        <w:rPr>
          <w:rFonts w:ascii="Times New Roman" w:hAnsi="Times New Roman" w:cs="Times New Roman"/>
          <w:lang w:val="en-US"/>
        </w:rPr>
      </w:pPr>
      <w:r w:rsidRPr="001C55D1">
        <w:rPr>
          <w:rFonts w:ascii="Times New Roman" w:hAnsi="Times New Roman" w:cs="Times New Roman"/>
          <w:lang w:val="en-US"/>
        </w:rPr>
        <w:t xml:space="preserve">Our </w:t>
      </w:r>
      <w:r w:rsidRPr="001C55D1">
        <w:rPr>
          <w:rFonts w:ascii="Times New Roman" w:hAnsi="Times New Roman" w:cs="Times New Roman"/>
          <w:b/>
          <w:lang w:val="en-US"/>
        </w:rPr>
        <w:t>Store of the Future</w:t>
      </w:r>
      <w:r w:rsidRPr="001C55D1">
        <w:rPr>
          <w:rFonts w:ascii="Times New Roman" w:hAnsi="Times New Roman" w:cs="Times New Roman"/>
          <w:lang w:val="en-US"/>
        </w:rPr>
        <w:t xml:space="preserve"> is an evolving digital retail concept that brings our </w:t>
      </w:r>
      <w:proofErr w:type="spellStart"/>
      <w:r w:rsidRPr="001C55D1">
        <w:rPr>
          <w:rFonts w:ascii="Times New Roman" w:hAnsi="Times New Roman" w:cs="Times New Roman"/>
          <w:lang w:val="en-US"/>
        </w:rPr>
        <w:t>omnichannel</w:t>
      </w:r>
      <w:proofErr w:type="spellEnd"/>
      <w:r w:rsidRPr="001C55D1">
        <w:rPr>
          <w:rFonts w:ascii="Times New Roman" w:hAnsi="Times New Roman" w:cs="Times New Roman"/>
          <w:lang w:val="en-US"/>
        </w:rPr>
        <w:t xml:space="preserve"> strategy to life and adapts to our consumers’ behavior. We combine traditional retail with digital integrations. These stores also create a social environment inspired by Tommy’s first store, </w:t>
      </w:r>
      <w:r w:rsidRPr="001C55D1">
        <w:rPr>
          <w:rFonts w:ascii="Times New Roman" w:hAnsi="Times New Roman" w:cs="Times New Roman"/>
          <w:b/>
          <w:lang w:val="en-US"/>
        </w:rPr>
        <w:t>People’s Place</w:t>
      </w:r>
      <w:r w:rsidRPr="001C55D1">
        <w:rPr>
          <w:rFonts w:ascii="Times New Roman" w:hAnsi="Times New Roman" w:cs="Times New Roman"/>
          <w:lang w:val="en-US"/>
        </w:rPr>
        <w:t>, where people came together, hung out and enjoyed exciting and engaging experiences.</w:t>
      </w:r>
    </w:p>
    <w:p w14:paraId="27DE971F" w14:textId="77777777" w:rsidR="003C2191" w:rsidRPr="001C55D1" w:rsidRDefault="003C2191" w:rsidP="003C2191">
      <w:pPr>
        <w:widowControl w:val="0"/>
        <w:autoSpaceDE w:val="0"/>
        <w:autoSpaceDN w:val="0"/>
        <w:adjustRightInd w:val="0"/>
        <w:jc w:val="both"/>
        <w:rPr>
          <w:rFonts w:ascii="Times New Roman" w:hAnsi="Times New Roman" w:cs="Times New Roman"/>
          <w:lang w:val="en-US"/>
        </w:rPr>
      </w:pPr>
    </w:p>
    <w:p w14:paraId="21585A67" w14:textId="77777777" w:rsidR="003C2191" w:rsidRPr="001C55D1" w:rsidRDefault="003C2191" w:rsidP="003C2191">
      <w:pPr>
        <w:widowControl w:val="0"/>
        <w:tabs>
          <w:tab w:val="left" w:pos="220"/>
          <w:tab w:val="left" w:pos="720"/>
        </w:tabs>
        <w:autoSpaceDE w:val="0"/>
        <w:autoSpaceDN w:val="0"/>
        <w:adjustRightInd w:val="0"/>
        <w:ind w:left="360"/>
        <w:jc w:val="both"/>
        <w:rPr>
          <w:rFonts w:ascii="Times New Roman" w:hAnsi="Times New Roman" w:cs="Times New Roman"/>
          <w:b/>
          <w:bCs/>
          <w:lang w:val="en-US"/>
        </w:rPr>
      </w:pPr>
      <w:r w:rsidRPr="001C55D1">
        <w:rPr>
          <w:rFonts w:ascii="Times New Roman" w:hAnsi="Times New Roman" w:cs="Times New Roman"/>
          <w:b/>
          <w:bCs/>
          <w:lang w:val="en-US"/>
        </w:rPr>
        <w:t>You have always been a great supporter of the multi-brand trade – how important is it for you as a partner?</w:t>
      </w:r>
    </w:p>
    <w:p w14:paraId="5590E899" w14:textId="77777777" w:rsidR="003C2191" w:rsidRPr="001C55D1" w:rsidRDefault="003C2191" w:rsidP="003C2191">
      <w:pPr>
        <w:widowControl w:val="0"/>
        <w:autoSpaceDE w:val="0"/>
        <w:autoSpaceDN w:val="0"/>
        <w:adjustRightInd w:val="0"/>
        <w:ind w:left="360"/>
        <w:jc w:val="both"/>
        <w:rPr>
          <w:rFonts w:ascii="Times New Roman" w:hAnsi="Times New Roman" w:cs="Times New Roman"/>
          <w:lang w:val="en-US"/>
        </w:rPr>
      </w:pPr>
      <w:r w:rsidRPr="001C55D1">
        <w:rPr>
          <w:rFonts w:ascii="Times New Roman" w:hAnsi="Times New Roman" w:cs="Times New Roman"/>
          <w:lang w:val="en-US"/>
        </w:rPr>
        <w:t>Our specialist partners are very important to us. They help us to grow the brand globally and create visibility in high-growth potential markets with an elevated positioning and brand perception.</w:t>
      </w:r>
    </w:p>
    <w:p w14:paraId="333824DA" w14:textId="77777777" w:rsidR="003C2191" w:rsidRPr="001C55D1" w:rsidRDefault="003C2191" w:rsidP="003C2191">
      <w:pPr>
        <w:widowControl w:val="0"/>
        <w:autoSpaceDE w:val="0"/>
        <w:autoSpaceDN w:val="0"/>
        <w:adjustRightInd w:val="0"/>
        <w:jc w:val="both"/>
        <w:rPr>
          <w:rFonts w:ascii="Times New Roman" w:hAnsi="Times New Roman" w:cs="Times New Roman"/>
          <w:lang w:val="en-US"/>
        </w:rPr>
      </w:pPr>
    </w:p>
    <w:p w14:paraId="0BEA8EEC" w14:textId="77777777" w:rsidR="003C2191" w:rsidRPr="001C55D1" w:rsidRDefault="003C2191" w:rsidP="003C2191">
      <w:pPr>
        <w:widowControl w:val="0"/>
        <w:tabs>
          <w:tab w:val="left" w:pos="220"/>
          <w:tab w:val="left" w:pos="720"/>
        </w:tabs>
        <w:autoSpaceDE w:val="0"/>
        <w:autoSpaceDN w:val="0"/>
        <w:adjustRightInd w:val="0"/>
        <w:ind w:left="360"/>
        <w:jc w:val="both"/>
        <w:rPr>
          <w:rFonts w:ascii="Times New Roman" w:hAnsi="Times New Roman" w:cs="Times New Roman"/>
          <w:b/>
          <w:bCs/>
          <w:lang w:val="en-US"/>
        </w:rPr>
      </w:pPr>
      <w:r w:rsidRPr="001C55D1">
        <w:rPr>
          <w:rFonts w:ascii="Times New Roman" w:hAnsi="Times New Roman" w:cs="Times New Roman"/>
          <w:b/>
          <w:bCs/>
          <w:lang w:val="en-US"/>
        </w:rPr>
        <w:t xml:space="preserve">Fashion </w:t>
      </w:r>
      <w:r w:rsidR="00263736" w:rsidRPr="001C55D1">
        <w:rPr>
          <w:rFonts w:ascii="Times New Roman" w:hAnsi="Times New Roman" w:cs="Times New Roman"/>
          <w:b/>
          <w:bCs/>
          <w:lang w:val="en-US"/>
        </w:rPr>
        <w:t xml:space="preserve">today </w:t>
      </w:r>
      <w:r w:rsidRPr="001C55D1">
        <w:rPr>
          <w:rFonts w:ascii="Times New Roman" w:hAnsi="Times New Roman" w:cs="Times New Roman"/>
          <w:b/>
          <w:bCs/>
          <w:lang w:val="en-US"/>
        </w:rPr>
        <w:t xml:space="preserve">seems to </w:t>
      </w:r>
      <w:r w:rsidR="00263736" w:rsidRPr="001C55D1">
        <w:rPr>
          <w:rFonts w:ascii="Times New Roman" w:hAnsi="Times New Roman" w:cs="Times New Roman"/>
          <w:b/>
          <w:bCs/>
          <w:lang w:val="en-US"/>
        </w:rPr>
        <w:t>be losing its</w:t>
      </w:r>
      <w:r w:rsidRPr="001C55D1">
        <w:rPr>
          <w:rFonts w:ascii="Times New Roman" w:hAnsi="Times New Roman" w:cs="Times New Roman"/>
          <w:b/>
          <w:bCs/>
          <w:lang w:val="en-US"/>
        </w:rPr>
        <w:t xml:space="preserve"> importance. How are you planning to</w:t>
      </w:r>
      <w:r w:rsidR="00263736" w:rsidRPr="001C55D1">
        <w:rPr>
          <w:rFonts w:ascii="Times New Roman" w:hAnsi="Times New Roman" w:cs="Times New Roman"/>
          <w:b/>
          <w:bCs/>
          <w:lang w:val="en-US"/>
        </w:rPr>
        <w:t xml:space="preserve"> keep consumers</w:t>
      </w:r>
      <w:r w:rsidRPr="001C55D1">
        <w:rPr>
          <w:rFonts w:ascii="Times New Roman" w:hAnsi="Times New Roman" w:cs="Times New Roman"/>
          <w:b/>
          <w:bCs/>
          <w:lang w:val="en-US"/>
        </w:rPr>
        <w:t xml:space="preserve"> interest</w:t>
      </w:r>
      <w:r w:rsidR="00263736" w:rsidRPr="001C55D1">
        <w:rPr>
          <w:rFonts w:ascii="Times New Roman" w:hAnsi="Times New Roman" w:cs="Times New Roman"/>
          <w:b/>
          <w:bCs/>
          <w:lang w:val="en-US"/>
        </w:rPr>
        <w:t>ed</w:t>
      </w:r>
      <w:r w:rsidRPr="001C55D1">
        <w:rPr>
          <w:rFonts w:ascii="Times New Roman" w:hAnsi="Times New Roman" w:cs="Times New Roman"/>
          <w:b/>
          <w:bCs/>
          <w:lang w:val="en-US"/>
        </w:rPr>
        <w:t>?</w:t>
      </w:r>
      <w:r w:rsidR="005172D5" w:rsidRPr="001C55D1">
        <w:rPr>
          <w:rFonts w:ascii="Times New Roman" w:hAnsi="Times New Roman" w:cs="Times New Roman"/>
          <w:b/>
          <w:bCs/>
          <w:lang w:val="en-US"/>
        </w:rPr>
        <w:t xml:space="preserve"> </w:t>
      </w:r>
    </w:p>
    <w:p w14:paraId="4079B167" w14:textId="77777777" w:rsidR="003C2191" w:rsidRPr="001C55D1" w:rsidRDefault="003C2191" w:rsidP="005172D5">
      <w:pPr>
        <w:widowControl w:val="0"/>
        <w:autoSpaceDE w:val="0"/>
        <w:autoSpaceDN w:val="0"/>
        <w:adjustRightInd w:val="0"/>
        <w:ind w:left="360"/>
        <w:jc w:val="both"/>
        <w:rPr>
          <w:rFonts w:ascii="Times New Roman" w:hAnsi="Times New Roman" w:cs="Times New Roman"/>
          <w:lang w:val="en-US"/>
        </w:rPr>
      </w:pPr>
      <w:r w:rsidRPr="001C55D1">
        <w:rPr>
          <w:rFonts w:ascii="Times New Roman" w:hAnsi="Times New Roman" w:cs="Times New Roman"/>
          <w:lang w:val="en-US"/>
        </w:rPr>
        <w:t>It’s no longer about sales per square foot; it’s about newness, surprise and experiences per square foot. Our leadership of the “See Now, Buy Now” runway model demonstrates our commitment to delivering unique experiences that bridge the gap between engagement and conversion.</w:t>
      </w:r>
      <w:r w:rsidR="005172D5" w:rsidRPr="001C55D1">
        <w:rPr>
          <w:rFonts w:ascii="Times New Roman" w:hAnsi="Times New Roman" w:cs="Times New Roman"/>
          <w:lang w:val="en-US"/>
        </w:rPr>
        <w:t xml:space="preserve"> </w:t>
      </w:r>
    </w:p>
    <w:p w14:paraId="179782B4" w14:textId="77777777" w:rsidR="003C2191" w:rsidRPr="001C55D1" w:rsidRDefault="003C2191" w:rsidP="003C2191">
      <w:pPr>
        <w:widowControl w:val="0"/>
        <w:autoSpaceDE w:val="0"/>
        <w:autoSpaceDN w:val="0"/>
        <w:adjustRightInd w:val="0"/>
        <w:jc w:val="both"/>
        <w:rPr>
          <w:rFonts w:ascii="Times New Roman" w:hAnsi="Times New Roman" w:cs="Times New Roman"/>
          <w:lang w:val="en-US"/>
        </w:rPr>
      </w:pPr>
    </w:p>
    <w:p w14:paraId="2A7DF567" w14:textId="77777777" w:rsidR="003C2191" w:rsidRPr="001C55D1" w:rsidRDefault="003C2191" w:rsidP="003C2191">
      <w:pPr>
        <w:widowControl w:val="0"/>
        <w:tabs>
          <w:tab w:val="left" w:pos="220"/>
          <w:tab w:val="left" w:pos="720"/>
        </w:tabs>
        <w:autoSpaceDE w:val="0"/>
        <w:autoSpaceDN w:val="0"/>
        <w:adjustRightInd w:val="0"/>
        <w:ind w:left="360"/>
        <w:jc w:val="both"/>
        <w:rPr>
          <w:rFonts w:ascii="Times New Roman" w:hAnsi="Times New Roman" w:cs="Times New Roman"/>
          <w:b/>
          <w:bCs/>
          <w:lang w:val="en-US"/>
        </w:rPr>
      </w:pPr>
      <w:r w:rsidRPr="001C55D1">
        <w:rPr>
          <w:rFonts w:ascii="Times New Roman" w:hAnsi="Times New Roman" w:cs="Times New Roman"/>
          <w:b/>
          <w:bCs/>
          <w:lang w:val="en-US"/>
        </w:rPr>
        <w:t>How do you reach buyers today?</w:t>
      </w:r>
    </w:p>
    <w:p w14:paraId="3D3C4B3B" w14:textId="77777777" w:rsidR="003C2191" w:rsidRPr="001C55D1" w:rsidRDefault="003C2191" w:rsidP="003C2191">
      <w:pPr>
        <w:widowControl w:val="0"/>
        <w:autoSpaceDE w:val="0"/>
        <w:autoSpaceDN w:val="0"/>
        <w:adjustRightInd w:val="0"/>
        <w:ind w:left="360"/>
        <w:jc w:val="both"/>
        <w:rPr>
          <w:rFonts w:ascii="Times New Roman" w:hAnsi="Times New Roman" w:cs="Times New Roman"/>
          <w:lang w:val="en-US"/>
        </w:rPr>
      </w:pPr>
      <w:r w:rsidRPr="001C55D1">
        <w:rPr>
          <w:rFonts w:ascii="Times New Roman" w:hAnsi="Times New Roman" w:cs="Times New Roman"/>
          <w:lang w:val="en-US"/>
        </w:rPr>
        <w:t>We have an incredible network of sales teams in every market</w:t>
      </w:r>
      <w:r w:rsidR="005172D5" w:rsidRPr="001C55D1">
        <w:rPr>
          <w:rFonts w:ascii="Times New Roman" w:hAnsi="Times New Roman" w:cs="Times New Roman"/>
          <w:lang w:val="en-US"/>
        </w:rPr>
        <w:t>,</w:t>
      </w:r>
      <w:r w:rsidRPr="001C55D1">
        <w:rPr>
          <w:rFonts w:ascii="Times New Roman" w:hAnsi="Times New Roman" w:cs="Times New Roman"/>
          <w:lang w:val="en-US"/>
        </w:rPr>
        <w:t xml:space="preserve"> supported by a strong (and growing) network of over 40 glo</w:t>
      </w:r>
      <w:r w:rsidR="005172D5" w:rsidRPr="001C55D1">
        <w:rPr>
          <w:rFonts w:ascii="Times New Roman" w:hAnsi="Times New Roman" w:cs="Times New Roman"/>
          <w:lang w:val="en-US"/>
        </w:rPr>
        <w:t>bal showrooms. Our transition to digital showrooms allows</w:t>
      </w:r>
      <w:r w:rsidRPr="001C55D1">
        <w:rPr>
          <w:rFonts w:ascii="Times New Roman" w:hAnsi="Times New Roman" w:cs="Times New Roman"/>
          <w:lang w:val="en-US"/>
        </w:rPr>
        <w:t xml:space="preserve"> for more specialized buying appointments and ensures a consistent buying experience across every market and showroom. </w:t>
      </w:r>
      <w:r w:rsidR="005172D5" w:rsidRPr="001C55D1">
        <w:rPr>
          <w:rFonts w:ascii="Times New Roman" w:hAnsi="Times New Roman" w:cs="Times New Roman"/>
          <w:lang w:val="en-US"/>
        </w:rPr>
        <w:t>E-</w:t>
      </w:r>
      <w:r w:rsidRPr="001C55D1">
        <w:rPr>
          <w:rFonts w:ascii="Times New Roman" w:hAnsi="Times New Roman" w:cs="Times New Roman"/>
          <w:lang w:val="en-US"/>
        </w:rPr>
        <w:t>commerce players are increasingly important</w:t>
      </w:r>
      <w:r w:rsidR="005172D5" w:rsidRPr="001C55D1">
        <w:rPr>
          <w:rFonts w:ascii="Times New Roman" w:hAnsi="Times New Roman" w:cs="Times New Roman"/>
          <w:lang w:val="en-US"/>
        </w:rPr>
        <w:t>,</w:t>
      </w:r>
      <w:r w:rsidRPr="001C55D1">
        <w:rPr>
          <w:rFonts w:ascii="Times New Roman" w:hAnsi="Times New Roman" w:cs="Times New Roman"/>
          <w:lang w:val="en-US"/>
        </w:rPr>
        <w:t xml:space="preserve"> and this set-up allows them to see how the collection looks digitally and buy in the same way they sell to their customers.</w:t>
      </w:r>
    </w:p>
    <w:p w14:paraId="4D1EF5F7" w14:textId="77777777" w:rsidR="003C2191" w:rsidRPr="001C55D1" w:rsidRDefault="003C2191" w:rsidP="003C2191">
      <w:pPr>
        <w:widowControl w:val="0"/>
        <w:autoSpaceDE w:val="0"/>
        <w:autoSpaceDN w:val="0"/>
        <w:adjustRightInd w:val="0"/>
        <w:ind w:left="360"/>
        <w:jc w:val="both"/>
        <w:rPr>
          <w:rFonts w:ascii="Times New Roman" w:hAnsi="Times New Roman" w:cs="Times New Roman"/>
          <w:lang w:val="en-US"/>
        </w:rPr>
      </w:pPr>
    </w:p>
    <w:p w14:paraId="37CEF546" w14:textId="77777777" w:rsidR="003C2191" w:rsidRPr="001C55D1" w:rsidRDefault="003C2191" w:rsidP="003C2191">
      <w:pPr>
        <w:widowControl w:val="0"/>
        <w:tabs>
          <w:tab w:val="left" w:pos="220"/>
          <w:tab w:val="left" w:pos="720"/>
        </w:tabs>
        <w:autoSpaceDE w:val="0"/>
        <w:autoSpaceDN w:val="0"/>
        <w:adjustRightInd w:val="0"/>
        <w:ind w:left="360"/>
        <w:jc w:val="both"/>
        <w:rPr>
          <w:rFonts w:ascii="Times New Roman" w:hAnsi="Times New Roman" w:cs="Times New Roman"/>
          <w:b/>
          <w:bCs/>
          <w:lang w:val="en-US"/>
        </w:rPr>
      </w:pPr>
      <w:r w:rsidRPr="001C55D1">
        <w:rPr>
          <w:rFonts w:ascii="Times New Roman" w:hAnsi="Times New Roman" w:cs="Times New Roman"/>
          <w:b/>
          <w:bCs/>
          <w:lang w:val="en-US"/>
        </w:rPr>
        <w:t xml:space="preserve">Where do you see the strongest </w:t>
      </w:r>
      <w:r w:rsidR="004156A3">
        <w:rPr>
          <w:rFonts w:ascii="Times New Roman" w:hAnsi="Times New Roman" w:cs="Times New Roman"/>
          <w:b/>
          <w:bCs/>
          <w:lang w:val="en-US"/>
        </w:rPr>
        <w:t xml:space="preserve">global </w:t>
      </w:r>
      <w:r w:rsidRPr="001C55D1">
        <w:rPr>
          <w:rFonts w:ascii="Times New Roman" w:hAnsi="Times New Roman" w:cs="Times New Roman"/>
          <w:b/>
          <w:bCs/>
          <w:lang w:val="en-US"/>
        </w:rPr>
        <w:t>growth markets for premium brands?</w:t>
      </w:r>
    </w:p>
    <w:p w14:paraId="19A45187" w14:textId="77777777" w:rsidR="003C2191" w:rsidRPr="001C55D1" w:rsidRDefault="003C2191" w:rsidP="003C2191">
      <w:pPr>
        <w:widowControl w:val="0"/>
        <w:autoSpaceDE w:val="0"/>
        <w:autoSpaceDN w:val="0"/>
        <w:adjustRightInd w:val="0"/>
        <w:ind w:left="360"/>
        <w:jc w:val="both"/>
        <w:rPr>
          <w:rFonts w:ascii="Times New Roman" w:hAnsi="Times New Roman" w:cs="Times New Roman"/>
          <w:lang w:val="en-US"/>
        </w:rPr>
      </w:pPr>
      <w:r w:rsidRPr="001C55D1">
        <w:rPr>
          <w:rFonts w:ascii="Times New Roman" w:hAnsi="Times New Roman" w:cs="Times New Roman"/>
          <w:lang w:val="en-US"/>
        </w:rPr>
        <w:t>China’s growing fashion industry is a strong platform for us to continue to elevate and expand our</w:t>
      </w:r>
      <w:r w:rsidR="005172D5" w:rsidRPr="001C55D1">
        <w:rPr>
          <w:rFonts w:ascii="Times New Roman" w:hAnsi="Times New Roman" w:cs="Times New Roman"/>
          <w:lang w:val="en-US"/>
        </w:rPr>
        <w:t xml:space="preserve"> business with new ownership </w:t>
      </w:r>
      <w:r w:rsidR="006033D7" w:rsidRPr="001C55D1">
        <w:rPr>
          <w:rFonts w:ascii="Times New Roman" w:hAnsi="Times New Roman" w:cs="Times New Roman"/>
          <w:lang w:val="en-US"/>
        </w:rPr>
        <w:t xml:space="preserve">[in 2016 PVH Corp. completed its acquisition of the 55% interest in TH Asia Ltd., its joint venture for Tommy Hilfiger in China, </w:t>
      </w:r>
      <w:r w:rsidR="004156A3">
        <w:rPr>
          <w:rFonts w:ascii="Times New Roman" w:hAnsi="Times New Roman" w:cs="Times New Roman"/>
          <w:lang w:val="en-US"/>
        </w:rPr>
        <w:t>which</w:t>
      </w:r>
      <w:bookmarkStart w:id="0" w:name="_GoBack"/>
      <w:r w:rsidR="004156A3" w:rsidRPr="001C55D1">
        <w:rPr>
          <w:rFonts w:ascii="Times New Roman" w:hAnsi="Times New Roman" w:cs="Times New Roman"/>
          <w:lang w:val="en-US"/>
        </w:rPr>
        <w:t xml:space="preserve"> </w:t>
      </w:r>
      <w:r w:rsidR="006033D7" w:rsidRPr="001C55D1">
        <w:rPr>
          <w:rFonts w:ascii="Times New Roman" w:hAnsi="Times New Roman" w:cs="Times New Roman"/>
          <w:lang w:val="en-US"/>
        </w:rPr>
        <w:t xml:space="preserve">it did not already own] </w:t>
      </w:r>
      <w:r w:rsidR="005172D5" w:rsidRPr="001C55D1">
        <w:rPr>
          <w:rFonts w:ascii="Times New Roman" w:hAnsi="Times New Roman" w:cs="Times New Roman"/>
          <w:lang w:val="en-US"/>
        </w:rPr>
        <w:t xml:space="preserve">and </w:t>
      </w:r>
      <w:r w:rsidRPr="001C55D1">
        <w:rPr>
          <w:rFonts w:ascii="Times New Roman" w:hAnsi="Times New Roman" w:cs="Times New Roman"/>
          <w:lang w:val="en-US"/>
        </w:rPr>
        <w:t>structure. We currently have over 375 points of sale in 114 cities and are planning to add approximately 100 Tommy Hilfiger stores in the next two years.</w:t>
      </w:r>
    </w:p>
    <w:p w14:paraId="4FD86C60" w14:textId="77777777" w:rsidR="003C2191" w:rsidRPr="001C55D1" w:rsidRDefault="003C2191" w:rsidP="003C2191">
      <w:pPr>
        <w:widowControl w:val="0"/>
        <w:autoSpaceDE w:val="0"/>
        <w:autoSpaceDN w:val="0"/>
        <w:adjustRightInd w:val="0"/>
        <w:ind w:left="360"/>
        <w:jc w:val="both"/>
        <w:rPr>
          <w:rFonts w:ascii="Times New Roman" w:hAnsi="Times New Roman" w:cs="Times New Roman"/>
          <w:lang w:val="en-US"/>
        </w:rPr>
      </w:pPr>
    </w:p>
    <w:p w14:paraId="3CC291E4" w14:textId="77777777" w:rsidR="003C2191" w:rsidRPr="001C55D1" w:rsidRDefault="003C2191" w:rsidP="003C2191">
      <w:pPr>
        <w:widowControl w:val="0"/>
        <w:autoSpaceDE w:val="0"/>
        <w:autoSpaceDN w:val="0"/>
        <w:adjustRightInd w:val="0"/>
        <w:ind w:left="360"/>
        <w:jc w:val="both"/>
        <w:rPr>
          <w:rFonts w:ascii="Times New Roman" w:hAnsi="Times New Roman" w:cs="Times New Roman"/>
          <w:lang w:val="en-US"/>
        </w:rPr>
      </w:pPr>
      <w:r w:rsidRPr="001C55D1">
        <w:rPr>
          <w:rFonts w:ascii="Times New Roman" w:hAnsi="Times New Roman" w:cs="Times New Roman"/>
          <w:lang w:val="en-US"/>
        </w:rPr>
        <w:t>There is also significant opportunity for growth across Latin America, and we are nurturing the long-term potential of key markets in the region with expert partners and a focus on new store openings and expanded wholesale portfolios.</w:t>
      </w:r>
    </w:p>
    <w:bookmarkEnd w:id="0"/>
    <w:p w14:paraId="0F63AAB4" w14:textId="77777777" w:rsidR="001D5108" w:rsidRPr="004156A3" w:rsidRDefault="001C55D1" w:rsidP="003C2191">
      <w:pPr>
        <w:rPr>
          <w:rFonts w:ascii="Times New Roman" w:hAnsi="Times New Roman" w:cs="Times New Roman"/>
          <w:lang w:val="en-US"/>
        </w:rPr>
      </w:pPr>
    </w:p>
    <w:sectPr w:rsidR="001D5108" w:rsidRPr="004156A3" w:rsidSect="00807C2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6D00809"/>
    <w:multiLevelType w:val="hybridMultilevel"/>
    <w:tmpl w:val="08BC7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20"/>
  <w:characterSpacingControl w:val="doNotCompress"/>
  <w:compat>
    <w:compatSetting w:name="compatibilityMode" w:uri="http://schemas.microsoft.com/office/word" w:val="12"/>
  </w:compat>
  <w:rsids>
    <w:rsidRoot w:val="003C2191"/>
    <w:rsid w:val="001332F7"/>
    <w:rsid w:val="00191925"/>
    <w:rsid w:val="001C55D1"/>
    <w:rsid w:val="00263736"/>
    <w:rsid w:val="002D1D23"/>
    <w:rsid w:val="00387CD6"/>
    <w:rsid w:val="003C2191"/>
    <w:rsid w:val="0040471F"/>
    <w:rsid w:val="004156A3"/>
    <w:rsid w:val="00510A4F"/>
    <w:rsid w:val="005172D5"/>
    <w:rsid w:val="006033D7"/>
    <w:rsid w:val="00626B8A"/>
    <w:rsid w:val="0071528D"/>
    <w:rsid w:val="00893A0E"/>
    <w:rsid w:val="00D16FB7"/>
    <w:rsid w:val="00D32340"/>
    <w:rsid w:val="00E76D91"/>
    <w:rsid w:val="00F72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E1E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10A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191"/>
    <w:pPr>
      <w:ind w:left="720"/>
      <w:contextualSpacing/>
    </w:pPr>
  </w:style>
  <w:style w:type="paragraph" w:styleId="BalloonText">
    <w:name w:val="Balloon Text"/>
    <w:basedOn w:val="Normal"/>
    <w:link w:val="BalloonTextChar"/>
    <w:uiPriority w:val="99"/>
    <w:semiHidden/>
    <w:unhideWhenUsed/>
    <w:rsid w:val="004156A3"/>
    <w:rPr>
      <w:rFonts w:ascii="Tahoma" w:hAnsi="Tahoma" w:cs="Tahoma"/>
      <w:sz w:val="16"/>
      <w:szCs w:val="16"/>
    </w:rPr>
  </w:style>
  <w:style w:type="character" w:customStyle="1" w:styleId="BalloonTextChar">
    <w:name w:val="Balloon Text Char"/>
    <w:basedOn w:val="DefaultParagraphFont"/>
    <w:link w:val="BalloonText"/>
    <w:uiPriority w:val="99"/>
    <w:semiHidden/>
    <w:rsid w:val="004156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513</Words>
  <Characters>2929</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Byword Translations</Company>
  <LinksUpToDate>false</LinksUpToDate>
  <CharactersWithSpaces>3436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 Yana</dc:creator>
  <cp:lastModifiedBy>Reynolds, Yana</cp:lastModifiedBy>
  <cp:revision>4</cp:revision>
  <dcterms:created xsi:type="dcterms:W3CDTF">2017-02-19T21:44:00Z</dcterms:created>
  <dcterms:modified xsi:type="dcterms:W3CDTF">2017-03-02T18:43:00Z</dcterms:modified>
</cp:coreProperties>
</file>