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D7042" w14:textId="77777777" w:rsidR="007E6C77" w:rsidRPr="00146B70" w:rsidRDefault="007E6C77" w:rsidP="007E6C7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7873A9" w14:textId="77777777" w:rsidR="007E6C77" w:rsidRPr="00146B70" w:rsidRDefault="007E6C77" w:rsidP="007E6C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</w:p>
    <w:p w14:paraId="2DF9F283" w14:textId="77777777" w:rsidR="00297645" w:rsidRPr="00146B70" w:rsidRDefault="00297645" w:rsidP="007E6C7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6B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SMART SHOPPING </w:t>
      </w:r>
    </w:p>
    <w:p w14:paraId="68D95671" w14:textId="77777777" w:rsidR="00297645" w:rsidRPr="00146B70" w:rsidRDefault="00297645" w:rsidP="007E6C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Angela </w:t>
      </w:r>
      <w:proofErr w:type="spellStart"/>
      <w:r w:rsidRPr="00146B70">
        <w:rPr>
          <w:rFonts w:ascii="Times New Roman" w:hAnsi="Times New Roman" w:cs="Times New Roman"/>
          <w:sz w:val="24"/>
          <w:szCs w:val="24"/>
          <w:lang w:val="en-US"/>
        </w:rPr>
        <w:t>Cavalca</w:t>
      </w:r>
      <w:proofErr w:type="spellEnd"/>
      <w:r w:rsidR="003D305E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/Jana </w:t>
      </w:r>
      <w:proofErr w:type="spellStart"/>
      <w:r w:rsidR="003D305E" w:rsidRPr="00146B70">
        <w:rPr>
          <w:rFonts w:ascii="Times New Roman" w:hAnsi="Times New Roman" w:cs="Times New Roman"/>
          <w:sz w:val="24"/>
          <w:szCs w:val="24"/>
          <w:lang w:val="en-US"/>
        </w:rPr>
        <w:t>Melkumova</w:t>
      </w:r>
      <w:proofErr w:type="spellEnd"/>
      <w:r w:rsidR="003D305E" w:rsidRPr="00146B70">
        <w:rPr>
          <w:rFonts w:ascii="Times New Roman" w:hAnsi="Times New Roman" w:cs="Times New Roman"/>
          <w:sz w:val="24"/>
          <w:szCs w:val="24"/>
          <w:lang w:val="en-US"/>
        </w:rPr>
        <w:t>-Reynolds</w:t>
      </w:r>
    </w:p>
    <w:p w14:paraId="74D6187F" w14:textId="77777777" w:rsidR="00297645" w:rsidRPr="00146B70" w:rsidRDefault="004B56A6" w:rsidP="004610B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F92D11" w:rsidRPr="00146B70">
        <w:rPr>
          <w:rFonts w:ascii="Times New Roman" w:hAnsi="Times New Roman" w:cs="Times New Roman"/>
          <w:sz w:val="24"/>
          <w:szCs w:val="24"/>
          <w:lang w:val="en-US"/>
        </w:rPr>
        <w:t>OMNICHANNEL</w:t>
      </w:r>
      <w:r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 SOLUTIONS COMBINE THE </w:t>
      </w:r>
      <w:r w:rsidRPr="00146B7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EFFICIENCY OF VIRTUAL TOOLS AND THE </w:t>
      </w:r>
      <w:r w:rsidR="00F008D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TANGIBLE</w:t>
      </w:r>
      <w:r w:rsidR="00F008D3" w:rsidRPr="00146B7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Pr="00146B7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ASPECT</w:t>
      </w:r>
      <w:r w:rsidR="00444264" w:rsidRPr="00146B7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</w:t>
      </w:r>
      <w:r w:rsidRPr="00146B7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OF A PHYSICAL STORE </w:t>
      </w:r>
      <w:r w:rsidR="00F03581" w:rsidRPr="00146B70">
        <w:rPr>
          <w:iCs/>
          <w:lang w:val="en-US"/>
        </w:rPr>
        <w:t xml:space="preserve"> </w:t>
      </w:r>
    </w:p>
    <w:p w14:paraId="5476AC1C" w14:textId="77777777" w:rsidR="005D3390" w:rsidRPr="00146B70" w:rsidRDefault="007E6C77" w:rsidP="007E6C77">
      <w:pPr>
        <w:pStyle w:val="NormalWeb"/>
        <w:rPr>
          <w:lang w:val="en-US"/>
        </w:rPr>
      </w:pPr>
      <w:r w:rsidRPr="00146B70">
        <w:rPr>
          <w:lang w:val="en-US"/>
        </w:rPr>
        <w:t xml:space="preserve">At </w:t>
      </w:r>
      <w:r w:rsidRPr="00146B70">
        <w:rPr>
          <w:b/>
          <w:lang w:val="en-US"/>
        </w:rPr>
        <w:t>Polo Ralph Lauren</w:t>
      </w:r>
      <w:r w:rsidR="00146B70">
        <w:rPr>
          <w:b/>
          <w:lang w:val="en-US"/>
        </w:rPr>
        <w:t>’s</w:t>
      </w:r>
      <w:r w:rsidRPr="00146B70">
        <w:rPr>
          <w:lang w:val="en-US"/>
        </w:rPr>
        <w:t xml:space="preserve"> flagship </w:t>
      </w:r>
      <w:r w:rsidR="00297645" w:rsidRPr="00146B70">
        <w:rPr>
          <w:lang w:val="en-US"/>
        </w:rPr>
        <w:t xml:space="preserve">store </w:t>
      </w:r>
      <w:r w:rsidRPr="00146B70">
        <w:rPr>
          <w:lang w:val="en-US"/>
        </w:rPr>
        <w:t xml:space="preserve">in New York smart mirrors in fitting rooms </w:t>
      </w:r>
      <w:r w:rsidR="00297645" w:rsidRPr="00146B70">
        <w:rPr>
          <w:lang w:val="en-US"/>
        </w:rPr>
        <w:t xml:space="preserve">offer styling </w:t>
      </w:r>
      <w:r w:rsidR="005D3390" w:rsidRPr="00146B70">
        <w:rPr>
          <w:lang w:val="en-US"/>
        </w:rPr>
        <w:t>advice: as a customer is trying on an item, the mirror</w:t>
      </w:r>
      <w:r w:rsidR="00297645" w:rsidRPr="00146B70">
        <w:rPr>
          <w:lang w:val="en-US"/>
        </w:rPr>
        <w:t xml:space="preserve"> </w:t>
      </w:r>
      <w:r w:rsidR="005D3390" w:rsidRPr="00146B70">
        <w:rPr>
          <w:lang w:val="en-US"/>
        </w:rPr>
        <w:t>“suggests” other</w:t>
      </w:r>
      <w:r w:rsidRPr="00146B70">
        <w:rPr>
          <w:lang w:val="en-US"/>
        </w:rPr>
        <w:t xml:space="preserve"> </w:t>
      </w:r>
      <w:r w:rsidR="00420C23" w:rsidRPr="00146B70">
        <w:rPr>
          <w:lang w:val="en-US"/>
        </w:rPr>
        <w:t>pieces to match it</w:t>
      </w:r>
      <w:r w:rsidR="005D3390" w:rsidRPr="00146B70">
        <w:rPr>
          <w:lang w:val="en-US"/>
        </w:rPr>
        <w:t xml:space="preserve">. </w:t>
      </w:r>
      <w:r w:rsidRPr="00146B70">
        <w:rPr>
          <w:lang w:val="en-US"/>
        </w:rPr>
        <w:t xml:space="preserve"> </w:t>
      </w:r>
      <w:r w:rsidR="005D3390" w:rsidRPr="00146B70">
        <w:rPr>
          <w:lang w:val="en-US"/>
        </w:rPr>
        <w:t>It can also</w:t>
      </w:r>
      <w:r w:rsidRPr="00146B70">
        <w:rPr>
          <w:lang w:val="en-US"/>
        </w:rPr>
        <w:t xml:space="preserve"> </w:t>
      </w:r>
      <w:r w:rsidR="005D3390" w:rsidRPr="00146B70">
        <w:rPr>
          <w:lang w:val="en-US"/>
        </w:rPr>
        <w:t xml:space="preserve">relay a request for an alternate size to </w:t>
      </w:r>
      <w:r w:rsidR="00420C23" w:rsidRPr="00146B70">
        <w:rPr>
          <w:lang w:val="en-US"/>
        </w:rPr>
        <w:t xml:space="preserve">the </w:t>
      </w:r>
      <w:r w:rsidR="005D3390" w:rsidRPr="00146B70">
        <w:rPr>
          <w:lang w:val="en-US"/>
        </w:rPr>
        <w:t>store</w:t>
      </w:r>
      <w:r w:rsidR="00420C23" w:rsidRPr="00146B70">
        <w:rPr>
          <w:lang w:val="en-US"/>
        </w:rPr>
        <w:t>’s</w:t>
      </w:r>
      <w:r w:rsidRPr="00146B70">
        <w:rPr>
          <w:lang w:val="en-US"/>
        </w:rPr>
        <w:t xml:space="preserve"> staff and </w:t>
      </w:r>
      <w:r w:rsidR="005D3390" w:rsidRPr="00146B70">
        <w:rPr>
          <w:lang w:val="en-US"/>
        </w:rPr>
        <w:t>message a link</w:t>
      </w:r>
      <w:r w:rsidRPr="00146B70">
        <w:rPr>
          <w:lang w:val="en-US"/>
        </w:rPr>
        <w:t xml:space="preserve"> to </w:t>
      </w:r>
      <w:r w:rsidR="005D3390" w:rsidRPr="00146B70">
        <w:rPr>
          <w:lang w:val="en-US"/>
        </w:rPr>
        <w:t xml:space="preserve">the chosen </w:t>
      </w:r>
      <w:r w:rsidRPr="00146B70">
        <w:rPr>
          <w:lang w:val="en-US"/>
        </w:rPr>
        <w:t xml:space="preserve">products </w:t>
      </w:r>
      <w:r w:rsidR="005D3390" w:rsidRPr="00146B70">
        <w:rPr>
          <w:lang w:val="en-US"/>
        </w:rPr>
        <w:t xml:space="preserve">to the customer’s phone or email, so that s/he </w:t>
      </w:r>
      <w:r w:rsidR="00A92F55">
        <w:rPr>
          <w:lang w:val="en-US"/>
        </w:rPr>
        <w:t>can</w:t>
      </w:r>
      <w:r w:rsidR="00A92F55" w:rsidRPr="00146B70">
        <w:rPr>
          <w:lang w:val="en-US"/>
        </w:rPr>
        <w:t xml:space="preserve"> </w:t>
      </w:r>
      <w:r w:rsidRPr="00146B70">
        <w:rPr>
          <w:lang w:val="en-US"/>
        </w:rPr>
        <w:t xml:space="preserve">purchase </w:t>
      </w:r>
      <w:r w:rsidR="005D3390" w:rsidRPr="00146B70">
        <w:rPr>
          <w:lang w:val="en-US"/>
        </w:rPr>
        <w:t>the item</w:t>
      </w:r>
      <w:r w:rsidR="00420C23" w:rsidRPr="00146B70">
        <w:rPr>
          <w:lang w:val="en-US"/>
        </w:rPr>
        <w:t>s</w:t>
      </w:r>
      <w:r w:rsidRPr="00146B70">
        <w:rPr>
          <w:lang w:val="en-US"/>
        </w:rPr>
        <w:t xml:space="preserve"> online</w:t>
      </w:r>
      <w:r w:rsidR="005D3390" w:rsidRPr="00146B70">
        <w:rPr>
          <w:lang w:val="en-US"/>
        </w:rPr>
        <w:t xml:space="preserve"> later</w:t>
      </w:r>
      <w:r w:rsidRPr="00146B70">
        <w:rPr>
          <w:lang w:val="en-US"/>
        </w:rPr>
        <w:t>.</w:t>
      </w:r>
      <w:r w:rsidR="005D3390" w:rsidRPr="00146B70">
        <w:rPr>
          <w:lang w:val="en-US"/>
        </w:rPr>
        <w:t xml:space="preserve"> </w:t>
      </w:r>
    </w:p>
    <w:p w14:paraId="67B57E45" w14:textId="77777777" w:rsidR="007E6C77" w:rsidRPr="00146B70" w:rsidRDefault="005D3390" w:rsidP="007E6C77">
      <w:pPr>
        <w:pStyle w:val="NormalWeb"/>
        <w:rPr>
          <w:lang w:val="en-US"/>
        </w:rPr>
      </w:pPr>
      <w:r w:rsidRPr="00146B70">
        <w:rPr>
          <w:lang w:val="en-US"/>
        </w:rPr>
        <w:t xml:space="preserve">Mirrors are not the only store fixtures to become digitized. At the last </w:t>
      </w:r>
      <w:proofErr w:type="spellStart"/>
      <w:r w:rsidRPr="00146B70">
        <w:rPr>
          <w:b/>
          <w:lang w:val="en-US"/>
        </w:rPr>
        <w:t>Pitti</w:t>
      </w:r>
      <w:proofErr w:type="spellEnd"/>
      <w:r w:rsidRPr="00146B70">
        <w:rPr>
          <w:b/>
          <w:lang w:val="en-US"/>
        </w:rPr>
        <w:t xml:space="preserve"> </w:t>
      </w:r>
      <w:proofErr w:type="spellStart"/>
      <w:r w:rsidRPr="00146B70">
        <w:rPr>
          <w:b/>
          <w:lang w:val="en-US"/>
        </w:rPr>
        <w:t>Uomo</w:t>
      </w:r>
      <w:proofErr w:type="spellEnd"/>
      <w:r w:rsidRPr="00146B70">
        <w:rPr>
          <w:lang w:val="en-US"/>
        </w:rPr>
        <w:t xml:space="preserve"> in Florence</w:t>
      </w:r>
      <w:r w:rsidR="007E6C77" w:rsidRPr="00146B70">
        <w:rPr>
          <w:lang w:val="en-US"/>
        </w:rPr>
        <w:t xml:space="preserve"> </w:t>
      </w:r>
      <w:r w:rsidR="007E6C77" w:rsidRPr="00146B70">
        <w:rPr>
          <w:b/>
          <w:lang w:val="en-US"/>
        </w:rPr>
        <w:t>Tommy Hilfiger</w:t>
      </w:r>
      <w:r w:rsidR="007E6C77" w:rsidRPr="00146B70">
        <w:rPr>
          <w:lang w:val="en-US"/>
        </w:rPr>
        <w:t xml:space="preserve"> presented a variety of </w:t>
      </w:r>
      <w:r w:rsidRPr="00146B70">
        <w:rPr>
          <w:lang w:val="en-US"/>
        </w:rPr>
        <w:t xml:space="preserve">new </w:t>
      </w:r>
      <w:r w:rsidR="00420C23" w:rsidRPr="00146B70">
        <w:rPr>
          <w:lang w:val="en-US"/>
        </w:rPr>
        <w:t>display features</w:t>
      </w:r>
      <w:r w:rsidR="007E6C77" w:rsidRPr="00146B70">
        <w:rPr>
          <w:lang w:val="en-US"/>
        </w:rPr>
        <w:t xml:space="preserve">, including touchscreen retail </w:t>
      </w:r>
      <w:r w:rsidR="00A00110" w:rsidRPr="00146B70">
        <w:rPr>
          <w:lang w:val="en-US"/>
        </w:rPr>
        <w:t xml:space="preserve">walls </w:t>
      </w:r>
      <w:r w:rsidR="007E6C77" w:rsidRPr="00146B70">
        <w:rPr>
          <w:lang w:val="en-US"/>
        </w:rPr>
        <w:t xml:space="preserve">and an in-store </w:t>
      </w:r>
      <w:r w:rsidR="00F55C65" w:rsidRPr="00146B70">
        <w:rPr>
          <w:lang w:val="en-US"/>
        </w:rPr>
        <w:t>virtual</w:t>
      </w:r>
      <w:r w:rsidR="007E6C77" w:rsidRPr="00146B70">
        <w:rPr>
          <w:lang w:val="en-US"/>
        </w:rPr>
        <w:t xml:space="preserve"> shopping device that </w:t>
      </w:r>
      <w:r w:rsidR="00420C23" w:rsidRPr="00146B70">
        <w:rPr>
          <w:lang w:val="en-US"/>
        </w:rPr>
        <w:t>shows</w:t>
      </w:r>
      <w:r w:rsidR="007E6C77" w:rsidRPr="00146B70">
        <w:rPr>
          <w:lang w:val="en-US"/>
        </w:rPr>
        <w:t xml:space="preserve"> </w:t>
      </w:r>
      <w:r w:rsidR="00420C23" w:rsidRPr="00146B70">
        <w:rPr>
          <w:lang w:val="en-US"/>
        </w:rPr>
        <w:t>the availability</w:t>
      </w:r>
      <w:r w:rsidR="007E6C77" w:rsidRPr="00146B70">
        <w:rPr>
          <w:lang w:val="en-US"/>
        </w:rPr>
        <w:t xml:space="preserve"> of siz</w:t>
      </w:r>
      <w:r w:rsidR="00297645" w:rsidRPr="00146B70">
        <w:rPr>
          <w:lang w:val="en-US"/>
        </w:rPr>
        <w:t>es and colo</w:t>
      </w:r>
      <w:r w:rsidR="00420C23" w:rsidRPr="00146B70">
        <w:rPr>
          <w:lang w:val="en-US"/>
        </w:rPr>
        <w:t>rs for some of the brand’s most</w:t>
      </w:r>
      <w:r w:rsidR="007E6C77" w:rsidRPr="00146B70">
        <w:rPr>
          <w:lang w:val="en-US"/>
        </w:rPr>
        <w:t xml:space="preserve"> popular basics. This</w:t>
      </w:r>
      <w:r w:rsidR="00420C23" w:rsidRPr="00146B70">
        <w:rPr>
          <w:lang w:val="en-US"/>
        </w:rPr>
        <w:t xml:space="preserve"> technology</w:t>
      </w:r>
      <w:r w:rsidR="007E6C77" w:rsidRPr="00146B70">
        <w:rPr>
          <w:lang w:val="en-US"/>
        </w:rPr>
        <w:t xml:space="preserve"> allows customers to shop additional options when space is limited on the sales floor. </w:t>
      </w:r>
    </w:p>
    <w:p w14:paraId="38B9FD93" w14:textId="77777777" w:rsidR="007E6C77" w:rsidRPr="00146B70" w:rsidRDefault="003046A0" w:rsidP="007E6C7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B7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6C77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t department stores </w:t>
      </w:r>
      <w:r w:rsidR="00297645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7E6C77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7E6C77" w:rsidRPr="00146B70">
        <w:rPr>
          <w:rFonts w:ascii="Times New Roman" w:hAnsi="Times New Roman" w:cs="Times New Roman"/>
          <w:b/>
          <w:sz w:val="24"/>
          <w:szCs w:val="24"/>
          <w:lang w:val="en-US"/>
        </w:rPr>
        <w:t>Saks Fifth Avenue Downtown</w:t>
      </w:r>
      <w:r w:rsidR="007E6C77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 in New York</w:t>
      </w:r>
      <w:r w:rsidR="00AF6C03" w:rsidRPr="00146B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E6C77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 opened in September 2016</w:t>
      </w:r>
      <w:r w:rsidRPr="00146B70">
        <w:rPr>
          <w:rFonts w:ascii="Times New Roman" w:hAnsi="Times New Roman" w:cs="Times New Roman"/>
          <w:sz w:val="24"/>
          <w:szCs w:val="24"/>
          <w:lang w:val="en-US"/>
        </w:rPr>
        <w:t>, p</w:t>
      </w:r>
      <w:r w:rsidR="007E6C77" w:rsidRPr="00146B70">
        <w:rPr>
          <w:rFonts w:ascii="Times New Roman" w:hAnsi="Times New Roman" w:cs="Times New Roman"/>
          <w:sz w:val="24"/>
          <w:szCs w:val="24"/>
          <w:lang w:val="en-US"/>
        </w:rPr>
        <w:t>roduct displays are inspired by websites that encourage shoppers to browse</w:t>
      </w:r>
      <w:r w:rsidR="00420C23" w:rsidRPr="00146B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E6C77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6C77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German retailer </w:t>
      </w:r>
      <w:proofErr w:type="spellStart"/>
      <w:r w:rsidR="007E6C77" w:rsidRPr="00146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Breuninger</w:t>
      </w:r>
      <w:proofErr w:type="spellEnd"/>
      <w:r w:rsidR="007E6C77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20C23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>has made</w:t>
      </w:r>
      <w:r w:rsidR="007E6C77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its Düsseldorf </w:t>
      </w:r>
      <w:r w:rsidR="00420C23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branch a platform </w:t>
      </w:r>
      <w:r w:rsidR="007E6C77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</w:t>
      </w:r>
      <w:r w:rsidR="00420C23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>testing out</w:t>
      </w:r>
      <w:r w:rsidR="007E6C77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new digital services, </w:t>
      </w:r>
      <w:r w:rsidR="00297645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>including</w:t>
      </w:r>
      <w:r w:rsidR="007E6C77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virtual 360° tour, a digital shoe mi</w:t>
      </w:r>
      <w:r w:rsidR="00297645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rror and innovative 3D-hologram display </w:t>
      </w:r>
      <w:r w:rsidR="007E6C77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tools that offer a seamless </w:t>
      </w:r>
      <w:proofErr w:type="spellStart"/>
      <w:r w:rsidR="007E6C77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>omnichannel</w:t>
      </w:r>
      <w:proofErr w:type="spellEnd"/>
      <w:r w:rsidR="007E6C77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shopping experience. </w:t>
      </w:r>
    </w:p>
    <w:p w14:paraId="5241C871" w14:textId="77777777" w:rsidR="007559AA" w:rsidRPr="00146B70" w:rsidRDefault="00420C23" w:rsidP="007E6C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>But are these solutions truly necessary or just the latest gimmick?</w:t>
      </w:r>
      <w:r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B7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Peter </w:t>
      </w:r>
      <w:proofErr w:type="spellStart"/>
      <w:r w:rsidRPr="00146B70">
        <w:rPr>
          <w:rFonts w:ascii="Times New Roman" w:hAnsi="Times New Roman" w:cs="Times New Roman"/>
          <w:iCs/>
          <w:sz w:val="24"/>
          <w:szCs w:val="24"/>
          <w:lang w:val="en-US"/>
        </w:rPr>
        <w:t>Jeun</w:t>
      </w:r>
      <w:proofErr w:type="spellEnd"/>
      <w:r w:rsidRPr="00146B7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Ho Tsang,</w:t>
      </w:r>
      <w:r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co-founder of </w:t>
      </w:r>
      <w:r w:rsidR="00A00110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London’s </w:t>
      </w:r>
      <w:r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technology-packed </w:t>
      </w:r>
      <w:r w:rsidR="00A00110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pop-up retail concept </w:t>
      </w:r>
      <w:r w:rsidR="00A00110" w:rsidRPr="00146B70">
        <w:rPr>
          <w:rFonts w:ascii="Times New Roman" w:hAnsi="Times New Roman" w:cs="Times New Roman"/>
          <w:b/>
          <w:sz w:val="24"/>
          <w:szCs w:val="24"/>
          <w:lang w:val="en-US"/>
        </w:rPr>
        <w:t>The Dandy Lab</w:t>
      </w:r>
      <w:r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, warns against using </w:t>
      </w:r>
      <w:proofErr w:type="spellStart"/>
      <w:r w:rsidRPr="00146B70">
        <w:rPr>
          <w:rFonts w:ascii="Times New Roman" w:hAnsi="Times New Roman" w:cs="Times New Roman"/>
          <w:sz w:val="24"/>
          <w:szCs w:val="24"/>
          <w:lang w:val="en-US"/>
        </w:rPr>
        <w:t>omnichannel</w:t>
      </w:r>
      <w:proofErr w:type="spellEnd"/>
      <w:r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 tools just for the sake of having them: to him, they should only come into </w:t>
      </w:r>
      <w:r w:rsidR="005E3DF6" w:rsidRPr="00146B70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 if they solve a particular problem.</w:t>
      </w:r>
      <w:r w:rsidRPr="00146B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The interactive screens </w:t>
      </w:r>
      <w:r w:rsidR="005E3DF6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that were </w:t>
      </w:r>
      <w:r w:rsidRPr="00146B70">
        <w:rPr>
          <w:rFonts w:ascii="Times New Roman" w:hAnsi="Times New Roman" w:cs="Times New Roman"/>
          <w:sz w:val="24"/>
          <w:szCs w:val="24"/>
          <w:lang w:val="en-US"/>
        </w:rPr>
        <w:t>used in his store only secured a meager</w:t>
      </w:r>
      <w:r w:rsidRPr="00146B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559AA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2% </w:t>
      </w:r>
      <w:r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>cus</w:t>
      </w:r>
      <w:r w:rsidR="003D305E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>tomer adoption rate. He reckons this was a behavior</w:t>
      </w:r>
      <w:r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 issue: </w:t>
      </w:r>
      <w:r w:rsidR="007559AA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people </w:t>
      </w:r>
      <w:r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“just </w:t>
      </w:r>
      <w:r w:rsidR="007559AA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don't want to wave their product </w:t>
      </w:r>
      <w:r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r w:rsidR="007559AA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screen</w:t>
      </w:r>
      <w:r w:rsidR="003D305E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front of everyone</w:t>
      </w:r>
      <w:r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0736F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Interaction with technology need</w:t>
      </w:r>
      <w:r w:rsidR="000736F6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be frictionless and private, </w:t>
      </w:r>
      <w:r w:rsidR="003D305E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>not public</w:t>
      </w:r>
      <w:r w:rsidR="000736F6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="007559AA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>and should not require the consumer to perform any</w:t>
      </w:r>
      <w:r w:rsidR="007559AA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action</w:t>
      </w:r>
      <w:r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 s/he would not perform otherwise. From that point of view, digital </w:t>
      </w:r>
      <w:r w:rsidR="005E3DF6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>mirrors</w:t>
      </w:r>
      <w:r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fitting rooms are indeed a perfect solution.</w:t>
      </w:r>
      <w:r w:rsidR="003D305E" w:rsidRPr="00146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0B3814D" w14:textId="77777777" w:rsidR="00661BF5" w:rsidRPr="00146B70" w:rsidRDefault="003D305E" w:rsidP="00661B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6B70">
        <w:rPr>
          <w:rFonts w:ascii="Times New Roman" w:hAnsi="Times New Roman" w:cs="Times New Roman"/>
          <w:sz w:val="24"/>
          <w:szCs w:val="24"/>
          <w:lang w:val="en-US"/>
        </w:rPr>
        <w:t>As the c</w:t>
      </w:r>
      <w:r w:rsidR="00164998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ost of </w:t>
      </w:r>
      <w:r w:rsidRPr="00146B70">
        <w:rPr>
          <w:rFonts w:ascii="Times New Roman" w:hAnsi="Times New Roman" w:cs="Times New Roman"/>
          <w:sz w:val="24"/>
          <w:szCs w:val="24"/>
          <w:lang w:val="en-US"/>
        </w:rPr>
        <w:t>in-store technologies</w:t>
      </w:r>
      <w:r w:rsidR="00164998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 is coming down </w:t>
      </w:r>
      <w:r w:rsidRPr="00146B7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64998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 becoming more accessible to retailers</w:t>
      </w:r>
      <w:r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E3DF6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now might be the time to consider introducing them: they enhance in-store experiences and, paradoxically, restore the romantic idea of an </w:t>
      </w:r>
      <w:proofErr w:type="spellStart"/>
      <w:r w:rsidR="005E3DF6" w:rsidRPr="00146B70">
        <w:rPr>
          <w:rFonts w:ascii="Times New Roman" w:hAnsi="Times New Roman" w:cs="Times New Roman"/>
          <w:sz w:val="24"/>
          <w:szCs w:val="24"/>
          <w:lang w:val="en-US"/>
        </w:rPr>
        <w:t>olde</w:t>
      </w:r>
      <w:proofErr w:type="spellEnd"/>
      <w:r w:rsidR="005E3DF6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3DF6" w:rsidRPr="00146B70">
        <w:rPr>
          <w:rFonts w:ascii="Times New Roman" w:hAnsi="Times New Roman" w:cs="Times New Roman"/>
          <w:sz w:val="24"/>
          <w:szCs w:val="24"/>
          <w:lang w:val="en-US"/>
        </w:rPr>
        <w:t>worlde</w:t>
      </w:r>
      <w:proofErr w:type="spellEnd"/>
      <w:r w:rsidR="005E3DF6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 brick</w:t>
      </w:r>
      <w:bookmarkStart w:id="0" w:name="_GoBack"/>
      <w:bookmarkEnd w:id="0"/>
      <w:r w:rsidR="000736F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E3DF6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-and-mortar store where every customer’s individual needs are catered for in a discreet way. </w:t>
      </w:r>
      <w:r w:rsidR="00661BF5" w:rsidRPr="00146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174302E" w14:textId="77777777" w:rsidR="007E6C77" w:rsidRPr="00146B70" w:rsidRDefault="007E6C77" w:rsidP="007E6C7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16919F2" w14:textId="77777777" w:rsidR="007B6732" w:rsidRPr="00146B70" w:rsidRDefault="007B6732">
      <w:pPr>
        <w:rPr>
          <w:lang w:val="en-US"/>
        </w:rPr>
      </w:pPr>
    </w:p>
    <w:sectPr w:rsidR="007B6732" w:rsidRPr="00146B70" w:rsidSect="00205E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E6C77"/>
    <w:rsid w:val="000462FF"/>
    <w:rsid w:val="000736F6"/>
    <w:rsid w:val="00146B70"/>
    <w:rsid w:val="00164998"/>
    <w:rsid w:val="00205E19"/>
    <w:rsid w:val="00297645"/>
    <w:rsid w:val="002C30C5"/>
    <w:rsid w:val="002E467D"/>
    <w:rsid w:val="003046A0"/>
    <w:rsid w:val="00397C32"/>
    <w:rsid w:val="003D305E"/>
    <w:rsid w:val="00420C23"/>
    <w:rsid w:val="00444264"/>
    <w:rsid w:val="004610B1"/>
    <w:rsid w:val="004B56A6"/>
    <w:rsid w:val="00551DCD"/>
    <w:rsid w:val="00565DB1"/>
    <w:rsid w:val="005D3390"/>
    <w:rsid w:val="005E3DF6"/>
    <w:rsid w:val="00661BF5"/>
    <w:rsid w:val="007334BF"/>
    <w:rsid w:val="007559AA"/>
    <w:rsid w:val="00780672"/>
    <w:rsid w:val="007B6732"/>
    <w:rsid w:val="007E6C77"/>
    <w:rsid w:val="007F33FB"/>
    <w:rsid w:val="00841610"/>
    <w:rsid w:val="008A34D6"/>
    <w:rsid w:val="00991842"/>
    <w:rsid w:val="00A00110"/>
    <w:rsid w:val="00A92F55"/>
    <w:rsid w:val="00AF6C03"/>
    <w:rsid w:val="00CB32F4"/>
    <w:rsid w:val="00D52C37"/>
    <w:rsid w:val="00DC6579"/>
    <w:rsid w:val="00E514B7"/>
    <w:rsid w:val="00F008D3"/>
    <w:rsid w:val="00F03581"/>
    <w:rsid w:val="00F21FFC"/>
    <w:rsid w:val="00F23E4C"/>
    <w:rsid w:val="00F55C65"/>
    <w:rsid w:val="00F92D11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B9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6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C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E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146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B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B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B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384</Words>
  <Characters>2191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Reynolds, Yana</cp:lastModifiedBy>
  <cp:revision>6</cp:revision>
  <dcterms:created xsi:type="dcterms:W3CDTF">2017-02-20T09:23:00Z</dcterms:created>
  <dcterms:modified xsi:type="dcterms:W3CDTF">2017-02-27T20:32:00Z</dcterms:modified>
</cp:coreProperties>
</file>