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PRÓXIMA GENERACIÓN</w:t>
      </w:r>
      <w:r w:rsidDel="00000000" w:rsidR="00000000" w:rsidRPr="00000000">
        <w:rPr>
          <w:rtl w:val="0"/>
        </w:rPr>
      </w:r>
    </w:p>
    <w:p w:rsidR="00000000" w:rsidDel="00000000" w:rsidP="00000000" w:rsidRDefault="00000000" w:rsidRPr="00000000">
      <w:pPr>
        <w:widowControl w:val="0"/>
        <w:pBd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widowControl w:val="0"/>
        <w:pBdr/>
        <w:contextualSpacing w:val="0"/>
        <w:rPr>
          <w:rFonts w:ascii="Times New Roman" w:cs="Times New Roman" w:eastAsia="Times New Roman" w:hAnsi="Times New Roman"/>
          <w:b w:val="1"/>
        </w:rPr>
      </w:pPr>
      <w:bookmarkStart w:colFirst="0" w:colLast="0" w:name="_gjdgxs" w:id="0"/>
      <w:bookmarkEnd w:id="0"/>
      <w:r w:rsidDel="00000000" w:rsidR="00000000" w:rsidRPr="00000000">
        <w:rPr>
          <w:rFonts w:ascii="Times New Roman" w:cs="Times New Roman" w:eastAsia="Times New Roman" w:hAnsi="Times New Roman"/>
          <w:b w:val="1"/>
          <w:rtl w:val="0"/>
        </w:rPr>
        <w:t xml:space="preserve">IKIRÉ JONES</w:t>
      </w:r>
    </w:p>
    <w:p w:rsidR="00000000" w:rsidDel="00000000" w:rsidP="00000000" w:rsidRDefault="00000000" w:rsidRPr="00000000">
      <w:pPr>
        <w:widowControl w:val="0"/>
        <w:pBdr/>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pPr>
        <w:widowControl w:val="0"/>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Tjitske Storm</w:t>
      </w:r>
    </w:p>
    <w:p w:rsidR="00000000" w:rsidDel="00000000" w:rsidP="00000000" w:rsidRDefault="00000000" w:rsidRPr="00000000">
      <w:pPr>
        <w:widowControl w:val="0"/>
        <w:pBd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widowControl w:val="0"/>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Ikiré Jones</w:t>
      </w:r>
      <w:r w:rsidDel="00000000" w:rsidR="00000000" w:rsidRPr="00000000">
        <w:rPr>
          <w:rFonts w:ascii="Times New Roman" w:cs="Times New Roman" w:eastAsia="Times New Roman" w:hAnsi="Times New Roman"/>
          <w:rtl w:val="0"/>
        </w:rPr>
        <w:t xml:space="preserve"> es una marca versátil fundada por el diseñador y músico de afrobeat nacido en Nigeria y residente en EE.UU. Walé Oyéjidé y el sastre/músico Sam Hubler. Su obra se inspira en la sastrería tradicional europea, añadiendo ricos adornos con impresiones honestas inspiradas en patrones africanos y el arte de la era renacentista, Motivos étnicos llamativos y llenos de color  son combinados con delicados tejidos de cachemir. Impresiones digitales con narrativas cristianas, pero con figuras occidentales, como curas, son sustituidas por figuras negras, un giro original creando así un cambio cultural.</w:t>
      </w:r>
    </w:p>
    <w:p w:rsidR="00000000" w:rsidDel="00000000" w:rsidP="00000000" w:rsidRDefault="00000000" w:rsidRPr="00000000">
      <w:pPr>
        <w:widowControl w:val="0"/>
        <w:pBd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widowControl w:val="0"/>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Todas las prendas de la colección representan una historia única, reflejando la identidad y la historia del diseñador Oyéjidé. La fotografía de la marca, su estilo y textos revelan una capa conceptual más profunda, con reflejos del papel de la población inmigrante en sociedades occidentales. La colección P/V 2017, Born Between Borders, “homenajea la perseverancia de los habitualmente poco reconocidos recién llegados que continúan haciendo grande nuestra sociedad”, tal y como lo expresan los fundadores. Para la próxima colección O/I 2017-18, llamada Awake &amp; At Home In America, retratos de inmigrantes negros se acompañan con citas como “we are the America that is here to stay”. </w:t>
      </w:r>
    </w:p>
    <w:p w:rsidR="00000000" w:rsidDel="00000000" w:rsidP="00000000" w:rsidRDefault="00000000" w:rsidRPr="00000000">
      <w:pPr>
        <w:widowControl w:val="0"/>
        <w:pBd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widowControl w:val="0"/>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la próxima colección Ikiré Jones introducirá por primera vez womenswear. Además de las colecciones de temporada, la marca ofrece también trajes de ceremonia a medida y una colección limitada de bufandas en seda con material gráfico de alta clase basado en arte clásico europeo y con estética africana; algunos de éstos han sido mostrados en exposiciones  en museos y galerías en todo el mundo.</w:t>
      </w:r>
    </w:p>
    <w:p w:rsidR="00000000" w:rsidDel="00000000" w:rsidP="00000000" w:rsidRDefault="00000000" w:rsidRPr="00000000">
      <w:pPr>
        <w:widowControl w:val="0"/>
        <w:pBd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keepNext w:val="0"/>
        <w:keepLines w:val="0"/>
        <w:widowControl w:val="0"/>
        <w:pBdr>
          <w:top w:color="auto" w:space="0" w:sz="2" w:val="single"/>
          <w:left w:color="auto" w:space="0" w:sz="2" w:val="single"/>
          <w:bottom w:color="auto" w:space="0" w:sz="2" w:val="single"/>
          <w:right w:color="auto" w:space="0" w:sz="2" w:val="single"/>
          <w:between w:color="auto" w:space="0" w:sz="2" w:val="single"/>
        </w:pBd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hyperlink r:id="rId5">
        <w:r w:rsidDel="00000000" w:rsidR="00000000" w:rsidRPr="00000000">
          <w:rPr>
            <w:rFonts w:ascii="Times New Roman" w:cs="Times New Roman" w:eastAsia="Times New Roman" w:hAnsi="Times New Roman"/>
            <w:b w:val="0"/>
            <w:i w:val="0"/>
            <w:smallCaps w:val="0"/>
            <w:strike w:val="0"/>
            <w:color w:val="000000"/>
            <w:sz w:val="24"/>
            <w:szCs w:val="24"/>
            <w:u w:val="single"/>
            <w:vertAlign w:val="baseline"/>
            <w:rtl w:val="0"/>
          </w:rPr>
          <w:t xml:space="preserve">www.ikirejones.com</w:t>
        </w:r>
      </w:hyperlink>
      <w:r w:rsidDel="00000000" w:rsidR="00000000" w:rsidRPr="00000000">
        <w:rPr>
          <w:rtl w:val="0"/>
        </w:rPr>
      </w:r>
    </w:p>
    <w:p w:rsidR="00000000" w:rsidDel="00000000" w:rsidP="00000000" w:rsidRDefault="00000000" w:rsidRPr="00000000">
      <w:pPr>
        <w:widowControl w:val="0"/>
        <w:pBd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highlight w:val="yellow"/>
          <w:rtl w:val="0"/>
        </w:rPr>
        <w:t xml:space="preserve">Please credit the photography as </w:t>
      </w:r>
      <w:r w:rsidDel="00000000" w:rsidR="00000000" w:rsidRPr="00000000">
        <w:rPr>
          <w:rFonts w:ascii="Times New Roman" w:cs="Times New Roman" w:eastAsia="Times New Roman" w:hAnsi="Times New Roman"/>
          <w:b w:val="1"/>
          <w:color w:val="000000"/>
          <w:highlight w:val="yellow"/>
          <w:rtl w:val="0"/>
        </w:rPr>
        <w:t xml:space="preserve">by Joshua Kissi for Ikiré Jones</w:t>
      </w:r>
      <w:r w:rsidDel="00000000" w:rsidR="00000000" w:rsidRPr="00000000">
        <w:rPr>
          <w:rFonts w:ascii="Times New Roman" w:cs="Times New Roman" w:eastAsia="Times New Roman" w:hAnsi="Times New Roman"/>
          <w:color w:val="000000"/>
          <w:highlight w:val="yellow"/>
          <w:rtl w:val="0"/>
        </w:rPr>
        <w:t xml:space="preserve">.</w:t>
      </w:r>
      <w:r w:rsidDel="00000000" w:rsidR="00000000" w:rsidRPr="00000000">
        <w:rPr>
          <w:rtl w:val="0"/>
        </w:rPr>
      </w:r>
    </w:p>
    <w:sectPr>
      <w:pgSz w:h="16840" w:w="11900"/>
      <w:pgMar w:bottom="1440" w:top="1440" w:left="1800" w:right="180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www.ikirejones.com" TargetMode="External"/></Relationships>
</file>