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8427CDE" w14:textId="77777777" w:rsidR="00725E1D" w:rsidRDefault="000F4BC5">
      <w:pPr>
        <w:rPr>
          <w:rFonts w:ascii="Times New Roman" w:eastAsia="Times New Roman" w:hAnsi="Times New Roman" w:cs="Times New Roman"/>
        </w:rPr>
      </w:pPr>
      <w:r>
        <w:rPr>
          <w:rFonts w:ascii="Times New Roman" w:eastAsia="Times New Roman" w:hAnsi="Times New Roman" w:cs="Times New Roman"/>
        </w:rPr>
        <w:t>INFORME</w:t>
      </w:r>
    </w:p>
    <w:p w14:paraId="29BD525A" w14:textId="77777777" w:rsidR="00725E1D" w:rsidRDefault="00725E1D">
      <w:pPr>
        <w:rPr>
          <w:rFonts w:ascii="Times New Roman" w:eastAsia="Times New Roman" w:hAnsi="Times New Roman" w:cs="Times New Roman"/>
        </w:rPr>
      </w:pPr>
    </w:p>
    <w:p w14:paraId="5F0D0A5B" w14:textId="77777777" w:rsidR="00725E1D" w:rsidRDefault="000F4BC5">
      <w:pPr>
        <w:rPr>
          <w:rFonts w:ascii="Times New Roman" w:eastAsia="Times New Roman" w:hAnsi="Times New Roman" w:cs="Times New Roman"/>
          <w:b/>
        </w:rPr>
      </w:pPr>
      <w:r>
        <w:rPr>
          <w:rFonts w:ascii="Times New Roman" w:eastAsia="Times New Roman" w:hAnsi="Times New Roman" w:cs="Times New Roman"/>
          <w:b/>
        </w:rPr>
        <w:t>EL HOGAR ESTÁ DONDE SE TIENE EL CORAZÓN</w:t>
      </w:r>
    </w:p>
    <w:p w14:paraId="12531FBA" w14:textId="77777777" w:rsidR="00725E1D" w:rsidRDefault="00725E1D">
      <w:pPr>
        <w:rPr>
          <w:rFonts w:ascii="Times New Roman" w:eastAsia="Times New Roman" w:hAnsi="Times New Roman" w:cs="Times New Roman"/>
          <w:b/>
        </w:rPr>
      </w:pPr>
    </w:p>
    <w:p w14:paraId="19F4CDCE" w14:textId="77777777" w:rsidR="00725E1D" w:rsidRDefault="00725E1D">
      <w:pPr>
        <w:rPr>
          <w:rFonts w:ascii="Times New Roman" w:eastAsia="Times New Roman" w:hAnsi="Times New Roman" w:cs="Times New Roman"/>
          <w:b/>
        </w:rPr>
      </w:pPr>
    </w:p>
    <w:p w14:paraId="5F882A41" w14:textId="77777777" w:rsidR="00725E1D" w:rsidRDefault="000F4BC5">
      <w:pPr>
        <w:rPr>
          <w:rFonts w:ascii="Times New Roman" w:eastAsia="Times New Roman" w:hAnsi="Times New Roman" w:cs="Times New Roman"/>
        </w:rPr>
      </w:pPr>
      <w:r>
        <w:rPr>
          <w:rFonts w:ascii="Times New Roman" w:eastAsia="Times New Roman" w:hAnsi="Times New Roman" w:cs="Times New Roman"/>
        </w:rPr>
        <w:t>Tjitske Storm</w:t>
      </w:r>
    </w:p>
    <w:p w14:paraId="05C9F854" w14:textId="77777777" w:rsidR="00725E1D" w:rsidRDefault="00725E1D">
      <w:pPr>
        <w:rPr>
          <w:rFonts w:ascii="Times New Roman" w:eastAsia="Times New Roman" w:hAnsi="Times New Roman" w:cs="Times New Roman"/>
          <w:b/>
        </w:rPr>
      </w:pPr>
    </w:p>
    <w:p w14:paraId="30485388" w14:textId="77777777" w:rsidR="00725E1D" w:rsidRDefault="000F4BC5">
      <w:pPr>
        <w:rPr>
          <w:rFonts w:ascii="Times New Roman" w:eastAsia="Times New Roman" w:hAnsi="Times New Roman" w:cs="Times New Roman"/>
        </w:rPr>
      </w:pPr>
      <w:r>
        <w:rPr>
          <w:rFonts w:ascii="Times New Roman" w:eastAsia="Times New Roman" w:hAnsi="Times New Roman" w:cs="Times New Roman"/>
        </w:rPr>
        <w:t xml:space="preserve">LOS ENTORNOS DE RETAIL SE ESTÁN CONVIRTIENDO CADA VEZ MÁS HOGAREÑOS. </w:t>
      </w:r>
      <w:r>
        <w:rPr>
          <w:rFonts w:ascii="Times New Roman" w:eastAsia="Times New Roman" w:hAnsi="Times New Roman" w:cs="Times New Roman"/>
          <w:b/>
        </w:rPr>
        <w:t xml:space="preserve">WeAr </w:t>
      </w:r>
      <w:r>
        <w:rPr>
          <w:rFonts w:ascii="Times New Roman" w:eastAsia="Times New Roman" w:hAnsi="Times New Roman" w:cs="Times New Roman"/>
        </w:rPr>
        <w:t>MUESTRA LA TENDENCIA DEL HOGAR.</w:t>
      </w:r>
    </w:p>
    <w:p w14:paraId="61B957E7" w14:textId="77777777" w:rsidR="00725E1D" w:rsidRDefault="00725E1D">
      <w:pPr>
        <w:rPr>
          <w:rFonts w:ascii="Times New Roman" w:eastAsia="Times New Roman" w:hAnsi="Times New Roman" w:cs="Times New Roman"/>
        </w:rPr>
      </w:pPr>
    </w:p>
    <w:p w14:paraId="1E6E2E68" w14:textId="77777777" w:rsidR="00725E1D" w:rsidRDefault="000F4BC5">
      <w:pPr>
        <w:rPr>
          <w:rFonts w:ascii="Times New Roman" w:eastAsia="Times New Roman" w:hAnsi="Times New Roman" w:cs="Times New Roman"/>
          <w:b/>
        </w:rPr>
      </w:pPr>
      <w:r>
        <w:rPr>
          <w:rFonts w:ascii="Times New Roman" w:eastAsia="Times New Roman" w:hAnsi="Times New Roman" w:cs="Times New Roman"/>
        </w:rPr>
        <w:t>Con los problemas globales de migración y cambios geopolíticos, la propiedad de un hogar se está convirtiendo en un lujo, especialmente en las grandes ciudades. Al mismo tiempo, la tecnología móvil permite ser “nómadas digitales”. La condición moderna de a</w:t>
      </w:r>
      <w:r>
        <w:rPr>
          <w:rFonts w:ascii="Times New Roman" w:eastAsia="Times New Roman" w:hAnsi="Times New Roman" w:cs="Times New Roman"/>
        </w:rPr>
        <w:t xml:space="preserve">nhelar una conexión con un hogar físico es explorada por los minoristas de moda y lifestyle que crean espacios con atmósferas cómodas y hogareños. </w:t>
      </w:r>
    </w:p>
    <w:p w14:paraId="03F71E6E" w14:textId="77777777" w:rsidR="00725E1D" w:rsidRDefault="00725E1D">
      <w:pPr>
        <w:rPr>
          <w:rFonts w:ascii="Times New Roman" w:eastAsia="Times New Roman" w:hAnsi="Times New Roman" w:cs="Times New Roman"/>
        </w:rPr>
      </w:pPr>
    </w:p>
    <w:p w14:paraId="3A5722D9" w14:textId="77777777" w:rsidR="00725E1D" w:rsidRDefault="000F4BC5">
      <w:pPr>
        <w:rPr>
          <w:rFonts w:ascii="Times New Roman" w:eastAsia="Times New Roman" w:hAnsi="Times New Roman" w:cs="Times New Roman"/>
          <w:b/>
        </w:rPr>
      </w:pPr>
      <w:r>
        <w:rPr>
          <w:rFonts w:ascii="Times New Roman" w:eastAsia="Times New Roman" w:hAnsi="Times New Roman" w:cs="Times New Roman"/>
        </w:rPr>
        <w:t xml:space="preserve">El minorista londinense </w:t>
      </w:r>
      <w:r>
        <w:rPr>
          <w:rFonts w:ascii="Times New Roman" w:eastAsia="Times New Roman" w:hAnsi="Times New Roman" w:cs="Times New Roman"/>
          <w:b/>
        </w:rPr>
        <w:t>Selfridges</w:t>
      </w:r>
      <w:r>
        <w:rPr>
          <w:rFonts w:ascii="Times New Roman" w:eastAsia="Times New Roman" w:hAnsi="Times New Roman" w:cs="Times New Roman"/>
        </w:rPr>
        <w:t xml:space="preserve"> está adoptando la tendencia con su concepto “Our House”, un entorno mino</w:t>
      </w:r>
      <w:r>
        <w:rPr>
          <w:rFonts w:ascii="Times New Roman" w:eastAsia="Times New Roman" w:hAnsi="Times New Roman" w:cs="Times New Roman"/>
        </w:rPr>
        <w:t xml:space="preserve">rista inspirado en casas de campo tradicionales. Los clientes son invitados a participar en actividades como pelar patatas, hornear pan y moler grano, mientras que la pop-up dentro de la tienda llamada The General Store ofrece productos de decoración para </w:t>
      </w:r>
      <w:r>
        <w:rPr>
          <w:rFonts w:ascii="Times New Roman" w:eastAsia="Times New Roman" w:hAnsi="Times New Roman" w:cs="Times New Roman"/>
        </w:rPr>
        <w:t xml:space="preserve">el hogar diseñados por marcas de moda como </w:t>
      </w:r>
      <w:r>
        <w:rPr>
          <w:rFonts w:ascii="Times New Roman" w:eastAsia="Times New Roman" w:hAnsi="Times New Roman" w:cs="Times New Roman"/>
          <w:b/>
        </w:rPr>
        <w:t xml:space="preserve">Roksanda </w:t>
      </w:r>
      <w:r>
        <w:rPr>
          <w:rFonts w:ascii="Times New Roman" w:eastAsia="Times New Roman" w:hAnsi="Times New Roman" w:cs="Times New Roman"/>
        </w:rPr>
        <w:t xml:space="preserve">y </w:t>
      </w:r>
      <w:r>
        <w:rPr>
          <w:rFonts w:ascii="Times New Roman" w:eastAsia="Times New Roman" w:hAnsi="Times New Roman" w:cs="Times New Roman"/>
          <w:b/>
        </w:rPr>
        <w:t>Loewe</w:t>
      </w:r>
      <w:r>
        <w:rPr>
          <w:rFonts w:ascii="Times New Roman" w:eastAsia="Times New Roman" w:hAnsi="Times New Roman" w:cs="Times New Roman"/>
        </w:rPr>
        <w:t>.</w:t>
      </w:r>
    </w:p>
    <w:p w14:paraId="3BE0C436" w14:textId="77777777" w:rsidR="00725E1D" w:rsidRDefault="00725E1D">
      <w:pPr>
        <w:rPr>
          <w:rFonts w:ascii="Times New Roman" w:eastAsia="Times New Roman" w:hAnsi="Times New Roman" w:cs="Times New Roman"/>
        </w:rPr>
      </w:pPr>
    </w:p>
    <w:p w14:paraId="38D41C3E" w14:textId="77777777" w:rsidR="00725E1D" w:rsidRDefault="000F4BC5">
      <w:pPr>
        <w:rPr>
          <w:rFonts w:ascii="Times New Roman" w:eastAsia="Times New Roman" w:hAnsi="Times New Roman" w:cs="Times New Roman"/>
        </w:rPr>
      </w:pPr>
      <w:bookmarkStart w:id="0" w:name="_sts1r02780az" w:colFirst="0" w:colLast="0"/>
      <w:bookmarkEnd w:id="0"/>
      <w:r>
        <w:rPr>
          <w:rFonts w:ascii="Times New Roman" w:eastAsia="Times New Roman" w:hAnsi="Times New Roman" w:cs="Times New Roman"/>
        </w:rPr>
        <w:t xml:space="preserve">La marca holandesa de lifestyle </w:t>
      </w:r>
      <w:r>
        <w:rPr>
          <w:rFonts w:ascii="Times New Roman" w:eastAsia="Times New Roman" w:hAnsi="Times New Roman" w:cs="Times New Roman"/>
          <w:b/>
        </w:rPr>
        <w:t xml:space="preserve">Yaya </w:t>
      </w:r>
      <w:r>
        <w:rPr>
          <w:rFonts w:ascii="Times New Roman" w:eastAsia="Times New Roman" w:hAnsi="Times New Roman" w:cs="Times New Roman"/>
        </w:rPr>
        <w:t>crea concept stores y shop-in-shops en todo el mundo con un verdadero ambiente íntimo de hogar. Las prendas y accesorios se muestran en espacios agradables y</w:t>
      </w:r>
      <w:r>
        <w:rPr>
          <w:rFonts w:ascii="Times New Roman" w:eastAsia="Times New Roman" w:hAnsi="Times New Roman" w:cs="Times New Roman"/>
        </w:rPr>
        <w:t xml:space="preserve"> confortables que sigue la filosofía de Yaya “no hay lugar como el hogar”. Las tiendas </w:t>
      </w:r>
      <w:r>
        <w:rPr>
          <w:rFonts w:ascii="Times New Roman" w:eastAsia="Times New Roman" w:hAnsi="Times New Roman" w:cs="Times New Roman"/>
          <w:b/>
        </w:rPr>
        <w:t>The Apartment by The Line</w:t>
      </w:r>
      <w:r>
        <w:rPr>
          <w:rFonts w:ascii="Times New Roman" w:eastAsia="Times New Roman" w:hAnsi="Times New Roman" w:cs="Times New Roman"/>
        </w:rPr>
        <w:t>, con ubicaciones en Nueva York y LA, utilizan un concepto similar: el espacio parece una casa con habitaciones, un baño y una cocina, y todo lo</w:t>
      </w:r>
      <w:r>
        <w:rPr>
          <w:rFonts w:ascii="Times New Roman" w:eastAsia="Times New Roman" w:hAnsi="Times New Roman" w:cs="Times New Roman"/>
        </w:rPr>
        <w:t xml:space="preserve"> que se muestra, desde muebles hasta ropa, está en venta. La tienda multimarca  </w:t>
      </w:r>
      <w:r>
        <w:rPr>
          <w:rFonts w:ascii="Times New Roman" w:eastAsia="Times New Roman" w:hAnsi="Times New Roman" w:cs="Times New Roman"/>
          <w:b/>
        </w:rPr>
        <w:t>L’Ap</w:t>
      </w:r>
      <w:r>
        <w:rPr>
          <w:rFonts w:ascii="Times New Roman" w:eastAsia="Times New Roman" w:hAnsi="Times New Roman" w:cs="Times New Roman"/>
          <w:b/>
        </w:rPr>
        <w:t>parte</w:t>
      </w:r>
      <w:bookmarkStart w:id="1" w:name="_GoBack"/>
      <w:bookmarkEnd w:id="1"/>
      <w:r>
        <w:rPr>
          <w:rFonts w:ascii="Times New Roman" w:eastAsia="Times New Roman" w:hAnsi="Times New Roman" w:cs="Times New Roman"/>
          <w:b/>
        </w:rPr>
        <w:t xml:space="preserve">ment </w:t>
      </w:r>
      <w:r>
        <w:rPr>
          <w:rFonts w:ascii="Times New Roman" w:eastAsia="Times New Roman" w:hAnsi="Times New Roman" w:cs="Times New Roman"/>
        </w:rPr>
        <w:t xml:space="preserve">en Tokio hace un nuevo enfoque al concepto de hogar: colecciones de diseño de alta moda son mostradas en viviendas nómadas y confortables, como yurtas y carpas. La </w:t>
      </w:r>
      <w:r>
        <w:rPr>
          <w:rFonts w:ascii="Times New Roman" w:eastAsia="Times New Roman" w:hAnsi="Times New Roman" w:cs="Times New Roman"/>
        </w:rPr>
        <w:t xml:space="preserve">tendencia ha sido últimamente explorada también sobre la pasarela: en el show O/I 2017 de </w:t>
      </w:r>
      <w:r>
        <w:rPr>
          <w:rFonts w:ascii="Times New Roman" w:eastAsia="Times New Roman" w:hAnsi="Times New Roman" w:cs="Times New Roman"/>
          <w:b/>
        </w:rPr>
        <w:t xml:space="preserve">Prada </w:t>
      </w:r>
      <w:r>
        <w:rPr>
          <w:rFonts w:ascii="Times New Roman" w:eastAsia="Times New Roman" w:hAnsi="Times New Roman" w:cs="Times New Roman"/>
        </w:rPr>
        <w:t>los modelos desfilaban entre camas, sofás y lámparas. Por lo que, cuando consideres un nuevo tema de diseño de interiores, piensa en hacer sentir a tus clientes</w:t>
      </w:r>
      <w:r>
        <w:rPr>
          <w:rFonts w:ascii="Times New Roman" w:eastAsia="Times New Roman" w:hAnsi="Times New Roman" w:cs="Times New Roman"/>
        </w:rPr>
        <w:t xml:space="preserve"> como en casa.</w:t>
      </w:r>
    </w:p>
    <w:p w14:paraId="3C4C3B15" w14:textId="77777777" w:rsidR="00725E1D" w:rsidRDefault="00725E1D">
      <w:pPr>
        <w:rPr>
          <w:rFonts w:ascii="Times New Roman" w:eastAsia="Times New Roman" w:hAnsi="Times New Roman" w:cs="Times New Roman"/>
          <w:b/>
        </w:rPr>
      </w:pPr>
      <w:bookmarkStart w:id="2" w:name="_wl8orxlbm28e" w:colFirst="0" w:colLast="0"/>
      <w:bookmarkEnd w:id="2"/>
    </w:p>
    <w:p w14:paraId="5383762F" w14:textId="77777777" w:rsidR="00725E1D" w:rsidRDefault="00725E1D">
      <w:pPr>
        <w:rPr>
          <w:rFonts w:ascii="Times New Roman" w:eastAsia="Times New Roman" w:hAnsi="Times New Roman" w:cs="Times New Roman"/>
          <w:b/>
        </w:rPr>
      </w:pPr>
    </w:p>
    <w:p w14:paraId="7559D5F1" w14:textId="77777777" w:rsidR="00725E1D" w:rsidRDefault="00725E1D">
      <w:pPr>
        <w:tabs>
          <w:tab w:val="left" w:pos="220"/>
          <w:tab w:val="left" w:pos="720"/>
        </w:tabs>
        <w:ind w:left="720"/>
        <w:rPr>
          <w:rFonts w:ascii="Times New Roman" w:eastAsia="Times New Roman" w:hAnsi="Times New Roman" w:cs="Times New Roman"/>
        </w:rPr>
      </w:pPr>
    </w:p>
    <w:p w14:paraId="12717BD6" w14:textId="77777777" w:rsidR="00725E1D" w:rsidRDefault="00725E1D"/>
    <w:sectPr w:rsidR="00725E1D">
      <w:pgSz w:w="11900" w:h="16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defaultTabStop w:val="720"/>
  <w:characterSpacingControl w:val="doNotCompress"/>
  <w:compat>
    <w:compatSetting w:name="compatibilityMode" w:uri="http://schemas.microsoft.com/office/word" w:val="14"/>
  </w:compat>
  <w:rsids>
    <w:rsidRoot w:val="00725E1D"/>
    <w:rsid w:val="000F4BC5"/>
    <w:rsid w:val="0072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45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GB"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Macintosh Word</Application>
  <DocSecurity>0</DocSecurity>
  <Lines>14</Lines>
  <Paragraphs>3</Paragraphs>
  <ScaleCrop>false</ScaleCrop>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2</cp:revision>
  <dcterms:created xsi:type="dcterms:W3CDTF">2017-05-11T00:32:00Z</dcterms:created>
  <dcterms:modified xsi:type="dcterms:W3CDTF">2017-05-11T00:32:00Z</dcterms:modified>
</cp:coreProperties>
</file>