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A83ED" w14:textId="4ECCF1A1" w:rsidR="00112291" w:rsidRPr="005B158D" w:rsidRDefault="005C6EEB" w:rsidP="00112291">
      <w:pPr>
        <w:rPr>
          <w:rFonts w:ascii="Times" w:hAnsi="Times"/>
        </w:rPr>
      </w:pPr>
      <w:bookmarkStart w:id="0" w:name="_GoBack"/>
      <w:proofErr w:type="gramStart"/>
      <w:r w:rsidRPr="005B158D">
        <w:rPr>
          <w:rFonts w:ascii="Times" w:hAnsi="Times"/>
        </w:rPr>
        <w:t>f</w:t>
      </w:r>
      <w:r w:rsidR="00112291" w:rsidRPr="005B158D">
        <w:rPr>
          <w:rFonts w:ascii="Times" w:hAnsi="Times"/>
        </w:rPr>
        <w:t>ashion</w:t>
      </w:r>
      <w:proofErr w:type="gramEnd"/>
      <w:r w:rsidR="00112291" w:rsidRPr="005B158D">
        <w:rPr>
          <w:rFonts w:ascii="Times" w:hAnsi="Times"/>
        </w:rPr>
        <w:t xml:space="preserve"> </w:t>
      </w:r>
      <w:proofErr w:type="spellStart"/>
      <w:r w:rsidR="00112291" w:rsidRPr="005B158D">
        <w:rPr>
          <w:rFonts w:ascii="Times" w:hAnsi="Times"/>
        </w:rPr>
        <w:t>after</w:t>
      </w:r>
      <w:proofErr w:type="spellEnd"/>
      <w:r w:rsidR="00112291" w:rsidRPr="005B158D">
        <w:rPr>
          <w:rFonts w:ascii="Times" w:hAnsi="Times"/>
        </w:rPr>
        <w:t xml:space="preserve"> Fashion</w:t>
      </w:r>
    </w:p>
    <w:p w14:paraId="61A40FE9" w14:textId="77777777" w:rsidR="00112291" w:rsidRPr="005B158D" w:rsidRDefault="00112291" w:rsidP="00112291">
      <w:pPr>
        <w:rPr>
          <w:rFonts w:ascii="Times" w:hAnsi="Times"/>
        </w:rPr>
      </w:pPr>
    </w:p>
    <w:p w14:paraId="6E033E60" w14:textId="77777777" w:rsidR="00112291" w:rsidRPr="005B158D" w:rsidRDefault="00112291" w:rsidP="00112291">
      <w:pPr>
        <w:rPr>
          <w:rFonts w:ascii="Times" w:hAnsi="Times"/>
        </w:rPr>
      </w:pPr>
      <w:proofErr w:type="spellStart"/>
      <w:r w:rsidRPr="005B158D">
        <w:rPr>
          <w:rFonts w:ascii="Times" w:hAnsi="Times"/>
        </w:rPr>
        <w:t>Nia</w:t>
      </w:r>
      <w:proofErr w:type="spellEnd"/>
      <w:r w:rsidRPr="005B158D">
        <w:rPr>
          <w:rFonts w:ascii="Times" w:hAnsi="Times"/>
        </w:rPr>
        <w:t xml:space="preserve"> </w:t>
      </w:r>
      <w:proofErr w:type="spellStart"/>
      <w:r w:rsidRPr="005B158D">
        <w:rPr>
          <w:rFonts w:ascii="Times" w:hAnsi="Times"/>
        </w:rPr>
        <w:t>Groce</w:t>
      </w:r>
      <w:proofErr w:type="spellEnd"/>
    </w:p>
    <w:p w14:paraId="0D7CD5D3" w14:textId="77777777" w:rsidR="00112291" w:rsidRPr="005B158D" w:rsidRDefault="00112291" w:rsidP="00112291">
      <w:pPr>
        <w:rPr>
          <w:rFonts w:ascii="Times" w:hAnsi="Times"/>
        </w:rPr>
      </w:pPr>
    </w:p>
    <w:p w14:paraId="0923B754" w14:textId="735A5214" w:rsidR="00112291" w:rsidRPr="005B158D" w:rsidRDefault="00112291" w:rsidP="00112291">
      <w:pPr>
        <w:rPr>
          <w:rFonts w:ascii="Times" w:hAnsi="Times"/>
        </w:rPr>
      </w:pPr>
      <w:r w:rsidRPr="005B158D">
        <w:rPr>
          <w:rFonts w:ascii="Times" w:hAnsi="Times"/>
        </w:rPr>
        <w:t xml:space="preserve">Il </w:t>
      </w:r>
      <w:proofErr w:type="spellStart"/>
      <w:r w:rsidRPr="005B158D">
        <w:rPr>
          <w:rFonts w:ascii="Times" w:hAnsi="Times"/>
        </w:rPr>
        <w:t>Museum</w:t>
      </w:r>
      <w:proofErr w:type="spellEnd"/>
      <w:r w:rsidRPr="005B158D">
        <w:rPr>
          <w:rFonts w:ascii="Times" w:hAnsi="Times"/>
        </w:rPr>
        <w:t xml:space="preserve"> of </w:t>
      </w:r>
      <w:proofErr w:type="spellStart"/>
      <w:r w:rsidRPr="005B158D">
        <w:rPr>
          <w:rFonts w:ascii="Times" w:hAnsi="Times"/>
        </w:rPr>
        <w:t>Arts</w:t>
      </w:r>
      <w:proofErr w:type="spellEnd"/>
      <w:r w:rsidRPr="005B158D">
        <w:rPr>
          <w:rFonts w:ascii="Times" w:hAnsi="Times"/>
        </w:rPr>
        <w:t xml:space="preserve"> and Design (MAD) di New York, in collaborazione con l'Istituto di Cultura Finlandese di New York e la Scuola di Design di Parsons, ha aperto </w:t>
      </w:r>
      <w:r w:rsidR="005C6EEB" w:rsidRPr="005B158D">
        <w:rPr>
          <w:rFonts w:ascii="Times" w:hAnsi="Times"/>
          <w:b/>
        </w:rPr>
        <w:t>f</w:t>
      </w:r>
      <w:r w:rsidRPr="005B158D">
        <w:rPr>
          <w:rFonts w:ascii="Times" w:hAnsi="Times"/>
          <w:b/>
        </w:rPr>
        <w:t xml:space="preserve">ashion </w:t>
      </w:r>
      <w:proofErr w:type="spellStart"/>
      <w:r w:rsidRPr="005B158D">
        <w:rPr>
          <w:rFonts w:ascii="Times" w:hAnsi="Times"/>
          <w:b/>
        </w:rPr>
        <w:t>after</w:t>
      </w:r>
      <w:proofErr w:type="spellEnd"/>
      <w:r w:rsidRPr="005B158D">
        <w:rPr>
          <w:rFonts w:ascii="Times" w:hAnsi="Times"/>
          <w:b/>
        </w:rPr>
        <w:t xml:space="preserve"> Fashion</w:t>
      </w:r>
      <w:r w:rsidRPr="005B158D">
        <w:rPr>
          <w:rFonts w:ascii="Times" w:hAnsi="Times"/>
        </w:rPr>
        <w:t>, una mostra che esplora l</w:t>
      </w:r>
      <w:r w:rsidRPr="005B158D">
        <w:rPr>
          <w:rFonts w:ascii="Times" w:hAnsi="Times"/>
        </w:rPr>
        <w:t xml:space="preserve">'ideologia </w:t>
      </w:r>
      <w:r w:rsidRPr="005B158D">
        <w:rPr>
          <w:rFonts w:ascii="Times" w:hAnsi="Times"/>
        </w:rPr>
        <w:t>"post-fashion</w:t>
      </w:r>
      <w:r w:rsidRPr="005B158D">
        <w:rPr>
          <w:rFonts w:ascii="Times" w:hAnsi="Times"/>
        </w:rPr>
        <w:t xml:space="preserve">". Sei </w:t>
      </w:r>
      <w:r w:rsidRPr="005B158D">
        <w:rPr>
          <w:rFonts w:ascii="Times" w:hAnsi="Times"/>
        </w:rPr>
        <w:t xml:space="preserve">team </w:t>
      </w:r>
      <w:r w:rsidRPr="005B158D">
        <w:rPr>
          <w:rFonts w:ascii="Times" w:hAnsi="Times"/>
        </w:rPr>
        <w:t xml:space="preserve">di </w:t>
      </w:r>
      <w:proofErr w:type="gramStart"/>
      <w:r w:rsidRPr="005B158D">
        <w:rPr>
          <w:rFonts w:ascii="Times" w:hAnsi="Times"/>
        </w:rPr>
        <w:t>designer</w:t>
      </w:r>
      <w:proofErr w:type="gramEnd"/>
      <w:r w:rsidRPr="005B158D">
        <w:rPr>
          <w:rFonts w:ascii="Times" w:hAnsi="Times"/>
        </w:rPr>
        <w:t xml:space="preserve"> esaminano la moda indipendentemente e collettivamente sia nel design che nell'arte, cercando di diversificare il</w:t>
      </w:r>
      <w:r w:rsidRPr="005B158D">
        <w:rPr>
          <w:rFonts w:ascii="Times" w:hAnsi="Times"/>
        </w:rPr>
        <w:t xml:space="preserve"> termine "Fashion" (con la</w:t>
      </w:r>
      <w:r w:rsidRPr="005B158D">
        <w:rPr>
          <w:rFonts w:ascii="Times" w:hAnsi="Times"/>
        </w:rPr>
        <w:t xml:space="preserve"> "F"</w:t>
      </w:r>
      <w:r w:rsidRPr="005B158D">
        <w:rPr>
          <w:rFonts w:ascii="Times" w:hAnsi="Times"/>
        </w:rPr>
        <w:t xml:space="preserve"> maiuscola</w:t>
      </w:r>
      <w:r w:rsidRPr="005B158D">
        <w:rPr>
          <w:rFonts w:ascii="Times" w:hAnsi="Times"/>
        </w:rPr>
        <w:t xml:space="preserve">). Le opere presentate nella mostra esaminano il potenziale della moda sia per il </w:t>
      </w:r>
      <w:proofErr w:type="gramStart"/>
      <w:r w:rsidRPr="005B158D">
        <w:rPr>
          <w:rFonts w:ascii="Times" w:hAnsi="Times"/>
        </w:rPr>
        <w:t>designer</w:t>
      </w:r>
      <w:proofErr w:type="gramEnd"/>
      <w:r w:rsidRPr="005B158D">
        <w:rPr>
          <w:rFonts w:ascii="Times" w:hAnsi="Times"/>
        </w:rPr>
        <w:t xml:space="preserve"> che per il consumatore attraverso argomenti tra cui il mito dei designer stellari, </w:t>
      </w:r>
      <w:r w:rsidRPr="005B158D">
        <w:rPr>
          <w:rFonts w:ascii="Times" w:hAnsi="Times"/>
        </w:rPr>
        <w:t xml:space="preserve">i </w:t>
      </w:r>
      <w:r w:rsidRPr="005B158D">
        <w:rPr>
          <w:rFonts w:ascii="Times" w:hAnsi="Times"/>
        </w:rPr>
        <w:t xml:space="preserve">prodotti a breve termine, </w:t>
      </w:r>
      <w:r w:rsidRPr="005B158D">
        <w:rPr>
          <w:rFonts w:ascii="Times" w:hAnsi="Times"/>
        </w:rPr>
        <w:t xml:space="preserve">il </w:t>
      </w:r>
      <w:proofErr w:type="spellStart"/>
      <w:r w:rsidRPr="005B158D">
        <w:rPr>
          <w:rFonts w:ascii="Times" w:hAnsi="Times"/>
        </w:rPr>
        <w:t>genderless</w:t>
      </w:r>
      <w:proofErr w:type="spellEnd"/>
      <w:r w:rsidRPr="005B158D">
        <w:rPr>
          <w:rFonts w:ascii="Times" w:hAnsi="Times"/>
        </w:rPr>
        <w:t xml:space="preserve">, </w:t>
      </w:r>
      <w:r w:rsidRPr="005B158D">
        <w:rPr>
          <w:rFonts w:ascii="Times" w:hAnsi="Times"/>
        </w:rPr>
        <w:t xml:space="preserve">i </w:t>
      </w:r>
      <w:r w:rsidRPr="005B158D">
        <w:rPr>
          <w:rFonts w:ascii="Times" w:hAnsi="Times"/>
        </w:rPr>
        <w:t xml:space="preserve">corpi ideali e </w:t>
      </w:r>
      <w:r w:rsidRPr="005B158D">
        <w:rPr>
          <w:rFonts w:ascii="Times" w:hAnsi="Times"/>
        </w:rPr>
        <w:t xml:space="preserve">i </w:t>
      </w:r>
      <w:r w:rsidRPr="005B158D">
        <w:rPr>
          <w:rFonts w:ascii="Times" w:hAnsi="Times"/>
        </w:rPr>
        <w:t>rifiuti.</w:t>
      </w:r>
    </w:p>
    <w:p w14:paraId="3A3CC36B" w14:textId="77777777" w:rsidR="00112291" w:rsidRPr="005B158D" w:rsidRDefault="00112291" w:rsidP="00112291">
      <w:pPr>
        <w:rPr>
          <w:rFonts w:ascii="Times" w:hAnsi="Times"/>
        </w:rPr>
      </w:pPr>
    </w:p>
    <w:p w14:paraId="4821B8A9" w14:textId="50CDD8FC" w:rsidR="00112291" w:rsidRPr="005B158D" w:rsidRDefault="00112291" w:rsidP="00112291">
      <w:pPr>
        <w:rPr>
          <w:rFonts w:ascii="Times" w:hAnsi="Times"/>
        </w:rPr>
      </w:pPr>
      <w:r w:rsidRPr="005B158D">
        <w:rPr>
          <w:rFonts w:ascii="Times" w:hAnsi="Times"/>
        </w:rPr>
        <w:t xml:space="preserve">I </w:t>
      </w:r>
      <w:proofErr w:type="gramStart"/>
      <w:r w:rsidRPr="005B158D">
        <w:rPr>
          <w:rFonts w:ascii="Times" w:hAnsi="Times"/>
        </w:rPr>
        <w:t>designer</w:t>
      </w:r>
      <w:proofErr w:type="gramEnd"/>
      <w:r w:rsidRPr="005B158D">
        <w:rPr>
          <w:rFonts w:ascii="Times" w:hAnsi="Times"/>
        </w:rPr>
        <w:t xml:space="preserve"> rappresent</w:t>
      </w:r>
      <w:r w:rsidRPr="005B158D">
        <w:rPr>
          <w:rFonts w:ascii="Times" w:hAnsi="Times"/>
        </w:rPr>
        <w:t>ati nella mostra comprendono un vasto</w:t>
      </w:r>
      <w:r w:rsidRPr="005B158D">
        <w:rPr>
          <w:rFonts w:ascii="Times" w:hAnsi="Times"/>
        </w:rPr>
        <w:t xml:space="preserve"> </w:t>
      </w:r>
      <w:proofErr w:type="spellStart"/>
      <w:r w:rsidRPr="005B158D">
        <w:rPr>
          <w:rFonts w:ascii="Times" w:hAnsi="Times"/>
        </w:rPr>
        <w:t>range</w:t>
      </w:r>
      <w:proofErr w:type="spellEnd"/>
      <w:r w:rsidRPr="005B158D">
        <w:rPr>
          <w:rFonts w:ascii="Times" w:hAnsi="Times"/>
        </w:rPr>
        <w:t xml:space="preserve"> di generazioni e di settor</w:t>
      </w:r>
      <w:r w:rsidRPr="005B158D">
        <w:rPr>
          <w:rFonts w:ascii="Times" w:hAnsi="Times"/>
        </w:rPr>
        <w:t>i della moda, dalla couture al concettuale</w:t>
      </w:r>
      <w:r w:rsidRPr="005B158D">
        <w:rPr>
          <w:rFonts w:ascii="Times" w:hAnsi="Times"/>
        </w:rPr>
        <w:t xml:space="preserve">. </w:t>
      </w:r>
      <w:proofErr w:type="spellStart"/>
      <w:r w:rsidRPr="005B158D">
        <w:rPr>
          <w:rFonts w:ascii="Times" w:hAnsi="Times"/>
          <w:b/>
        </w:rPr>
        <w:t>Eckhaus</w:t>
      </w:r>
      <w:proofErr w:type="spellEnd"/>
      <w:r w:rsidRPr="005B158D">
        <w:rPr>
          <w:rFonts w:ascii="Times" w:hAnsi="Times"/>
          <w:b/>
        </w:rPr>
        <w:t xml:space="preserve"> Latta</w:t>
      </w:r>
      <w:r w:rsidRPr="005B158D">
        <w:rPr>
          <w:rFonts w:ascii="Times" w:hAnsi="Times"/>
        </w:rPr>
        <w:t>,</w:t>
      </w:r>
      <w:r w:rsidRPr="005B158D">
        <w:rPr>
          <w:rFonts w:ascii="Times" w:hAnsi="Times"/>
        </w:rPr>
        <w:t xml:space="preserve"> un duo </w:t>
      </w:r>
      <w:r w:rsidRPr="005B158D">
        <w:rPr>
          <w:rFonts w:ascii="Times" w:hAnsi="Times"/>
        </w:rPr>
        <w:t>di stil</w:t>
      </w:r>
      <w:r w:rsidRPr="005B158D">
        <w:rPr>
          <w:rFonts w:ascii="Times" w:hAnsi="Times"/>
        </w:rPr>
        <w:t>isti di New York che influenza</w:t>
      </w:r>
      <w:r w:rsidRPr="005B158D">
        <w:rPr>
          <w:rFonts w:ascii="Times" w:hAnsi="Times"/>
        </w:rPr>
        <w:t xml:space="preserve"> la cultura della moda </w:t>
      </w:r>
      <w:r w:rsidRPr="005B158D">
        <w:rPr>
          <w:rFonts w:ascii="Times" w:hAnsi="Times"/>
        </w:rPr>
        <w:t>underground,</w:t>
      </w:r>
      <w:r w:rsidRPr="005B158D">
        <w:rPr>
          <w:rFonts w:ascii="Times" w:hAnsi="Times"/>
        </w:rPr>
        <w:t xml:space="preserve"> traendo </w:t>
      </w:r>
      <w:r w:rsidRPr="005B158D">
        <w:rPr>
          <w:rFonts w:ascii="Times" w:hAnsi="Times"/>
        </w:rPr>
        <w:t xml:space="preserve">ispirazione </w:t>
      </w:r>
      <w:r w:rsidRPr="005B158D">
        <w:rPr>
          <w:rFonts w:ascii="Times" w:hAnsi="Times"/>
        </w:rPr>
        <w:t xml:space="preserve">dalle vere persone, dai luoghi e dalle </w:t>
      </w:r>
      <w:r w:rsidRPr="005B158D">
        <w:rPr>
          <w:rFonts w:ascii="Times" w:hAnsi="Times"/>
        </w:rPr>
        <w:t xml:space="preserve">città, </w:t>
      </w:r>
      <w:proofErr w:type="gramStart"/>
      <w:r w:rsidRPr="005B158D">
        <w:rPr>
          <w:rFonts w:ascii="Times" w:hAnsi="Times"/>
        </w:rPr>
        <w:t>al di là della</w:t>
      </w:r>
      <w:proofErr w:type="gramEnd"/>
      <w:r w:rsidRPr="005B158D">
        <w:rPr>
          <w:rFonts w:ascii="Times" w:hAnsi="Times"/>
        </w:rPr>
        <w:t xml:space="preserve"> capitale della</w:t>
      </w:r>
      <w:r w:rsidRPr="005B158D">
        <w:rPr>
          <w:rFonts w:ascii="Times" w:hAnsi="Times"/>
        </w:rPr>
        <w:t xml:space="preserve"> moda. C'è anche </w:t>
      </w:r>
      <w:r w:rsidRPr="005B158D">
        <w:rPr>
          <w:rFonts w:ascii="Times" w:hAnsi="Times"/>
          <w:b/>
        </w:rPr>
        <w:t xml:space="preserve">Henrik </w:t>
      </w:r>
      <w:proofErr w:type="spellStart"/>
      <w:r w:rsidRPr="005B158D">
        <w:rPr>
          <w:rFonts w:ascii="Times" w:hAnsi="Times"/>
          <w:b/>
        </w:rPr>
        <w:t>Vibskov</w:t>
      </w:r>
      <w:proofErr w:type="spellEnd"/>
      <w:r w:rsidRPr="005B158D">
        <w:rPr>
          <w:rFonts w:ascii="Times" w:hAnsi="Times"/>
        </w:rPr>
        <w:t xml:space="preserve">, il </w:t>
      </w:r>
      <w:proofErr w:type="gramStart"/>
      <w:r w:rsidRPr="005B158D">
        <w:rPr>
          <w:rFonts w:ascii="Times" w:hAnsi="Times"/>
        </w:rPr>
        <w:t>designer</w:t>
      </w:r>
      <w:proofErr w:type="gramEnd"/>
      <w:r w:rsidRPr="005B158D">
        <w:rPr>
          <w:rFonts w:ascii="Times" w:hAnsi="Times"/>
        </w:rPr>
        <w:t xml:space="preserve"> </w:t>
      </w:r>
      <w:r w:rsidRPr="005B158D">
        <w:rPr>
          <w:rFonts w:ascii="Times" w:hAnsi="Times"/>
        </w:rPr>
        <w:t>scandinavo i cui capi sottolineano i rapporti tra corpo e movimento</w:t>
      </w:r>
      <w:r w:rsidRPr="005B158D">
        <w:rPr>
          <w:rFonts w:ascii="Times" w:hAnsi="Times"/>
        </w:rPr>
        <w:t xml:space="preserve">, con complessi show.  </w:t>
      </w:r>
      <w:r w:rsidRPr="005B158D">
        <w:rPr>
          <w:rFonts w:ascii="Times" w:hAnsi="Times"/>
          <w:b/>
        </w:rPr>
        <w:t>Lucy Jones</w:t>
      </w:r>
      <w:r w:rsidRPr="005B158D">
        <w:rPr>
          <w:rFonts w:ascii="Times" w:hAnsi="Times"/>
        </w:rPr>
        <w:t xml:space="preserve"> </w:t>
      </w:r>
      <w:r w:rsidR="005C6EEB" w:rsidRPr="005B158D">
        <w:rPr>
          <w:rFonts w:ascii="Times" w:hAnsi="Times"/>
        </w:rPr>
        <w:t>guarda al</w:t>
      </w:r>
      <w:r w:rsidRPr="005B158D">
        <w:rPr>
          <w:rFonts w:ascii="Times" w:hAnsi="Times"/>
        </w:rPr>
        <w:t>l'</w:t>
      </w:r>
      <w:proofErr w:type="spellStart"/>
      <w:r w:rsidRPr="005B158D">
        <w:rPr>
          <w:rFonts w:ascii="Times" w:hAnsi="Times"/>
        </w:rPr>
        <w:t>inclusività</w:t>
      </w:r>
      <w:proofErr w:type="spellEnd"/>
      <w:r w:rsidRPr="005B158D">
        <w:rPr>
          <w:rFonts w:ascii="Times" w:hAnsi="Times"/>
        </w:rPr>
        <w:t xml:space="preserve"> progettando per </w:t>
      </w:r>
      <w:r w:rsidR="005C6EEB" w:rsidRPr="005B158D">
        <w:rPr>
          <w:rFonts w:ascii="Times" w:hAnsi="Times"/>
        </w:rPr>
        <w:t>corpi</w:t>
      </w:r>
      <w:r w:rsidRPr="005B158D">
        <w:rPr>
          <w:rFonts w:ascii="Times" w:hAnsi="Times"/>
        </w:rPr>
        <w:t xml:space="preserve"> tipicamente trascurati in gran parte dall'industria della moda con la sua 'Collection </w:t>
      </w:r>
      <w:proofErr w:type="spellStart"/>
      <w:r w:rsidRPr="005B158D">
        <w:rPr>
          <w:rFonts w:ascii="Times" w:hAnsi="Times"/>
        </w:rPr>
        <w:t>Seat</w:t>
      </w:r>
      <w:r w:rsidR="005C6EEB" w:rsidRPr="005B158D">
        <w:rPr>
          <w:rFonts w:ascii="Times" w:hAnsi="Times"/>
        </w:rPr>
        <w:t>ed</w:t>
      </w:r>
      <w:proofErr w:type="spellEnd"/>
      <w:r w:rsidR="005C6EEB" w:rsidRPr="005B158D">
        <w:rPr>
          <w:rFonts w:ascii="Times" w:hAnsi="Times"/>
        </w:rPr>
        <w:t>' per disabili</w:t>
      </w:r>
      <w:r w:rsidRPr="005B158D">
        <w:rPr>
          <w:rFonts w:ascii="Times" w:hAnsi="Times"/>
        </w:rPr>
        <w:t xml:space="preserve">. </w:t>
      </w:r>
      <w:r w:rsidR="005C6EEB" w:rsidRPr="005B158D">
        <w:rPr>
          <w:rFonts w:ascii="Times" w:hAnsi="Times"/>
        </w:rPr>
        <w:t xml:space="preserve">In mostra ci </w:t>
      </w:r>
      <w:proofErr w:type="gramStart"/>
      <w:r w:rsidR="005C6EEB" w:rsidRPr="005B158D">
        <w:rPr>
          <w:rFonts w:ascii="Times" w:hAnsi="Times"/>
        </w:rPr>
        <w:t>sono</w:t>
      </w:r>
      <w:proofErr w:type="gramEnd"/>
      <w:r w:rsidR="005C6EEB" w:rsidRPr="005B158D">
        <w:rPr>
          <w:rFonts w:ascii="Times" w:hAnsi="Times"/>
        </w:rPr>
        <w:t xml:space="preserve"> anche</w:t>
      </w:r>
      <w:r w:rsidRPr="005B158D">
        <w:rPr>
          <w:rFonts w:ascii="Times" w:hAnsi="Times"/>
        </w:rPr>
        <w:t xml:space="preserve"> </w:t>
      </w:r>
      <w:proofErr w:type="spellStart"/>
      <w:r w:rsidRPr="005B158D">
        <w:rPr>
          <w:rFonts w:ascii="Times" w:hAnsi="Times"/>
          <w:b/>
        </w:rPr>
        <w:t>Ryohei</w:t>
      </w:r>
      <w:proofErr w:type="spellEnd"/>
      <w:r w:rsidRPr="005B158D">
        <w:rPr>
          <w:rFonts w:ascii="Times" w:hAnsi="Times"/>
          <w:b/>
        </w:rPr>
        <w:t xml:space="preserve"> </w:t>
      </w:r>
      <w:proofErr w:type="spellStart"/>
      <w:r w:rsidRPr="005B158D">
        <w:rPr>
          <w:rFonts w:ascii="Times" w:hAnsi="Times"/>
          <w:b/>
        </w:rPr>
        <w:t>Kawanishi</w:t>
      </w:r>
      <w:proofErr w:type="spellEnd"/>
      <w:r w:rsidRPr="005B158D">
        <w:rPr>
          <w:rFonts w:ascii="Times" w:hAnsi="Times"/>
        </w:rPr>
        <w:t xml:space="preserve">, </w:t>
      </w:r>
      <w:r w:rsidRPr="005B158D">
        <w:rPr>
          <w:rFonts w:ascii="Times" w:hAnsi="Times"/>
          <w:b/>
        </w:rPr>
        <w:t xml:space="preserve">SSAW </w:t>
      </w:r>
      <w:r w:rsidRPr="005B158D">
        <w:rPr>
          <w:rFonts w:ascii="Times" w:hAnsi="Times"/>
        </w:rPr>
        <w:t xml:space="preserve">e </w:t>
      </w:r>
      <w:proofErr w:type="spellStart"/>
      <w:r w:rsidRPr="005B158D">
        <w:rPr>
          <w:rFonts w:ascii="Times" w:hAnsi="Times"/>
          <w:b/>
        </w:rPr>
        <w:t>ensæmble</w:t>
      </w:r>
      <w:proofErr w:type="spellEnd"/>
      <w:r w:rsidRPr="005B158D">
        <w:rPr>
          <w:rFonts w:ascii="Times" w:hAnsi="Times"/>
        </w:rPr>
        <w:t xml:space="preserve"> che presentano nuove prospettive sulla moda contemporanea.</w:t>
      </w:r>
    </w:p>
    <w:p w14:paraId="50B60E99" w14:textId="77777777" w:rsidR="00112291" w:rsidRPr="005B158D" w:rsidRDefault="00112291" w:rsidP="00112291">
      <w:pPr>
        <w:rPr>
          <w:rFonts w:ascii="Times" w:hAnsi="Times"/>
        </w:rPr>
      </w:pPr>
    </w:p>
    <w:p w14:paraId="735AF04D" w14:textId="2D3E6A12" w:rsidR="00112291" w:rsidRPr="005B158D" w:rsidRDefault="00112291" w:rsidP="00112291">
      <w:pPr>
        <w:rPr>
          <w:rFonts w:ascii="Times" w:hAnsi="Times"/>
        </w:rPr>
      </w:pPr>
      <w:r w:rsidRPr="005B158D">
        <w:rPr>
          <w:rFonts w:ascii="Times" w:hAnsi="Times"/>
        </w:rPr>
        <w:t xml:space="preserve">Co-curata da Hazel Clark e Ilari </w:t>
      </w:r>
      <w:proofErr w:type="spellStart"/>
      <w:r w:rsidRPr="005B158D">
        <w:rPr>
          <w:rFonts w:ascii="Times" w:hAnsi="Times"/>
        </w:rPr>
        <w:t>Laamanen</w:t>
      </w:r>
      <w:proofErr w:type="spellEnd"/>
      <w:r w:rsidRPr="005B158D">
        <w:rPr>
          <w:rFonts w:ascii="Times" w:hAnsi="Times"/>
        </w:rPr>
        <w:t xml:space="preserve">, </w:t>
      </w:r>
      <w:r w:rsidR="005C6EEB" w:rsidRPr="005B158D">
        <w:rPr>
          <w:rFonts w:ascii="Times" w:hAnsi="Times"/>
        </w:rPr>
        <w:t xml:space="preserve">fashion </w:t>
      </w:r>
      <w:proofErr w:type="spellStart"/>
      <w:r w:rsidR="005C6EEB" w:rsidRPr="005B158D">
        <w:rPr>
          <w:rFonts w:ascii="Times" w:hAnsi="Times"/>
        </w:rPr>
        <w:t>after</w:t>
      </w:r>
      <w:proofErr w:type="spellEnd"/>
      <w:r w:rsidR="00F9780D" w:rsidRPr="005B158D">
        <w:rPr>
          <w:rFonts w:ascii="Times" w:hAnsi="Times"/>
        </w:rPr>
        <w:t xml:space="preserve"> Fashion è</w:t>
      </w:r>
      <w:r w:rsidRPr="005B158D">
        <w:rPr>
          <w:rFonts w:ascii="Times" w:hAnsi="Times"/>
        </w:rPr>
        <w:t xml:space="preserve"> parte della serie di MAD intitolata </w:t>
      </w:r>
      <w:r w:rsidR="00F9780D" w:rsidRPr="005B158D">
        <w:rPr>
          <w:rFonts w:ascii="Times" w:eastAsia="Times New Roman" w:hAnsi="Times"/>
          <w:iCs/>
          <w:color w:val="000000"/>
          <w:bdr w:val="none" w:sz="0" w:space="0" w:color="auto" w:frame="1"/>
        </w:rPr>
        <w:t xml:space="preserve">The Art and </w:t>
      </w:r>
      <w:proofErr w:type="spellStart"/>
      <w:r w:rsidR="00F9780D" w:rsidRPr="005B158D">
        <w:rPr>
          <w:rFonts w:ascii="Times" w:eastAsia="Times New Roman" w:hAnsi="Times"/>
          <w:iCs/>
          <w:color w:val="000000"/>
          <w:bdr w:val="none" w:sz="0" w:space="0" w:color="auto" w:frame="1"/>
        </w:rPr>
        <w:t>Craft</w:t>
      </w:r>
      <w:proofErr w:type="spellEnd"/>
      <w:r w:rsidR="00F9780D" w:rsidRPr="005B158D">
        <w:rPr>
          <w:rFonts w:ascii="Times" w:eastAsia="Times New Roman" w:hAnsi="Times"/>
          <w:iCs/>
          <w:color w:val="000000"/>
          <w:bdr w:val="none" w:sz="0" w:space="0" w:color="auto" w:frame="1"/>
        </w:rPr>
        <w:t xml:space="preserve"> of </w:t>
      </w:r>
      <w:proofErr w:type="spellStart"/>
      <w:r w:rsidR="00F9780D" w:rsidRPr="005B158D">
        <w:rPr>
          <w:rFonts w:ascii="Times" w:eastAsia="Times New Roman" w:hAnsi="Times"/>
          <w:iCs/>
          <w:color w:val="000000"/>
          <w:bdr w:val="none" w:sz="0" w:space="0" w:color="auto" w:frame="1"/>
        </w:rPr>
        <w:t>Getting</w:t>
      </w:r>
      <w:proofErr w:type="spellEnd"/>
      <w:r w:rsidR="00F9780D" w:rsidRPr="005B158D">
        <w:rPr>
          <w:rFonts w:ascii="Times" w:eastAsia="Times New Roman" w:hAnsi="Times"/>
          <w:iCs/>
          <w:color w:val="000000"/>
          <w:bdr w:val="none" w:sz="0" w:space="0" w:color="auto" w:frame="1"/>
        </w:rPr>
        <w:t xml:space="preserve"> </w:t>
      </w:r>
      <w:proofErr w:type="spellStart"/>
      <w:r w:rsidR="00F9780D" w:rsidRPr="005B158D">
        <w:rPr>
          <w:rFonts w:ascii="Times" w:eastAsia="Times New Roman" w:hAnsi="Times"/>
          <w:iCs/>
          <w:color w:val="000000"/>
          <w:bdr w:val="none" w:sz="0" w:space="0" w:color="auto" w:frame="1"/>
        </w:rPr>
        <w:t>Dressed</w:t>
      </w:r>
      <w:proofErr w:type="spellEnd"/>
      <w:r w:rsidRPr="005B158D">
        <w:rPr>
          <w:rFonts w:ascii="Times" w:hAnsi="Times"/>
        </w:rPr>
        <w:t xml:space="preserve">, con tre mostre che esplorano </w:t>
      </w:r>
      <w:r w:rsidR="00F9780D" w:rsidRPr="005B158D">
        <w:rPr>
          <w:rFonts w:ascii="Times" w:hAnsi="Times"/>
        </w:rPr>
        <w:t>la</w:t>
      </w:r>
      <w:r w:rsidRPr="005B158D">
        <w:rPr>
          <w:rFonts w:ascii="Times" w:hAnsi="Times"/>
        </w:rPr>
        <w:t xml:space="preserve"> moda attraverso la cultura e il pensiero critico.</w:t>
      </w:r>
    </w:p>
    <w:p w14:paraId="02C1A952" w14:textId="77777777" w:rsidR="00112291" w:rsidRPr="005B158D" w:rsidRDefault="00112291" w:rsidP="00112291">
      <w:pPr>
        <w:rPr>
          <w:rFonts w:ascii="Times" w:hAnsi="Times"/>
        </w:rPr>
      </w:pPr>
    </w:p>
    <w:p w14:paraId="5A895F44" w14:textId="135B878A" w:rsidR="00112291" w:rsidRPr="005B158D" w:rsidRDefault="00F9780D" w:rsidP="00112291">
      <w:pPr>
        <w:rPr>
          <w:rFonts w:ascii="Times" w:hAnsi="Times"/>
          <w:b/>
        </w:rPr>
      </w:pPr>
      <w:proofErr w:type="gramStart"/>
      <w:r w:rsidRPr="005B158D">
        <w:rPr>
          <w:rFonts w:ascii="Times" w:hAnsi="Times"/>
          <w:b/>
        </w:rPr>
        <w:t>fashion</w:t>
      </w:r>
      <w:proofErr w:type="gramEnd"/>
      <w:r w:rsidRPr="005B158D">
        <w:rPr>
          <w:rFonts w:ascii="Times" w:hAnsi="Times"/>
          <w:b/>
        </w:rPr>
        <w:t xml:space="preserve"> </w:t>
      </w:r>
      <w:proofErr w:type="spellStart"/>
      <w:r w:rsidRPr="005B158D">
        <w:rPr>
          <w:rFonts w:ascii="Times" w:hAnsi="Times"/>
          <w:b/>
        </w:rPr>
        <w:t>after</w:t>
      </w:r>
      <w:proofErr w:type="spellEnd"/>
      <w:r w:rsidRPr="005B158D">
        <w:rPr>
          <w:rFonts w:ascii="Times" w:hAnsi="Times"/>
          <w:b/>
        </w:rPr>
        <w:t xml:space="preserve"> Fashion</w:t>
      </w:r>
    </w:p>
    <w:p w14:paraId="6318A18C" w14:textId="77777777" w:rsidR="00112291" w:rsidRPr="005B158D" w:rsidRDefault="00112291" w:rsidP="00112291">
      <w:pPr>
        <w:rPr>
          <w:rFonts w:ascii="Times" w:hAnsi="Times"/>
        </w:rPr>
      </w:pPr>
      <w:r w:rsidRPr="005B158D">
        <w:rPr>
          <w:rFonts w:ascii="Times" w:hAnsi="Times"/>
        </w:rPr>
        <w:t>Dal 27 aprile 2017 al 7 agosto 2017</w:t>
      </w:r>
    </w:p>
    <w:p w14:paraId="23DE9973" w14:textId="77777777" w:rsidR="00F9780D" w:rsidRPr="005B158D" w:rsidRDefault="00F9780D" w:rsidP="00F9780D">
      <w:pPr>
        <w:pStyle w:val="NormaleWeb"/>
        <w:spacing w:before="0" w:beforeAutospacing="0" w:after="0" w:afterAutospacing="0"/>
        <w:textAlignment w:val="baseline"/>
      </w:pPr>
      <w:r w:rsidRPr="005B158D">
        <w:rPr>
          <w:color w:val="000000"/>
          <w:sz w:val="24"/>
          <w:szCs w:val="24"/>
          <w:lang w:val="en-GB"/>
        </w:rPr>
        <w:t>The Museum of Arts and Design, New York</w:t>
      </w:r>
      <w:r w:rsidRPr="005B158D">
        <w:t xml:space="preserve"> </w:t>
      </w:r>
    </w:p>
    <w:p w14:paraId="1D33371E" w14:textId="77777777" w:rsidR="004C1D7C" w:rsidRPr="005B158D" w:rsidRDefault="00112291" w:rsidP="00112291">
      <w:pPr>
        <w:rPr>
          <w:rFonts w:ascii="Times" w:hAnsi="Times"/>
          <w:b/>
        </w:rPr>
      </w:pPr>
      <w:proofErr w:type="gramStart"/>
      <w:r w:rsidRPr="005B158D">
        <w:rPr>
          <w:rFonts w:ascii="Times" w:hAnsi="Times"/>
          <w:b/>
        </w:rPr>
        <w:t>Www.madmuseum.org</w:t>
      </w:r>
      <w:proofErr w:type="gramEnd"/>
    </w:p>
    <w:bookmarkEnd w:id="0"/>
    <w:sectPr w:rsidR="004C1D7C" w:rsidRPr="005B158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F0"/>
    <w:rsid w:val="00112291"/>
    <w:rsid w:val="004B51F0"/>
    <w:rsid w:val="004C1D7C"/>
    <w:rsid w:val="005B158D"/>
    <w:rsid w:val="005C6EEB"/>
    <w:rsid w:val="008F79BA"/>
    <w:rsid w:val="00F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7797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9780D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9780D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2017-04-29T08:40:00Z</dcterms:created>
  <dcterms:modified xsi:type="dcterms:W3CDTF">2017-04-29T08:50:00Z</dcterms:modified>
</cp:coreProperties>
</file>