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SEÑORITA WILD WEST (O DEL ESTE)</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Beatrice Campani</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LIBRE, INDEPENDIENTE, SIN MIEDO: LAS COLECCIONES CRUCERO, RESORT Y DE TEMPORADA P/V 2018 PROYECTAN LA IMAGEN DE UNA MUJER QUE SIGUE SUS INSTINTOS, QUE NO TIENE MIEDO A PERDERSE EN UN DESIERTO, Y QUE QUIERE CONOCER EL LADO MÁS SALVAJE.</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bookmarkStart w:colFirst="0" w:colLast="0" w:name="_48ckg2tsuydp" w:id="0"/>
      <w:bookmarkEnd w:id="0"/>
      <w:r w:rsidDel="00000000" w:rsidR="00000000" w:rsidRPr="00000000">
        <w:rPr>
          <w:rFonts w:ascii="Times New Roman" w:cs="Times New Roman" w:eastAsia="Times New Roman" w:hAnsi="Times New Roman"/>
          <w:rtl w:val="0"/>
        </w:rPr>
        <w:t xml:space="preserve">Las ideas de la feminidad mítica arraigadas en la magia de la madre tierra han inspirado a Maria Grazia Chiuri, directora artística de la líne de mujer de </w:t>
      </w:r>
      <w:r w:rsidDel="00000000" w:rsidR="00000000" w:rsidRPr="00000000">
        <w:rPr>
          <w:rFonts w:ascii="Times New Roman" w:cs="Times New Roman" w:eastAsia="Times New Roman" w:hAnsi="Times New Roman"/>
          <w:b w:val="1"/>
          <w:rtl w:val="0"/>
        </w:rPr>
        <w:t xml:space="preserve">Dior</w:t>
      </w:r>
      <w:r w:rsidDel="00000000" w:rsidR="00000000" w:rsidRPr="00000000">
        <w:rPr>
          <w:rFonts w:ascii="Times New Roman" w:cs="Times New Roman" w:eastAsia="Times New Roman" w:hAnsi="Times New Roman"/>
          <w:rtl w:val="0"/>
        </w:rPr>
        <w:t xml:space="preserve">, para encontrar el arquetipo de Wild Woman. La colección crucero 2018 de Dior se inspira en el libro favorito de la diseñadora, “Mujeres que corren con lobos” de Clarissa Pinkola Estés. Prints de lobo con jacquards en seda, y bordados representan las huellas de la mujer. Chiuri también usa el imaginario de la madre paz, un tarot de inspiración feminista donde la mayoría de figuras son mujeres, creado en los 70 por las curanderas chamanes Karen Vogel y Vicki Noble, Este es el enfoque irónico de Chiuri del arte de adivinación, sobre el que el Monsieur Dior mismo tenía un gran interés. </w:t>
      </w:r>
    </w:p>
    <w:p w:rsidR="00000000" w:rsidDel="00000000" w:rsidP="00000000" w:rsidRDefault="00000000" w:rsidRPr="00000000">
      <w:pPr>
        <w:contextualSpacing w:val="0"/>
        <w:rPr>
          <w:rFonts w:ascii="Times New Roman" w:cs="Times New Roman" w:eastAsia="Times New Roman" w:hAnsi="Times New Roman"/>
        </w:rPr>
      </w:pPr>
      <w:bookmarkStart w:colFirst="0" w:colLast="0" w:name="_vvijxte64wio" w:id="1"/>
      <w:bookmarkEnd w:id="1"/>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bookmarkStart w:colFirst="0" w:colLast="0" w:name="_gjdgxs" w:id="2"/>
      <w:bookmarkEnd w:id="2"/>
      <w:r w:rsidDel="00000000" w:rsidR="00000000" w:rsidRPr="00000000">
        <w:rPr>
          <w:rFonts w:ascii="Times New Roman" w:cs="Times New Roman" w:eastAsia="Times New Roman" w:hAnsi="Times New Roman"/>
          <w:rtl w:val="0"/>
        </w:rPr>
        <w:t xml:space="preserve">Entre futurismo y poesía romántica, ciudades y paisajes delicados, la colección crucero 2018 de </w:t>
      </w:r>
      <w:r w:rsidDel="00000000" w:rsidR="00000000" w:rsidRPr="00000000">
        <w:rPr>
          <w:rFonts w:ascii="Times New Roman" w:cs="Times New Roman" w:eastAsia="Times New Roman" w:hAnsi="Times New Roman"/>
          <w:b w:val="1"/>
          <w:rtl w:val="0"/>
        </w:rPr>
        <w:t xml:space="preserve">Louis Vuitton </w:t>
      </w:r>
      <w:r w:rsidDel="00000000" w:rsidR="00000000" w:rsidRPr="00000000">
        <w:rPr>
          <w:rFonts w:ascii="Times New Roman" w:cs="Times New Roman" w:eastAsia="Times New Roman" w:hAnsi="Times New Roman"/>
          <w:rtl w:val="0"/>
        </w:rPr>
        <w:t xml:space="preserve">alterna influencias contemporáneas con referencias de una civilización ancestral noble. Los estilos eclécticos se inspiran en trajes samurai, paisajes de tinta, vestidos ceremoniales japoneses y uniformes keikogi usados en artes marciales. Trajes urbanos y túnicas arquitectónicas son diseñados con el espíritu de Hokusai, mientras que los suéteres en cuero hacen referencia a las armaduras japonesas. El occidente hace su aparición en forma de botas de cowboy, presumiendo de patchwork de colores y materiales.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tema de la mujer salvaje continúa en </w:t>
      </w:r>
      <w:r w:rsidDel="00000000" w:rsidR="00000000" w:rsidRPr="00000000">
        <w:rPr>
          <w:rFonts w:ascii="Times New Roman" w:cs="Times New Roman" w:eastAsia="Times New Roman" w:hAnsi="Times New Roman"/>
          <w:b w:val="1"/>
          <w:rtl w:val="0"/>
        </w:rPr>
        <w:t xml:space="preserve">Antonio Marras</w:t>
      </w:r>
      <w:r w:rsidDel="00000000" w:rsidR="00000000" w:rsidRPr="00000000">
        <w:rPr>
          <w:rFonts w:ascii="Times New Roman" w:cs="Times New Roman" w:eastAsia="Times New Roman" w:hAnsi="Times New Roman"/>
          <w:rtl w:val="0"/>
        </w:rPr>
        <w:t xml:space="preserve">, cuya colección resort 2018 se inspira en Scarlet O’Hara, la heroína icónica de Lo que el viento se llevó, y propone una serie de vestidos en tonos azul, magenta y plata con brocados y encaje en amarillo y negro, abrigos, parcas y faldas con aplicaciones florales. En </w:t>
      </w:r>
      <w:r w:rsidDel="00000000" w:rsidR="00000000" w:rsidRPr="00000000">
        <w:rPr>
          <w:rFonts w:ascii="Times New Roman" w:cs="Times New Roman" w:eastAsia="Times New Roman" w:hAnsi="Times New Roman"/>
          <w:b w:val="1"/>
          <w:rtl w:val="0"/>
        </w:rPr>
        <w:t xml:space="preserve">Acne Studios</w:t>
      </w:r>
      <w:r w:rsidDel="00000000" w:rsidR="00000000" w:rsidRPr="00000000">
        <w:rPr>
          <w:rFonts w:ascii="Times New Roman" w:cs="Times New Roman" w:eastAsia="Times New Roman" w:hAnsi="Times New Roman"/>
          <w:rtl w:val="0"/>
        </w:rPr>
        <w:t xml:space="preserve">, el tema de Wild West se expresa a través de denim de última generación con tratamientos de lavado a la piedra, ante y pantalones de cuero vintage. Influencias americanas también son importantes en </w:t>
      </w:r>
      <w:r w:rsidDel="00000000" w:rsidR="00000000" w:rsidRPr="00000000">
        <w:rPr>
          <w:rFonts w:ascii="Times New Roman" w:cs="Times New Roman" w:eastAsia="Times New Roman" w:hAnsi="Times New Roman"/>
          <w:b w:val="1"/>
          <w:rtl w:val="0"/>
        </w:rPr>
        <w:t xml:space="preserve">Dsquared2</w:t>
      </w:r>
      <w:r w:rsidDel="00000000" w:rsidR="00000000" w:rsidRPr="00000000">
        <w:rPr>
          <w:rFonts w:ascii="Times New Roman" w:cs="Times New Roman" w:eastAsia="Times New Roman" w:hAnsi="Times New Roman"/>
          <w:rtl w:val="0"/>
        </w:rPr>
        <w:t xml:space="preserve"> con múltiples chaquetas de piel, denim y vestidos de graduación. La mezcla y combinación son clave: una chaqueta biker con una falda extra larga, impresiones de hibisco se combinan con prints animales, y un vestido de graduación se conjunta con una camisa de boyscout.</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sectPr>
      <w:pgSz w:h="16840" w:w="11900"/>
      <w:pgMar w:bottom="1134" w:top="1417" w:left="1134" w:right="1134"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