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
        <w:rPr>
          <w:rFonts w:eastAsia="ヒラギノ角ゴ Pro W3"/>
        </w:rPr>
      </w:pPr>
      <w:r>
        <w:rPr>
          <w:rFonts w:eastAsia="ヒラギノ角ゴ Pro W3" w:ascii="Times New Roman" w:hAnsi="Times New Roman"/>
          <w:b/>
          <w:bCs/>
          <w:sz w:val="24"/>
          <w:szCs w:val="24"/>
          <w:lang w:val="en-US"/>
        </w:rPr>
        <w:t xml:space="preserve">NEXT GENERATION </w:t>
      </w:r>
    </w:p>
    <w:p>
      <w:pPr>
        <w:pStyle w:val="Corps"/>
        <w:rPr>
          <w:rFonts w:eastAsia="ヒラギノ角ゴ Pro W3"/>
          <w:lang w:eastAsia="ja-JP"/>
        </w:rPr>
      </w:pPr>
      <w:r>
        <w:rPr>
          <w:rFonts w:ascii="Times New Roman" w:hAnsi="Times New Roman" w:cs="Times New Roman" w:eastAsia="ヒラギノ角ゴ Pro W3"/>
          <w:b/>
          <w:bCs/>
          <w:sz w:val="24"/>
          <w:szCs w:val="24"/>
          <w:lang w:val="en-US" w:eastAsia="ja-JP"/>
        </w:rPr>
        <w:t>ネクストジェネレーション</w:t>
      </w:r>
    </w:p>
    <w:p>
      <w:pPr>
        <w:pStyle w:val="Corps"/>
        <w:rPr>
          <w:rFonts w:ascii="Times New Roman" w:hAnsi="Times New Roman" w:eastAsia="ヒラギノ角ゴ Pro W3" w:cs="Times New Roman"/>
          <w:b/>
          <w:b/>
          <w:bCs/>
          <w:sz w:val="24"/>
          <w:szCs w:val="24"/>
          <w:lang w:val="en-US"/>
        </w:rPr>
      </w:pPr>
      <w:r>
        <w:rPr>
          <w:rFonts w:eastAsia="ヒラギノ角ゴ Pro W3" w:cs="Times New Roman" w:ascii="Times New Roman" w:hAnsi="Times New Roman"/>
          <w:b/>
          <w:bCs/>
          <w:sz w:val="24"/>
          <w:szCs w:val="24"/>
          <w:lang w:val="en-US"/>
        </w:rPr>
      </w:r>
    </w:p>
    <w:p>
      <w:pPr>
        <w:pStyle w:val="Corps"/>
        <w:rPr>
          <w:rFonts w:ascii="Times New Roman" w:hAnsi="Times New Roman" w:eastAsia="ヒラギノ角ゴ Pro W3" w:cs="Times New Roman"/>
          <w:b/>
          <w:b/>
          <w:bCs/>
          <w:sz w:val="24"/>
          <w:szCs w:val="24"/>
          <w:lang w:val="en-US"/>
        </w:rPr>
      </w:pPr>
      <w:r>
        <w:rPr>
          <w:rFonts w:eastAsia="ヒラギノ角ゴ Pro W3" w:ascii="Times New Roman" w:hAnsi="Times New Roman"/>
          <w:b/>
          <w:bCs/>
          <w:sz w:val="24"/>
          <w:szCs w:val="24"/>
          <w:lang w:val="en-US"/>
        </w:rPr>
        <w:t>VANESSA SCHINDLER</w:t>
      </w:r>
    </w:p>
    <w:p>
      <w:pPr>
        <w:pStyle w:val="Corps"/>
        <w:rPr>
          <w:rFonts w:ascii="Times New Roman" w:hAnsi="Times New Roman" w:eastAsia="ヒラギノ角ゴ Pro W3" w:cs="Times New Roman"/>
          <w:b/>
          <w:b/>
          <w:bCs/>
          <w:sz w:val="24"/>
          <w:szCs w:val="24"/>
          <w:lang w:val="en-US"/>
        </w:rPr>
      </w:pPr>
      <w:r>
        <w:rPr>
          <w:rFonts w:eastAsia="ヒラギノ角ゴ Pro W3" w:ascii="Times New Roman" w:hAnsi="Times New Roman"/>
          <w:b/>
          <w:bCs/>
          <w:sz w:val="24"/>
          <w:szCs w:val="24"/>
          <w:lang w:val="en-US"/>
        </w:rPr>
        <w:t>VANESSA SCHINDLER</w:t>
      </w:r>
    </w:p>
    <w:p>
      <w:pPr>
        <w:pStyle w:val="Corps"/>
        <w:rPr>
          <w:rFonts w:ascii="Times New Roman" w:hAnsi="Times New Roman" w:eastAsia="ヒラギノ角ゴ Pro W3" w:cs="Times New Roman"/>
          <w:b/>
          <w:b/>
          <w:bCs/>
          <w:sz w:val="24"/>
          <w:szCs w:val="24"/>
          <w:lang w:val="en-US"/>
        </w:rPr>
      </w:pPr>
      <w:r>
        <w:rPr>
          <w:rFonts w:eastAsia="ヒラギノ角ゴ Pro W3" w:cs="Times New Roman" w:ascii="Times New Roman" w:hAnsi="Times New Roman"/>
          <w:b/>
          <w:bCs/>
          <w:sz w:val="24"/>
          <w:szCs w:val="24"/>
          <w:lang w:val="en-US"/>
        </w:rPr>
      </w:r>
    </w:p>
    <w:p>
      <w:pPr>
        <w:pStyle w:val="Pardfaut"/>
        <w:rPr>
          <w:rFonts w:ascii="Times New Roman" w:hAnsi="Times New Roman" w:eastAsia="ヒラギノ角ゴ Pro W3"/>
          <w:color w:val="1F1F1F"/>
          <w:sz w:val="24"/>
          <w:szCs w:val="24"/>
        </w:rPr>
      </w:pPr>
      <w:r>
        <w:rPr>
          <w:rFonts w:eastAsia="ヒラギノ角ゴ Pro W3" w:ascii="Times New Roman" w:hAnsi="Times New Roman"/>
          <w:color w:val="1F1F1F"/>
          <w:sz w:val="24"/>
          <w:szCs w:val="24"/>
        </w:rPr>
        <w:t>Lea Robinot</w:t>
      </w:r>
    </w:p>
    <w:p>
      <w:pPr>
        <w:pStyle w:val="Pardfaut"/>
        <w:rPr>
          <w:rFonts w:ascii="Times New Roman" w:hAnsi="Times New Roman" w:eastAsia="ヒラギノ角ゴ Pro W3"/>
          <w:color w:val="1F1F1F"/>
          <w:sz w:val="24"/>
          <w:szCs w:val="24"/>
        </w:rPr>
      </w:pPr>
      <w:r>
        <w:rPr>
          <w:rFonts w:eastAsia="ヒラギノ角ゴ Pro W3" w:ascii="Times New Roman" w:hAnsi="Times New Roman"/>
          <w:color w:val="1F1F1F"/>
          <w:sz w:val="24"/>
          <w:szCs w:val="24"/>
        </w:rPr>
      </w:r>
    </w:p>
    <w:p>
      <w:pPr>
        <w:pStyle w:val="Pardfaut"/>
        <w:rPr>
          <w:rFonts w:eastAsia="ヒラギノ角ゴ Pro W3"/>
        </w:rPr>
      </w:pPr>
      <w:r>
        <w:rPr>
          <w:rFonts w:eastAsia="ヒラギノ角ゴ Pro W3" w:ascii="Times New Roman" w:hAnsi="Times New Roman"/>
          <w:color w:val="1F1F1F"/>
          <w:sz w:val="24"/>
          <w:szCs w:val="24"/>
        </w:rPr>
        <w:t xml:space="preserve">The 29-year-old Swiss designer </w:t>
      </w:r>
      <w:r>
        <w:rPr>
          <w:rFonts w:eastAsia="ヒラギノ角ゴ Pro W3" w:ascii="Times New Roman" w:hAnsi="Times New Roman"/>
          <w:b/>
          <w:color w:val="1F1F1F"/>
          <w:sz w:val="24"/>
          <w:szCs w:val="24"/>
        </w:rPr>
        <w:t>Vanessa Schindler</w:t>
      </w:r>
      <w:r>
        <w:rPr>
          <w:rFonts w:eastAsia="ヒラギノ角ゴ Pro W3" w:ascii="Times New Roman" w:hAnsi="Times New Roman"/>
          <w:color w:val="1F1F1F"/>
          <w:sz w:val="24"/>
          <w:szCs w:val="24"/>
        </w:rPr>
        <w:t xml:space="preserve"> completed a Master’s degree in fashion at Geneva University of Design, where she received the HEAD Master’s Mercedes-Benz Prize for her innovative graduate project. She interned at </w:t>
      </w:r>
      <w:r>
        <w:rPr>
          <w:rFonts w:eastAsia="ヒラギノ角ゴ Pro W3" w:ascii="Times New Roman" w:hAnsi="Times New Roman"/>
          <w:b/>
          <w:color w:val="1F1F1F"/>
          <w:sz w:val="24"/>
          <w:szCs w:val="24"/>
        </w:rPr>
        <w:t>Balenciaga</w:t>
      </w:r>
      <w:r>
        <w:rPr>
          <w:rFonts w:eastAsia="ヒラギノ角ゴ Pro W3" w:ascii="Times New Roman" w:hAnsi="Times New Roman"/>
          <w:color w:val="1F1F1F"/>
          <w:sz w:val="24"/>
          <w:szCs w:val="24"/>
        </w:rPr>
        <w:t xml:space="preserve"> and went on to scoop two awards at the legendary </w:t>
      </w:r>
      <w:r>
        <w:rPr>
          <w:rFonts w:eastAsia="ヒラギノ角ゴ Pro W3" w:ascii="Times New Roman" w:hAnsi="Times New Roman"/>
          <w:b/>
          <w:color w:val="1F1F1F"/>
          <w:sz w:val="24"/>
          <w:szCs w:val="24"/>
        </w:rPr>
        <w:t xml:space="preserve">Hyères Festival </w:t>
      </w:r>
      <w:r>
        <w:rPr>
          <w:rFonts w:eastAsia="ヒラギノ角ゴ Pro W3" w:ascii="Times New Roman" w:hAnsi="Times New Roman"/>
          <w:color w:val="1F1F1F"/>
          <w:sz w:val="24"/>
          <w:szCs w:val="24"/>
        </w:rPr>
        <w:t xml:space="preserve">in 2017, the Grand Jury Prize by fabric trade show </w:t>
      </w:r>
      <w:r>
        <w:rPr>
          <w:rFonts w:eastAsia="ヒラギノ角ゴ Pro W3" w:ascii="Times New Roman" w:hAnsi="Times New Roman"/>
          <w:b/>
          <w:color w:val="1F1F1F"/>
          <w:sz w:val="24"/>
          <w:szCs w:val="24"/>
        </w:rPr>
        <w:t>Première Vision</w:t>
      </w:r>
      <w:r>
        <w:rPr>
          <w:rFonts w:eastAsia="ヒラギノ角ゴ Pro W3" w:ascii="Times New Roman" w:hAnsi="Times New Roman"/>
          <w:color w:val="1F1F1F"/>
          <w:sz w:val="24"/>
          <w:szCs w:val="24"/>
        </w:rPr>
        <w:t xml:space="preserve"> and the Public and City of Hyères Award. </w:t>
      </w:r>
    </w:p>
    <w:p>
      <w:pPr>
        <w:pStyle w:val="Pardfaut"/>
        <w:rPr>
          <w:rFonts w:ascii="Times New Roman" w:hAnsi="Times New Roman" w:eastAsia="ヒラギノ角ゴ Pro W3" w:cs="Times New Roman"/>
          <w:color w:val="00000A"/>
          <w:sz w:val="24"/>
          <w:szCs w:val="24"/>
          <w:lang w:val="en-GB" w:eastAsia="ja-JP"/>
        </w:rPr>
      </w:pPr>
      <w:r>
        <w:rPr>
          <w:rFonts w:eastAsia="ヒラギノ角ゴ Pro W3" w:cs="Times New Roman" w:ascii="Times New Roman" w:hAnsi="Times New Roman"/>
          <w:color w:val="00000A"/>
          <w:sz w:val="24"/>
          <w:szCs w:val="24"/>
          <w:lang w:val="en-GB" w:eastAsia="ja-JP"/>
        </w:rPr>
        <w:t>29</w:t>
      </w:r>
      <w:r>
        <w:rPr>
          <w:rFonts w:ascii="Times New Roman" w:hAnsi="Times New Roman" w:cs="Times New Roman" w:eastAsia="ヒラギノ角ゴ Pro W3"/>
          <w:color w:val="00000A"/>
          <w:sz w:val="24"/>
          <w:szCs w:val="24"/>
          <w:lang w:val="en-GB" w:eastAsia="ja-JP"/>
        </w:rPr>
        <w:t>歳 のスイス人デザイナー、</w:t>
      </w:r>
      <w:r>
        <w:rPr>
          <w:rFonts w:ascii="Times New Roman" w:hAnsi="Times New Roman" w:cs="Times New Roman" w:eastAsia="ヒラギノ角ゴ Pro W3"/>
          <w:b/>
          <w:bCs/>
          <w:color w:val="00000A"/>
          <w:sz w:val="24"/>
          <w:szCs w:val="24"/>
          <w:lang w:val="en-GB" w:eastAsia="ja-JP"/>
        </w:rPr>
        <w:t>ヴァネッサ・シンドラー</w:t>
      </w:r>
      <w:r>
        <w:rPr>
          <w:rFonts w:ascii="Times New Roman" w:hAnsi="Times New Roman" w:cs="Times New Roman" w:eastAsia="ヒラギノ角ゴ Pro W3"/>
          <w:color w:val="00000A"/>
          <w:sz w:val="24"/>
          <w:szCs w:val="24"/>
          <w:lang w:val="en-GB" w:eastAsia="ja-JP"/>
        </w:rPr>
        <w:t>は、ジュネーヴ造形芸術大学（</w:t>
      </w:r>
      <w:r>
        <w:rPr>
          <w:rFonts w:eastAsia="ヒラギノ角ゴ Pro W3" w:cs="Times New Roman" w:ascii="Times New Roman" w:hAnsi="Times New Roman"/>
          <w:color w:val="00000A"/>
          <w:sz w:val="24"/>
          <w:szCs w:val="24"/>
          <w:lang w:val="en-GB" w:eastAsia="ja-JP"/>
        </w:rPr>
        <w:t>HEAD</w:t>
      </w:r>
      <w:r>
        <w:rPr>
          <w:rFonts w:ascii="Times New Roman" w:hAnsi="Times New Roman" w:cs="Times New Roman" w:eastAsia="ヒラギノ角ゴ Pro W3"/>
          <w:color w:val="00000A"/>
          <w:sz w:val="24"/>
          <w:szCs w:val="24"/>
          <w:lang w:val="en-GB" w:eastAsia="ja-JP"/>
        </w:rPr>
        <w:t>） のファッション課で修士号を取得した。その革新的な卒業制作に対し、同大学から</w:t>
      </w:r>
      <w:r>
        <w:rPr>
          <w:rFonts w:eastAsia="ヒラギノ角ゴ Pro W3" w:cs="Times New Roman" w:ascii="Times New Roman" w:hAnsi="Times New Roman"/>
          <w:color w:val="00000A"/>
          <w:sz w:val="24"/>
          <w:szCs w:val="24"/>
          <w:lang w:val="en-GB" w:eastAsia="ja-JP"/>
        </w:rPr>
        <w:t>HEAD</w:t>
      </w:r>
      <w:r>
        <w:rPr>
          <w:rFonts w:ascii="Times New Roman" w:hAnsi="Times New Roman" w:cs="Times New Roman" w:eastAsia="ヒラギノ角ゴ Pro W3"/>
          <w:color w:val="00000A"/>
          <w:sz w:val="24"/>
          <w:szCs w:val="24"/>
          <w:lang w:val="en-GB" w:eastAsia="ja-JP"/>
        </w:rPr>
        <w:t>マスターズ・メルセデスベンツ賞を授与されただけでなく、</w:t>
      </w:r>
      <w:r>
        <w:rPr>
          <w:rFonts w:ascii="Times New Roman" w:hAnsi="Times New Roman" w:cs="Times New Roman" w:eastAsia="ヒラギノ角ゴ Pro W3"/>
          <w:b/>
          <w:bCs/>
          <w:color w:val="00000A"/>
          <w:sz w:val="24"/>
          <w:szCs w:val="24"/>
          <w:lang w:val="en-GB" w:eastAsia="ja-JP"/>
        </w:rPr>
        <w:t>バレンシアガ</w:t>
      </w:r>
      <w:r>
        <w:rPr>
          <w:rFonts w:ascii="Times New Roman" w:hAnsi="Times New Roman" w:cs="Times New Roman" w:eastAsia="ヒラギノ角ゴ Pro W3"/>
          <w:color w:val="00000A"/>
          <w:sz w:val="24"/>
          <w:szCs w:val="24"/>
          <w:lang w:val="en-GB" w:eastAsia="ja-JP"/>
        </w:rPr>
        <w:t>でインターンとしての経験を積み、若手登竜門の</w:t>
      </w:r>
      <w:r>
        <w:rPr>
          <w:rFonts w:eastAsia="ヒラギノ角ゴ Pro W3" w:cs="Times New Roman" w:ascii="Times New Roman" w:hAnsi="Times New Roman"/>
          <w:color w:val="00000A"/>
          <w:sz w:val="24"/>
          <w:szCs w:val="24"/>
          <w:lang w:val="en-GB" w:eastAsia="ja-JP"/>
        </w:rPr>
        <w:t>2017</w:t>
      </w:r>
      <w:r>
        <w:rPr>
          <w:rFonts w:ascii="Times New Roman" w:hAnsi="Times New Roman" w:cs="Times New Roman" w:eastAsia="ヒラギノ角ゴ Pro W3"/>
          <w:color w:val="00000A"/>
          <w:sz w:val="24"/>
          <w:szCs w:val="24"/>
          <w:lang w:val="en-GB" w:eastAsia="ja-JP"/>
        </w:rPr>
        <w:t>年</w:t>
      </w:r>
      <w:r>
        <w:rPr>
          <w:rFonts w:ascii="Times New Roman" w:hAnsi="Times New Roman" w:cs="Times New Roman" w:eastAsia="ヒラギノ角ゴ Pro W3"/>
          <w:b/>
          <w:bCs/>
          <w:color w:val="00000A"/>
          <w:sz w:val="24"/>
          <w:szCs w:val="24"/>
          <w:lang w:val="en-GB" w:eastAsia="ja-JP"/>
        </w:rPr>
        <w:t>イエール国際フェスティバル</w:t>
      </w:r>
      <w:r>
        <w:rPr>
          <w:rFonts w:ascii="Times New Roman" w:hAnsi="Times New Roman" w:cs="Times New Roman" w:eastAsia="ヒラギノ角ゴ Pro W3"/>
          <w:color w:val="00000A"/>
          <w:sz w:val="24"/>
          <w:szCs w:val="24"/>
          <w:lang w:val="en-GB" w:eastAsia="ja-JP"/>
        </w:rPr>
        <w:t>で</w:t>
      </w:r>
      <w:r>
        <w:rPr>
          <w:rFonts w:ascii="Times New Roman" w:hAnsi="Times New Roman" w:cs="Times New Roman" w:eastAsia="ヒラギノ角ゴ Pro W3"/>
          <w:b/>
          <w:bCs/>
          <w:color w:val="00000A"/>
          <w:sz w:val="24"/>
          <w:szCs w:val="24"/>
          <w:lang w:val="en-GB" w:eastAsia="ja-JP"/>
        </w:rPr>
        <w:t>プルミエールビジョン</w:t>
      </w:r>
      <w:r>
        <w:rPr>
          <w:rFonts w:ascii="Times New Roman" w:hAnsi="Times New Roman" w:cs="Times New Roman" w:eastAsia="ヒラギノ角ゴ Pro W3"/>
          <w:color w:val="00000A"/>
          <w:sz w:val="24"/>
          <w:szCs w:val="24"/>
          <w:lang w:val="en-GB" w:eastAsia="ja-JP"/>
        </w:rPr>
        <w:t>賞審査員グランプリおよび市民賞も受賞している。</w:t>
      </w:r>
    </w:p>
    <w:p>
      <w:pPr>
        <w:pStyle w:val="Pardfaut"/>
        <w:rPr>
          <w:rFonts w:ascii="Times New Roman" w:hAnsi="Times New Roman" w:eastAsia="ヒラギノ角ゴ Pro W3"/>
          <w:color w:val="1F1F1F"/>
          <w:sz w:val="24"/>
          <w:szCs w:val="24"/>
        </w:rPr>
      </w:pPr>
      <w:r>
        <w:rPr>
          <w:rFonts w:eastAsia="ヒラギノ角ゴ Pro W3" w:ascii="Times New Roman" w:hAnsi="Times New Roman"/>
          <w:color w:val="1F1F1F"/>
          <w:sz w:val="24"/>
          <w:szCs w:val="24"/>
        </w:rPr>
      </w:r>
    </w:p>
    <w:p>
      <w:pPr>
        <w:pStyle w:val="Pardfaut"/>
        <w:rPr>
          <w:rFonts w:eastAsia="ヒラギノ角ゴ Pro W3"/>
        </w:rPr>
      </w:pPr>
      <w:r>
        <w:rPr>
          <w:rFonts w:eastAsia="ヒラギノ角ゴ Pro W3" w:ascii="Times New Roman" w:hAnsi="Times New Roman"/>
          <w:color w:val="1F1F1F"/>
          <w:sz w:val="24"/>
          <w:szCs w:val="24"/>
        </w:rPr>
        <w:t xml:space="preserve">It took her two years to master her fetish material: urethane, a synthetic crystalline compound that does not melt when heated. This shiny, sleek substance, normally used for industrial purposes, is inexpensive but visually effective. It allows to fuse fabrics together, but Schindler’s research allowed her to take it to a whole new level, making it a full-fledged fashion material. Schindler’s vision is centered around the poetic idea of “frozen liquidity” (it is hardly surprising that she earned a nickname “Jellyfish Girl”). Her dreamy creations invoke the underwater universe, with soft, pearly, sheer materials and holes outlined with urethane. The </w:t>
      </w:r>
      <w:r>
        <w:rPr>
          <w:rFonts w:eastAsia="ヒラギノ角ゴ Pro W3"/>
          <w:color w:val="1F1F1F"/>
          <w:lang w:val="en-GB"/>
        </w:rPr>
        <w:t xml:space="preserve">pièce de résistance </w:t>
      </w:r>
      <w:r>
        <w:rPr>
          <w:rFonts w:eastAsia="ヒラギノ角ゴ Pro W3" w:ascii="Times New Roman" w:hAnsi="Times New Roman"/>
          <w:color w:val="1F1F1F"/>
          <w:sz w:val="24"/>
          <w:szCs w:val="24"/>
        </w:rPr>
        <w:t xml:space="preserve">in her line, called ‘Urethane Pool’, is a brown urethane dress featuring 3D-molded shell embellishments. Schindler’s ambition is to learn to mold and fuse multiple fabrics, working like a sculptor. With a 15,000 EUR cash prize from Hyères to invest into research and development, this aim sounds achievable. Another project in Schindler’s </w:t>
      </w:r>
      <w:bookmarkStart w:id="0" w:name="__DdeLink__187_899364792"/>
      <w:r>
        <w:rPr>
          <w:rFonts w:eastAsia="ヒラギノ角ゴ Pro W3" w:ascii="Times New Roman" w:hAnsi="Times New Roman"/>
          <w:color w:val="1F1F1F"/>
          <w:sz w:val="24"/>
          <w:szCs w:val="24"/>
        </w:rPr>
        <w:t>pipeline</w:t>
      </w:r>
      <w:bookmarkEnd w:id="0"/>
      <w:r>
        <w:rPr>
          <w:rFonts w:eastAsia="ヒラギノ角ゴ Pro W3" w:ascii="Times New Roman" w:hAnsi="Times New Roman"/>
          <w:color w:val="1F1F1F"/>
          <w:sz w:val="24"/>
          <w:szCs w:val="24"/>
        </w:rPr>
        <w:t xml:space="preserve"> is a capsule collection for </w:t>
      </w:r>
      <w:bookmarkStart w:id="1" w:name="__DdeLink__1986_1960899691"/>
      <w:r>
        <w:rPr>
          <w:rFonts w:eastAsia="ヒラギノ角ゴ Pro W3" w:ascii="Times New Roman" w:hAnsi="Times New Roman"/>
          <w:b/>
          <w:color w:val="1F1F1F"/>
          <w:sz w:val="24"/>
          <w:szCs w:val="24"/>
        </w:rPr>
        <w:t>Petit Bateau</w:t>
      </w:r>
      <w:bookmarkEnd w:id="1"/>
      <w:r>
        <w:rPr>
          <w:rFonts w:eastAsia="ヒラギノ角ゴ Pro W3" w:ascii="Times New Roman" w:hAnsi="Times New Roman"/>
          <w:color w:val="1F1F1F"/>
          <w:sz w:val="24"/>
          <w:szCs w:val="24"/>
        </w:rPr>
        <w:t xml:space="preserve">. </w:t>
      </w:r>
    </w:p>
    <w:p>
      <w:pPr>
        <w:pStyle w:val="Pardfaut"/>
        <w:rPr>
          <w:rFonts w:ascii="Times New Roman" w:hAnsi="Times New Roman" w:eastAsia="ヒラギノ角ゴ Pro W3" w:cs="Times New Roman"/>
          <w:color w:val="00000A"/>
          <w:sz w:val="24"/>
          <w:szCs w:val="24"/>
          <w:lang w:val="en-GB" w:eastAsia="ja-JP"/>
        </w:rPr>
      </w:pPr>
      <w:r>
        <w:rPr>
          <w:rFonts w:ascii="Times New Roman" w:hAnsi="Times New Roman" w:cs="Times New Roman" w:eastAsia="ヒラギノ角ゴ Pro W3"/>
          <w:color w:val="00000A"/>
          <w:sz w:val="24"/>
          <w:szCs w:val="24"/>
          <w:lang w:val="en-GB" w:eastAsia="ja-JP"/>
        </w:rPr>
        <w:t>シンドラーは、熱しても解けないウレタン状の透明な複合合成素材を開発した。このこだわりの素材を仕上げるのに、彼女は実に</w:t>
      </w:r>
      <w:r>
        <w:rPr>
          <w:rFonts w:eastAsia="ヒラギノ角ゴ Pro W3" w:cs="Times New Roman" w:ascii="Times New Roman" w:hAnsi="Times New Roman"/>
          <w:color w:val="00000A"/>
          <w:sz w:val="24"/>
          <w:szCs w:val="24"/>
          <w:lang w:val="en-GB" w:eastAsia="ja-JP"/>
        </w:rPr>
        <w:t>2</w:t>
      </w:r>
      <w:r>
        <w:rPr>
          <w:rFonts w:ascii="Times New Roman" w:hAnsi="Times New Roman" w:cs="Times New Roman" w:eastAsia="ヒラギノ角ゴ Pro W3"/>
          <w:color w:val="00000A"/>
          <w:sz w:val="24"/>
          <w:szCs w:val="24"/>
          <w:lang w:val="en-GB" w:eastAsia="ja-JP"/>
        </w:rPr>
        <w:t>年を費やしている。この光沢ある滑らかな素材は、通常工業目的に使われるが、あまり高価ではないものの視覚的効果が高く、複数のファブリックを接合することもできる。シンドラーが研究を重ねた結果、さらに次のレベルへと進化を遂げ、完全なファッション素材に仕上がった。シンドラーのビジョンは、“凍った液体”という詩的な発想に注がれている（彼女のニックネームが“ジェリーフィッシュ・ガール”というのも納得だ）。ソフトで真珠のような、</w:t>
      </w:r>
      <w:bookmarkStart w:id="2" w:name="_GoBack"/>
      <w:bookmarkEnd w:id="2"/>
      <w:r>
        <w:rPr>
          <w:rFonts w:ascii="Times New Roman" w:hAnsi="Times New Roman" w:cs="Times New Roman" w:eastAsia="ヒラギノ角ゴ Pro W3"/>
          <w:color w:val="00000A"/>
          <w:sz w:val="24"/>
          <w:szCs w:val="24"/>
          <w:lang w:val="en-GB" w:eastAsia="ja-JP"/>
        </w:rPr>
        <w:t>透き通った素材や、ウレタンで縁取られた穴など、その夢の世界のようなクリエーションは海底の世界を彷彿とさせる。彼女のコレクションのハイライトは、“ウレタン・プール”という名の、</w:t>
      </w:r>
      <w:r>
        <w:rPr>
          <w:rFonts w:eastAsia="ヒラギノ角ゴ Pro W3" w:cs="Times New Roman" w:ascii="Times New Roman" w:hAnsi="Times New Roman"/>
          <w:color w:val="00000A"/>
          <w:sz w:val="24"/>
          <w:szCs w:val="24"/>
          <w:lang w:val="en-GB" w:eastAsia="ja-JP"/>
        </w:rPr>
        <w:t>3D</w:t>
      </w:r>
      <w:r>
        <w:rPr>
          <w:rFonts w:ascii="Times New Roman" w:hAnsi="Times New Roman" w:cs="Times New Roman" w:eastAsia="ヒラギノ角ゴ Pro W3"/>
          <w:color w:val="00000A"/>
          <w:sz w:val="24"/>
          <w:szCs w:val="24"/>
          <w:lang w:val="en-GB" w:eastAsia="ja-JP"/>
        </w:rPr>
        <w:t>成形の貝殻の装飾が特徴的なブラウンのウレタンドレスだ。シンドラーの野心は、複数の生地を成形および融合する方法を学び、彫刻家のように仕事をすることだ。イエールで獲得した</w:t>
      </w:r>
      <w:r>
        <w:rPr>
          <w:rFonts w:eastAsia="ヒラギノ角ゴ Pro W3" w:cs="Times New Roman" w:ascii="Times New Roman" w:hAnsi="Times New Roman"/>
          <w:color w:val="00000A"/>
          <w:sz w:val="24"/>
          <w:szCs w:val="24"/>
          <w:lang w:val="en-GB" w:eastAsia="ja-JP"/>
        </w:rPr>
        <w:t>1</w:t>
      </w:r>
      <w:r>
        <w:rPr>
          <w:rFonts w:ascii="Times New Roman" w:hAnsi="Times New Roman" w:cs="Times New Roman" w:eastAsia="ヒラギノ角ゴ Pro W3"/>
          <w:color w:val="00000A"/>
          <w:sz w:val="24"/>
          <w:szCs w:val="24"/>
          <w:lang w:val="en-GB" w:eastAsia="ja-JP"/>
        </w:rPr>
        <w:t>万</w:t>
      </w:r>
      <w:r>
        <w:rPr>
          <w:rFonts w:eastAsia="ヒラギノ角ゴ Pro W3" w:cs="Times New Roman" w:ascii="Times New Roman" w:hAnsi="Times New Roman"/>
          <w:color w:val="00000A"/>
          <w:sz w:val="24"/>
          <w:szCs w:val="24"/>
          <w:lang w:val="en-GB" w:eastAsia="ja-JP"/>
        </w:rPr>
        <w:t>5</w:t>
      </w:r>
      <w:r>
        <w:rPr>
          <w:rFonts w:ascii="Times New Roman" w:hAnsi="Times New Roman" w:cs="Times New Roman" w:eastAsia="ヒラギノ角ゴ Pro W3"/>
          <w:color w:val="00000A"/>
          <w:sz w:val="24"/>
          <w:szCs w:val="24"/>
          <w:lang w:val="en-GB" w:eastAsia="ja-JP"/>
        </w:rPr>
        <w:t>千ユーロの賞金を研究と開発に投資すると聞けば、この目標も達成可能だろう。シンドラーのもう一つのプロジェクトとしては、</w:t>
      </w:r>
      <w:r>
        <w:rPr>
          <w:rFonts w:ascii="Times New Roman" w:hAnsi="Times New Roman" w:cs="Times New Roman" w:eastAsia="ヒラギノ角ゴ Pro W3"/>
          <w:b/>
          <w:bCs/>
          <w:color w:val="00000A"/>
          <w:sz w:val="24"/>
          <w:szCs w:val="24"/>
          <w:lang w:val="en-GB" w:eastAsia="ja-JP"/>
        </w:rPr>
        <w:t>プチバトー</w:t>
      </w:r>
      <w:r>
        <w:rPr>
          <w:rFonts w:ascii="Times New Roman" w:hAnsi="Times New Roman" w:cs="Times New Roman" w:eastAsia="ヒラギノ角ゴ Pro W3"/>
          <w:color w:val="00000A"/>
          <w:sz w:val="24"/>
          <w:szCs w:val="24"/>
          <w:lang w:val="en-GB" w:eastAsia="ja-JP"/>
        </w:rPr>
        <w:t>のカプセルコレクション製作が予定されている。</w:t>
      </w:r>
    </w:p>
    <w:p>
      <w:pPr>
        <w:pStyle w:val="Pardfaut"/>
        <w:rPr>
          <w:rFonts w:ascii="Times New Roman" w:hAnsi="Times New Roman" w:eastAsia="ヒラギノ角ゴ Pro W3" w:cs="Times New Roman"/>
          <w:color w:val="00000A"/>
          <w:sz w:val="24"/>
          <w:szCs w:val="24"/>
          <w:lang w:val="en-GB" w:eastAsia="ja-JP"/>
        </w:rPr>
      </w:pPr>
      <w:r>
        <w:rPr>
          <w:rFonts w:eastAsia="ヒラギノ角ゴ Pro W3" w:cs="Times New Roman" w:ascii="Times New Roman" w:hAnsi="Times New Roman"/>
          <w:color w:val="00000A"/>
          <w:sz w:val="24"/>
          <w:szCs w:val="24"/>
          <w:lang w:val="en-GB" w:eastAsia="ja-JP"/>
        </w:rPr>
      </w:r>
    </w:p>
    <w:p>
      <w:pPr>
        <w:pStyle w:val="Pardfaut"/>
        <w:rPr/>
      </w:pPr>
      <w:hyperlink r:id="rId2">
        <w:r>
          <w:rPr>
            <w:rStyle w:val="Hyperlink0"/>
            <w:rFonts w:eastAsia="ヒラギノ角ゴ Pro W3" w:ascii="Times New Roman" w:hAnsi="Times New Roman"/>
            <w:color w:val="1F1F1F"/>
            <w:sz w:val="24"/>
            <w:szCs w:val="24"/>
          </w:rPr>
          <w:t>https://vanessa-schindler.ch</w:t>
        </w:r>
      </w:hyperlink>
    </w:p>
    <w:p>
      <w:pPr>
        <w:pStyle w:val="Pardfaut"/>
        <w:rPr>
          <w:rFonts w:ascii="Times New Roman" w:hAnsi="Times New Roman" w:eastAsia="ヒラギノ角ゴ Pro W3" w:cs="Times New Roman"/>
          <w:color w:val="1F1F1F"/>
          <w:sz w:val="24"/>
          <w:szCs w:val="24"/>
        </w:rPr>
      </w:pPr>
      <w:r>
        <w:rPr>
          <w:rFonts w:eastAsia="ヒラギノ角ゴ Pro W3" w:cs="Times New Roman" w:ascii="Times New Roman" w:hAnsi="Times New Roman"/>
          <w:color w:val="1F1F1F"/>
          <w:sz w:val="24"/>
          <w:szCs w:val="24"/>
        </w:rPr>
      </w:r>
    </w:p>
    <w:p>
      <w:pPr>
        <w:pStyle w:val="Pardfaut"/>
        <w:rPr>
          <w:rFonts w:ascii="Georgia" w:hAnsi="Georgia" w:eastAsia="ヒラギノ角ゴ Pro W3" w:cs="Georgia"/>
          <w:color w:val="2D2D29"/>
          <w:sz w:val="34"/>
          <w:szCs w:val="34"/>
        </w:rPr>
      </w:pPr>
      <w:r>
        <w:rPr>
          <w:rFonts w:eastAsia="ヒラギノ角ゴ Pro W3" w:cs="Georgia" w:ascii="Georgia" w:hAnsi="Georgia"/>
          <w:color w:val="2D2D29"/>
          <w:sz w:val="34"/>
          <w:szCs w:val="34"/>
        </w:rPr>
      </w:r>
    </w:p>
    <w:p>
      <w:pPr>
        <w:pStyle w:val="Pardfaut"/>
        <w:rPr/>
      </w:pPr>
      <w:r>
        <w:rPr/>
      </w:r>
    </w:p>
    <w:sectPr>
      <w:headerReference w:type="default" r:id="rId3"/>
      <w:footerReference w:type="default" r:id="rId4"/>
      <w:type w:val="nextPage"/>
      <w:pgSz w:w="11906" w:h="16838"/>
      <w:pgMar w:left="1134" w:right="1134" w:header="709" w:top="1134" w:footer="85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ヒラギノ角ゴ ProN W3">
    <w:charset w:val="00"/>
    <w:family w:val="roman"/>
    <w:pitch w:val="variable"/>
  </w:font>
  <w:font w:name="Liberation Sans">
    <w:altName w:val="Arial"/>
    <w:charset w:val="00"/>
    <w:family w:val="roman"/>
    <w:pitch w:val="variable"/>
  </w:font>
  <w:font w:name="Helvetica">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lang w:val="en-GB" w:eastAsia="en-GB"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eastAsia="Arial Unicode MS" w:ascii="Times New Roman" w:hAnsi="Times New Roman"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rPr>
  </w:style>
  <w:style w:type="character" w:styleId="Hyperlink0" w:customStyle="1">
    <w:name w:val="Hyperlink.0"/>
    <w:basedOn w:val="Style14"/>
    <w:qFormat/>
    <w:rPr>
      <w:u w:val="single"/>
    </w:rPr>
  </w:style>
  <w:style w:type="character" w:styleId="Style15" w:customStyle="1">
    <w:name w:val="吹き出し (文字)"/>
    <w:basedOn w:val="DefaultParagraphFont"/>
    <w:link w:val="a8"/>
    <w:uiPriority w:val="99"/>
    <w:semiHidden/>
    <w:qFormat/>
    <w:rsid w:val="006573b0"/>
    <w:rPr>
      <w:rFonts w:ascii="ヒラギノ角ゴ ProN W3" w:hAnsi="ヒラギノ角ゴ ProN W3" w:eastAsia="ヒラギノ角ゴ ProN W3"/>
      <w:color w:val="00000A"/>
      <w:sz w:val="18"/>
      <w:szCs w:val="18"/>
      <w:lang w:val="en-US" w:eastAsia="en-US"/>
    </w:rPr>
  </w:style>
  <w:style w:type="paragraph" w:styleId="Style16" w:customStyle="1">
    <w:name w:val="見出し"/>
    <w:basedOn w:val="Normal"/>
    <w:next w:val="Style17"/>
    <w:qFormat/>
    <w:pPr>
      <w:keepNext/>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Corps" w:customStyle="1">
    <w:name w:val="Corps"/>
    <w:qFormat/>
    <w:pPr>
      <w:widowControl/>
      <w:bidi w:val="0"/>
      <w:jc w:val="left"/>
    </w:pPr>
    <w:rPr>
      <w:rFonts w:ascii="Helvetica" w:hAnsi="Helvetica" w:eastAsia="Arial Unicode MS" w:cs="Arial Unicode MS"/>
      <w:color w:val="000000"/>
      <w:sz w:val="22"/>
      <w:szCs w:val="22"/>
      <w:lang w:val="fr-FR" w:eastAsia="en-GB" w:bidi="ar-SA"/>
    </w:rPr>
  </w:style>
  <w:style w:type="paragraph" w:styleId="Pardfaut" w:customStyle="1">
    <w:name w:val="Par défaut"/>
    <w:qFormat/>
    <w:pPr>
      <w:widowControl/>
      <w:bidi w:val="0"/>
      <w:jc w:val="left"/>
    </w:pPr>
    <w:rPr>
      <w:rFonts w:ascii="Helvetica" w:hAnsi="Helvetica" w:eastAsia="Arial Unicode MS" w:cs="Arial Unicode MS"/>
      <w:color w:val="000000"/>
      <w:sz w:val="22"/>
      <w:szCs w:val="22"/>
      <w:lang w:val="en-US" w:eastAsia="en-GB" w:bidi="ar-SA"/>
    </w:rPr>
  </w:style>
  <w:style w:type="paragraph" w:styleId="Style21" w:customStyle="1">
    <w:name w:val="Header"/>
    <w:basedOn w:val="Normal"/>
    <w:pPr/>
    <w:rPr/>
  </w:style>
  <w:style w:type="paragraph" w:styleId="Style22" w:customStyle="1">
    <w:name w:val="Footer"/>
    <w:basedOn w:val="Normal"/>
    <w:pPr/>
    <w:rPr/>
  </w:style>
  <w:style w:type="paragraph" w:styleId="BalloonText">
    <w:name w:val="Balloon Text"/>
    <w:basedOn w:val="Normal"/>
    <w:link w:val="a9"/>
    <w:uiPriority w:val="99"/>
    <w:semiHidden/>
    <w:unhideWhenUsed/>
    <w:qFormat/>
    <w:rsid w:val="006573b0"/>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anessa-schindler.ch/"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LibreOffice/5.1.2.2$Windows_x86 LibreOffice_project/d3bf12ecb743fc0d20e0be0c58ca359301eb705f</Application>
  <Pages>1</Pages>
  <Words>355</Words>
  <CharactersWithSpaces>2024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2017-08-08T04:12:00Z</dcterms:created>
  <dc:creator>user user</dc:creator>
  <dc:description/>
  <dc:language>ja-JP</dc:language>
  <cp:lastModifiedBy>F. Tsuji </cp:lastModifiedBy>
  <dcterms:modified xsi:type="dcterms:W3CDTF">2017-08-11T22:40:24Z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