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Fonts w:cs="Times New Roman" w:ascii="Times New Roman" w:hAnsi="Times New Roman"/>
        </w:rPr>
        <w:t>REPORT</w:t>
      </w:r>
    </w:p>
    <w:p>
      <w:pPr>
        <w:pStyle w:val="Normal"/>
        <w:rPr>
          <w:rFonts w:ascii="Times New Roman" w:hAnsi="Times New Roman" w:eastAsia="ヒラギノ角ゴ Pro W3" w:cs="Times New Roman"/>
          <w:lang w:val="en-US" w:eastAsia="ja-JP"/>
        </w:rPr>
      </w:pPr>
      <w:r>
        <w:rPr>
          <w:rFonts w:ascii="Times New Roman" w:hAnsi="Times New Roman" w:cs="Times New Roman" w:eastAsia="ヒラギノ角ゴ Pro W3"/>
          <w:lang w:val="en-US" w:eastAsia="ja-JP"/>
        </w:rPr>
        <w:t>レポート</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b/>
        </w:rPr>
        <w:t>RUSSIA: PREMIUM SURVIVAL STRATEGIES</w:t>
      </w:r>
    </w:p>
    <w:p>
      <w:pPr>
        <w:pStyle w:val="Normal"/>
        <w:rPr>
          <w:rFonts w:ascii="Times New Roman" w:hAnsi="Times New Roman" w:eastAsia="ヒラギノ角ゴ Pro W3" w:cs="Times New Roman"/>
          <w:lang w:val="en-US" w:eastAsia="ja-JP"/>
        </w:rPr>
      </w:pPr>
      <w:r>
        <w:rPr>
          <w:rFonts w:ascii="Times New Roman" w:hAnsi="Times New Roman" w:cs="Times New Roman" w:eastAsia="ヒラギノ角ゴ Pro W3"/>
          <w:b/>
          <w:lang w:val="en-US" w:eastAsia="ja-JP"/>
        </w:rPr>
        <w:t>ロシア：プレミアム部門の生き残り戦略</w:t>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rPr>
      </w:pPr>
      <w:r>
        <w:rPr>
          <w:rFonts w:cs="Times New Roman" w:ascii="Times New Roman" w:hAnsi="Times New Roman"/>
        </w:rPr>
        <w:t>Maria Konovalova</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THE PREMIUM AND CONTEMPORARY SECTOR IN RUSSIA IS CONSIDERING NEW STRATEGIES TO COPE WITH CHANGES BROUGHT ON BY THE CRISIS.</w:t>
      </w:r>
    </w:p>
    <w:p>
      <w:pPr>
        <w:pStyle w:val="Normal"/>
        <w:rPr/>
      </w:pPr>
      <w:r>
        <w:rPr>
          <w:rFonts w:ascii="Times New Roman" w:hAnsi="Times New Roman" w:cs="Times New Roman" w:eastAsia="ヒラギノ角ゴ Pro W3"/>
          <w:lang w:val="en-US" w:eastAsia="ja-JP"/>
        </w:rPr>
        <w:t>ロシアのプレミアムとコンテンポラリー部門は、不況がもたらした変化に対応すべく新しい戦略を模索中だ。</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Russia has been a growing market for premium, contemporary and bridge collections since the late 90s, but recent years have witnessed a sea change in this segment. </w:t>
      </w:r>
      <w:r>
        <w:rPr>
          <w:rFonts w:cs="Times New Roman" w:ascii="Times New Roman" w:hAnsi="Times New Roman"/>
          <w:shd w:fill="FFFFFF" w:val="clear"/>
          <w:lang w:val="en-US" w:eastAsia="ru-RU"/>
        </w:rPr>
        <w:t>Anoush Gasparyan, </w:t>
      </w:r>
      <w:r>
        <w:rPr>
          <w:rFonts w:cs="Times New Roman" w:ascii="Times New Roman" w:hAnsi="Times New Roman"/>
          <w:color w:val="000000"/>
          <w:lang w:val="en-US" w:eastAsia="ru-RU"/>
        </w:rPr>
        <w:t xml:space="preserve">commercial director of </w:t>
      </w:r>
      <w:r>
        <w:rPr>
          <w:rFonts w:cs="Times New Roman" w:ascii="Times New Roman" w:hAnsi="Times New Roman"/>
          <w:b/>
          <w:color w:val="000000"/>
          <w:lang w:val="en-US" w:eastAsia="ru-RU"/>
        </w:rPr>
        <w:t>Fashion Consulting Group</w:t>
      </w:r>
      <w:r>
        <w:rPr>
          <w:rFonts w:cs="Times New Roman" w:ascii="Times New Roman" w:hAnsi="Times New Roman"/>
          <w:color w:val="000000"/>
          <w:lang w:val="en-US" w:eastAsia="ru-RU"/>
        </w:rPr>
        <w:t>,</w:t>
      </w:r>
      <w:r>
        <w:rPr>
          <w:rFonts w:cs="Times New Roman" w:ascii="Times New Roman" w:hAnsi="Times New Roman"/>
          <w:b/>
          <w:color w:val="000000"/>
          <w:lang w:val="en-US" w:eastAsia="ru-RU"/>
        </w:rPr>
        <w:t xml:space="preserve"> </w:t>
      </w:r>
      <w:r>
        <w:rPr>
          <w:rFonts w:cs="Times New Roman" w:ascii="Times New Roman" w:hAnsi="Times New Roman"/>
          <w:color w:val="000000"/>
          <w:lang w:val="en-US" w:eastAsia="ru-RU"/>
        </w:rPr>
        <w:t>argues</w:t>
      </w:r>
      <w:r>
        <w:rPr>
          <w:rFonts w:cs="Times New Roman" w:ascii="Times New Roman" w:hAnsi="Times New Roman"/>
          <w:shd w:fill="FFFFFF" w:val="clear"/>
          <w:lang w:val="en-US" w:eastAsia="ru-RU"/>
        </w:rPr>
        <w:t>: “</w:t>
      </w:r>
      <w:r>
        <w:rPr>
          <w:rFonts w:cs="Times New Roman" w:ascii="Times New Roman" w:hAnsi="Times New Roman"/>
          <w:color w:val="000000"/>
          <w:shd w:fill="FFFFFF" w:val="clear"/>
          <w:lang w:val="en-US" w:eastAsia="ru-RU"/>
        </w:rPr>
        <w:t>The premium audience in Russia can be divided into two groups. The first </w:t>
      </w:r>
      <w:r>
        <w:rPr>
          <w:rFonts w:cs="Times New Roman" w:ascii="Times New Roman" w:hAnsi="Times New Roman"/>
          <w:color w:val="000000"/>
          <w:lang w:val="en-US" w:eastAsia="ru-RU"/>
        </w:rPr>
        <w:t>group prefers classic styles and will wear a black pencil skirt and straight trousers for more than one season… [The second comprises] customers who appreciate fashionable items in the wardrobe". </w:t>
      </w:r>
    </w:p>
    <w:p>
      <w:pPr>
        <w:pStyle w:val="Normal"/>
        <w:rPr>
          <w:rFonts w:ascii="Times New Roman" w:hAnsi="Times New Roman" w:eastAsia="ヒラギノ角ゴ Pro W3" w:cs="Times New Roman"/>
          <w:color w:val="000000"/>
          <w:lang w:val="en-US" w:eastAsia="ja-JP"/>
        </w:rPr>
      </w:pPr>
      <w:r>
        <w:rPr>
          <w:rFonts w:ascii="Times New Roman" w:hAnsi="Times New Roman" w:cs="Times New Roman" w:eastAsia="ヒラギノ角ゴ Pro W3"/>
          <w:color w:val="000000"/>
          <w:lang w:val="en-US" w:eastAsia="ja-JP"/>
        </w:rPr>
        <w:t>ロシアは、プレミアム、コンテンポラリーおよびブリッジコレクションで</w:t>
      </w:r>
      <w:r>
        <w:rPr>
          <w:rFonts w:eastAsia="ヒラギノ角ゴ Pro W3" w:cs="Times New Roman" w:ascii="Times New Roman" w:hAnsi="Times New Roman"/>
          <w:color w:val="000000"/>
          <w:lang w:val="en-US" w:eastAsia="ja-JP"/>
        </w:rPr>
        <w:t>90</w:t>
      </w:r>
      <w:r>
        <w:rPr>
          <w:rFonts w:ascii="Times New Roman" w:hAnsi="Times New Roman" w:cs="Times New Roman" w:eastAsia="ヒラギノ角ゴ Pro W3"/>
          <w:color w:val="000000"/>
          <w:lang w:val="en-US" w:eastAsia="ja-JP"/>
        </w:rPr>
        <w:t>年代後期から成長してきた市場だが、ここ数年はこの部門が著しい変化を体験している。</w:t>
      </w:r>
      <w:r>
        <w:rPr>
          <w:rFonts w:eastAsia="ヒラギノ角ゴ Pro W3" w:cs="Times New Roman" w:ascii="Times New Roman" w:hAnsi="Times New Roman"/>
          <w:b/>
          <w:color w:val="000000"/>
          <w:lang w:val="en-US" w:eastAsia="ru-RU"/>
        </w:rPr>
        <w:t>Fashion Consulting Group</w:t>
      </w:r>
      <w:r>
        <w:rPr>
          <w:rFonts w:ascii="Times New Roman" w:hAnsi="Times New Roman" w:cs="Times New Roman" w:eastAsia="ヒラギノ角ゴ Pro W3"/>
          <w:color w:val="000000"/>
          <w:lang w:val="en-US" w:eastAsia="ja-JP"/>
        </w:rPr>
        <w:t>のコマーシャルディレクター、アヌッシュ・ガスパリアンは、こう主張する。「ロシアのプレミアム部門の顧客は、</w:t>
      </w:r>
      <w:r>
        <w:rPr>
          <w:rFonts w:eastAsia="ヒラギノ角ゴ Pro W3" w:cs="Times New Roman" w:ascii="Times New Roman" w:hAnsi="Times New Roman"/>
          <w:color w:val="000000"/>
          <w:lang w:val="en-US" w:eastAsia="ja-JP"/>
        </w:rPr>
        <w:t>2</w:t>
      </w:r>
      <w:r>
        <w:rPr>
          <w:rFonts w:ascii="Times New Roman" w:hAnsi="Times New Roman" w:cs="Times New Roman" w:eastAsia="ヒラギノ角ゴ Pro W3"/>
          <w:color w:val="000000"/>
          <w:lang w:val="en-US" w:eastAsia="ja-JP"/>
        </w:rPr>
        <w:t>つのグループに分けることができます。クラシックスタイルを好み、ブラックのペンシルスカートやストレートパンツなどを</w:t>
      </w:r>
      <w:r>
        <w:rPr>
          <w:rFonts w:eastAsia="ヒラギノ角ゴ Pro W3" w:cs="Times New Roman" w:ascii="Times New Roman" w:hAnsi="Times New Roman"/>
          <w:color w:val="000000"/>
          <w:lang w:val="en-US" w:eastAsia="ja-JP"/>
        </w:rPr>
        <w:t>1</w:t>
      </w:r>
      <w:r>
        <w:rPr>
          <w:rFonts w:ascii="Times New Roman" w:hAnsi="Times New Roman" w:cs="Times New Roman" w:eastAsia="ヒラギノ角ゴ Pro W3"/>
          <w:color w:val="000000"/>
          <w:lang w:val="en-US" w:eastAsia="ja-JP"/>
        </w:rPr>
        <w:t>シーズン以上愛用するグループと、ワードローブにファッショナブルなアイテムを持ちたいと考えるグループです」。</w:t>
      </w:r>
    </w:p>
    <w:p>
      <w:pPr>
        <w:pStyle w:val="Normal"/>
        <w:rPr>
          <w:rFonts w:ascii="Times New Roman" w:hAnsi="Times New Roman" w:cs="Times New Roman"/>
          <w:color w:val="000000"/>
          <w:lang w:val="en-US" w:eastAsia="ru-RU"/>
        </w:rPr>
      </w:pPr>
      <w:r>
        <w:rPr>
          <w:rFonts w:cs="Times New Roman" w:ascii="Times New Roman" w:hAnsi="Times New Roman"/>
          <w:color w:val="000000"/>
          <w:lang w:val="en-US" w:eastAsia="ru-RU"/>
        </w:rPr>
      </w:r>
    </w:p>
    <w:p>
      <w:pPr>
        <w:pStyle w:val="Normal"/>
        <w:rPr/>
      </w:pPr>
      <w:r>
        <w:rPr>
          <w:rFonts w:cs="Times New Roman" w:ascii="Times New Roman" w:hAnsi="Times New Roman"/>
          <w:color w:val="000000"/>
          <w:lang w:val="en-US" w:eastAsia="ru-RU"/>
        </w:rPr>
        <w:t>After the 2014 crisis, both groups changed their habits drastically. “</w:t>
      </w:r>
      <w:r>
        <w:rPr>
          <w:rFonts w:cs="Times New Roman" w:ascii="Times New Roman" w:hAnsi="Times New Roman"/>
          <w:shd w:fill="FFFFFF" w:val="clear"/>
          <w:lang w:val="en-US" w:eastAsia="ru-RU"/>
        </w:rPr>
        <w:t>Premium customers began to purchase less: now they plan their shopping and search for the alternatives, either switching to cheaper labels of comparable quality or seeking their favorite brands in outlets and discounters”, Gasparyan explains. Inevitably, this has had an impact on retailers.</w:t>
      </w:r>
    </w:p>
    <w:p>
      <w:pPr>
        <w:pStyle w:val="Normal"/>
        <w:rPr/>
      </w:pPr>
      <w:r>
        <w:rPr>
          <w:rFonts w:eastAsia="ヒラギノ角ゴ Pro W3" w:cs="Times New Roman" w:ascii="Times New Roman" w:hAnsi="Times New Roman"/>
          <w:color w:val="000000"/>
          <w:highlight w:val="white"/>
          <w:lang w:val="en-US" w:eastAsia="ja-JP"/>
        </w:rPr>
        <w:t>2014</w:t>
      </w:r>
      <w:r>
        <w:rPr>
          <w:rFonts w:ascii="Times New Roman" w:hAnsi="Times New Roman" w:cs="Times New Roman" w:eastAsia="ヒラギノ角ゴ Pro W3"/>
          <w:color w:val="000000"/>
          <w:highlight w:val="white"/>
          <w:lang w:val="en-US" w:eastAsia="ja-JP"/>
        </w:rPr>
        <w:t>年の不況以降、この</w:t>
      </w:r>
      <w:r>
        <w:rPr>
          <w:rFonts w:eastAsia="ヒラギノ角ゴ Pro W3" w:cs="Times New Roman" w:ascii="Times New Roman" w:hAnsi="Times New Roman"/>
          <w:color w:val="000000"/>
          <w:highlight w:val="white"/>
          <w:lang w:val="en-US" w:eastAsia="ja-JP"/>
        </w:rPr>
        <w:t>2</w:t>
      </w:r>
      <w:r>
        <w:rPr>
          <w:rFonts w:ascii="Times New Roman" w:hAnsi="Times New Roman" w:cs="Times New Roman" w:eastAsia="ヒラギノ角ゴ Pro W3"/>
          <w:color w:val="000000"/>
          <w:highlight w:val="white"/>
          <w:lang w:val="en-US" w:eastAsia="ja-JP"/>
        </w:rPr>
        <w:t>つのグループはともに劇的にこれまでの習慣を変えた。「プレミアム部門の顧客は、買い物をあまりしなくなりました。今彼らは計画的にショッピングし、他の選択肢を探しています。同等のクオリティーを持つ安価なブランドへと切り替えたり、お気に入りのブランドをアウトレットやディスカウントショップで買い求めているのです」と、ガスパリアンは説明する。この変化は、リテーラーに必然的に影響を及ぼした。</w:t>
      </w:r>
    </w:p>
    <w:p>
      <w:pPr>
        <w:pStyle w:val="Normal"/>
        <w:rPr>
          <w:rFonts w:ascii="Times New Roman" w:hAnsi="Times New Roman" w:eastAsia="ヒラギノ角ゴ Pro W3" w:cs="Times New Roman"/>
          <w:color w:val="000000"/>
          <w:highlight w:val="white"/>
          <w:lang w:val="en-US" w:eastAsia="ja-JP"/>
        </w:rPr>
      </w:pPr>
      <w:r>
        <w:rPr>
          <w:rFonts w:eastAsia="ヒラギノ角ゴ Pro W3" w:cs="Times New Roman" w:ascii="Times New Roman" w:hAnsi="Times New Roman"/>
          <w:color w:val="000000"/>
          <w:highlight w:val="white"/>
          <w:lang w:val="en-US" w:eastAsia="ja-JP"/>
        </w:rPr>
      </w:r>
    </w:p>
    <w:p>
      <w:pPr>
        <w:pStyle w:val="Normal"/>
        <w:rPr/>
      </w:pPr>
      <w:r>
        <w:rPr>
          <w:rFonts w:cs="Times New Roman" w:ascii="Times New Roman" w:hAnsi="Times New Roman"/>
          <w:b/>
          <w:shd w:fill="FFFFFF" w:val="clear"/>
          <w:lang w:val="en-US" w:eastAsia="ru-RU"/>
        </w:rPr>
        <w:t>Debenhams</w:t>
      </w:r>
      <w:r>
        <w:rPr>
          <w:rFonts w:cs="Times New Roman" w:ascii="Times New Roman" w:hAnsi="Times New Roman"/>
          <w:shd w:fill="FFFFFF" w:val="clear"/>
          <w:lang w:val="en-US" w:eastAsia="ru-RU"/>
        </w:rPr>
        <w:t xml:space="preserve">, the </w:t>
      </w:r>
      <w:r>
        <w:rPr>
          <w:rFonts w:cs="Times New Roman" w:ascii="Times New Roman" w:hAnsi="Times New Roman"/>
          <w:shd w:fill="FFFFFF" w:val="clear"/>
          <w:lang w:eastAsia="ru-RU"/>
        </w:rPr>
        <w:t>international department store chain</w:t>
      </w:r>
      <w:r>
        <w:rPr>
          <w:rFonts w:cs="Times New Roman" w:ascii="Times New Roman" w:hAnsi="Times New Roman"/>
          <w:shd w:fill="FFFFFF" w:val="clear"/>
          <w:lang w:val="en-US" w:eastAsia="ru-RU"/>
        </w:rPr>
        <w:t xml:space="preserve"> that carries labels such as </w:t>
      </w:r>
      <w:r>
        <w:rPr>
          <w:rFonts w:cs="Times New Roman" w:ascii="Times New Roman" w:hAnsi="Times New Roman"/>
          <w:b/>
          <w:shd w:fill="FFFFFF" w:val="clear"/>
          <w:lang w:val="en-US" w:eastAsia="ru-RU"/>
        </w:rPr>
        <w:t>Star by Julien Macdonald</w:t>
      </w:r>
      <w:r>
        <w:rPr>
          <w:rFonts w:cs="Times New Roman" w:ascii="Times New Roman" w:hAnsi="Times New Roman"/>
          <w:shd w:fill="FFFFFF" w:val="clear"/>
          <w:lang w:val="en-US" w:eastAsia="ru-RU"/>
        </w:rPr>
        <w:t xml:space="preserve">, </w:t>
      </w:r>
      <w:r>
        <w:rPr>
          <w:rFonts w:cs="Times New Roman" w:ascii="Times New Roman" w:hAnsi="Times New Roman"/>
          <w:b/>
          <w:shd w:fill="FFFFFF" w:val="clear"/>
          <w:lang w:val="en-US" w:eastAsia="ru-RU"/>
        </w:rPr>
        <w:t>J by Jasper Conran</w:t>
      </w:r>
      <w:r>
        <w:rPr>
          <w:rFonts w:cs="Times New Roman" w:ascii="Times New Roman" w:hAnsi="Times New Roman"/>
          <w:shd w:fill="FFFFFF" w:val="clear"/>
          <w:lang w:val="en-US" w:eastAsia="ru-RU"/>
        </w:rPr>
        <w:t xml:space="preserve">, </w:t>
      </w:r>
      <w:r>
        <w:rPr>
          <w:rFonts w:cs="Times New Roman" w:ascii="Times New Roman" w:hAnsi="Times New Roman"/>
          <w:b/>
          <w:shd w:fill="FFFFFF" w:val="clear"/>
          <w:lang w:val="en-US" w:eastAsia="ru-RU"/>
        </w:rPr>
        <w:t>Lipsy</w:t>
      </w:r>
      <w:r>
        <w:rPr>
          <w:rFonts w:cs="Times New Roman" w:ascii="Times New Roman" w:hAnsi="Times New Roman"/>
          <w:shd w:fill="FFFFFF" w:val="clear"/>
          <w:lang w:val="en-US" w:eastAsia="ru-RU"/>
        </w:rPr>
        <w:t xml:space="preserve"> and </w:t>
      </w:r>
      <w:r>
        <w:rPr>
          <w:rFonts w:cs="Times New Roman" w:ascii="Times New Roman" w:hAnsi="Times New Roman"/>
          <w:b/>
          <w:shd w:fill="FFFFFF" w:val="clear"/>
          <w:lang w:val="en-US" w:eastAsia="ru-RU"/>
        </w:rPr>
        <w:t>Red Herring</w:t>
      </w:r>
      <w:r>
        <w:rPr>
          <w:rFonts w:cs="Times New Roman" w:ascii="Times New Roman" w:hAnsi="Times New Roman"/>
          <w:shd w:fill="FFFFFF" w:val="clear"/>
          <w:lang w:val="en-US" w:eastAsia="ru-RU"/>
        </w:rPr>
        <w:t xml:space="preserve">, first entered the Russian market in 2006. It left in 2008 due to losses, then came back in 2012 but will be closing its operations again in September 2017. </w:t>
      </w:r>
      <w:r>
        <w:rPr>
          <w:rFonts w:cs="Times New Roman" w:ascii="Times New Roman" w:hAnsi="Times New Roman"/>
          <w:b/>
          <w:shd w:fill="FFFFFF" w:val="clear"/>
          <w:lang w:val="en-US" w:eastAsia="ru-RU"/>
        </w:rPr>
        <w:t>Podium Market</w:t>
      </w:r>
      <w:r>
        <w:rPr>
          <w:rFonts w:cs="Times New Roman" w:ascii="Times New Roman" w:hAnsi="Times New Roman"/>
          <w:shd w:fill="FFFFFF" w:val="clear"/>
          <w:lang w:val="en-US" w:eastAsia="ru-RU"/>
        </w:rPr>
        <w:t xml:space="preserve">, launched in 2012 and home to labels such as </w:t>
      </w:r>
      <w:r>
        <w:rPr>
          <w:rFonts w:cs="Times New Roman" w:ascii="Times New Roman" w:hAnsi="Times New Roman"/>
          <w:b/>
          <w:shd w:fill="FFFFFF" w:val="clear"/>
          <w:lang w:val="en-US" w:eastAsia="ru-RU"/>
        </w:rPr>
        <w:t>Bimba y Lola</w:t>
      </w:r>
      <w:r>
        <w:rPr>
          <w:rFonts w:cs="Times New Roman" w:ascii="Times New Roman" w:hAnsi="Times New Roman"/>
          <w:shd w:fill="FFFFFF" w:val="clear"/>
          <w:lang w:val="en-US" w:eastAsia="ru-RU"/>
        </w:rPr>
        <w:t xml:space="preserve">, </w:t>
      </w:r>
      <w:r>
        <w:rPr>
          <w:rFonts w:cs="Times New Roman" w:ascii="Times New Roman" w:hAnsi="Times New Roman"/>
          <w:b/>
          <w:shd w:fill="FFFFFF" w:val="clear"/>
          <w:lang w:val="en-US" w:eastAsia="ru-RU"/>
        </w:rPr>
        <w:t>Sandro</w:t>
      </w:r>
      <w:r>
        <w:rPr>
          <w:rFonts w:cs="Times New Roman" w:ascii="Times New Roman" w:hAnsi="Times New Roman"/>
          <w:shd w:fill="FFFFFF" w:val="clear"/>
          <w:lang w:val="en-US" w:eastAsia="ru-RU"/>
        </w:rPr>
        <w:t xml:space="preserve">, </w:t>
      </w:r>
      <w:r>
        <w:rPr>
          <w:rFonts w:cs="Times New Roman" w:ascii="Times New Roman" w:hAnsi="Times New Roman"/>
          <w:b/>
          <w:shd w:fill="FFFFFF" w:val="clear"/>
          <w:lang w:val="en-US" w:eastAsia="ru-RU"/>
        </w:rPr>
        <w:t>American Vintage</w:t>
      </w:r>
      <w:r>
        <w:rPr>
          <w:rFonts w:cs="Times New Roman" w:ascii="Times New Roman" w:hAnsi="Times New Roman"/>
          <w:shd w:fill="FFFFFF" w:val="clear"/>
          <w:lang w:val="en-US" w:eastAsia="ru-RU"/>
        </w:rPr>
        <w:t xml:space="preserve"> and </w:t>
      </w:r>
      <w:r>
        <w:rPr>
          <w:rFonts w:cs="Times New Roman" w:ascii="Times New Roman" w:hAnsi="Times New Roman"/>
          <w:b/>
          <w:shd w:fill="FFFFFF" w:val="clear"/>
          <w:lang w:val="en-US" w:eastAsia="ru-RU"/>
        </w:rPr>
        <w:t>Ted Baker</w:t>
      </w:r>
      <w:r>
        <w:rPr>
          <w:rFonts w:cs="Times New Roman" w:ascii="Times New Roman" w:hAnsi="Times New Roman"/>
          <w:shd w:fill="FFFFFF" w:val="clear"/>
          <w:lang w:val="en-US" w:eastAsia="ru-RU"/>
        </w:rPr>
        <w:t xml:space="preserve">, has been struggling since 2016 and was finally purchased by </w:t>
      </w:r>
      <w:r>
        <w:rPr>
          <w:rFonts w:cs="Times New Roman" w:ascii="Times New Roman" w:hAnsi="Times New Roman"/>
          <w:b/>
          <w:shd w:fill="FFFFFF" w:val="clear"/>
          <w:lang w:val="en-US" w:eastAsia="ru-RU"/>
        </w:rPr>
        <w:t>Reviva Holdings</w:t>
      </w:r>
      <w:r>
        <w:rPr>
          <w:rFonts w:cs="Times New Roman" w:ascii="Times New Roman" w:hAnsi="Times New Roman"/>
          <w:shd w:fill="FFFFFF" w:val="clear"/>
          <w:lang w:val="en-US" w:eastAsia="ru-RU"/>
        </w:rPr>
        <w:t xml:space="preserve"> in summer 2017. </w:t>
      </w:r>
    </w:p>
    <w:p>
      <w:pPr>
        <w:pStyle w:val="Normal"/>
        <w:rPr/>
      </w:pPr>
      <w:r>
        <w:rPr>
          <w:rFonts w:ascii="Times New Roman" w:hAnsi="Times New Roman" w:cs="Times New Roman" w:eastAsia="ヒラギノ角ゴ Pro W3"/>
          <w:color w:val="000000"/>
          <w:highlight w:val="white"/>
          <w:lang w:val="en-US" w:eastAsia="ja-JP"/>
        </w:rPr>
        <w:t>国際的な百貨店チェーンの</w:t>
      </w:r>
      <w:r>
        <w:rPr>
          <w:rFonts w:ascii="Times New Roman" w:hAnsi="Times New Roman" w:cs="Times New Roman" w:eastAsia="ヒラギノ角ゴ Pro W3"/>
          <w:b/>
          <w:bCs/>
          <w:color w:val="000000"/>
          <w:highlight w:val="white"/>
          <w:lang w:val="en-US" w:eastAsia="ja-JP"/>
        </w:rPr>
        <w:t>デベンハムズ</w:t>
      </w:r>
      <w:r>
        <w:rPr>
          <w:rFonts w:ascii="Times New Roman" w:hAnsi="Times New Roman" w:cs="Times New Roman" w:eastAsia="ヒラギノ角ゴ Pro W3"/>
          <w:color w:val="000000"/>
          <w:highlight w:val="white"/>
          <w:lang w:val="en-US" w:eastAsia="ja-JP"/>
        </w:rPr>
        <w:t>は、</w:t>
      </w:r>
      <w:r>
        <w:rPr>
          <w:rFonts w:eastAsia="ヒラギノ角ゴ Pro W3" w:cs="Times New Roman" w:ascii="Times New Roman" w:hAnsi="Times New Roman"/>
          <w:b/>
          <w:bCs/>
          <w:color w:val="000000"/>
          <w:highlight w:val="white"/>
          <w:lang w:val="en-US" w:eastAsia="ja-JP"/>
        </w:rPr>
        <w:t>Star by Julien Macdonald</w:t>
      </w:r>
      <w:r>
        <w:rPr>
          <w:rFonts w:ascii="Times New Roman" w:hAnsi="Times New Roman" w:cs="Times New Roman" w:eastAsia="ヒラギノ角ゴ Pro W3"/>
          <w:color w:val="000000"/>
          <w:highlight w:val="white"/>
          <w:lang w:val="en-US" w:eastAsia="ja-JP"/>
        </w:rPr>
        <w:t>や</w:t>
      </w:r>
      <w:r>
        <w:rPr>
          <w:rFonts w:eastAsia="ヒラギノ角ゴ Pro W3" w:cs="Times New Roman" w:ascii="Times New Roman" w:hAnsi="Times New Roman"/>
          <w:b/>
          <w:bCs/>
          <w:color w:val="000000"/>
          <w:highlight w:val="white"/>
          <w:lang w:val="en-US" w:eastAsia="ja-JP"/>
        </w:rPr>
        <w:t>J by Jasper Conran</w:t>
      </w:r>
      <w:r>
        <w:rPr>
          <w:rFonts w:ascii="Times New Roman" w:hAnsi="Times New Roman" w:cs="Times New Roman" w:eastAsia="ヒラギノ角ゴ Pro W3"/>
          <w:color w:val="000000"/>
          <w:highlight w:val="white"/>
          <w:lang w:val="en-US" w:eastAsia="ja-JP"/>
        </w:rPr>
        <w:t>、</w:t>
      </w:r>
      <w:r>
        <w:rPr>
          <w:rFonts w:eastAsia="ヒラギノ角ゴ Pro W3" w:cs="Times New Roman" w:ascii="Times New Roman" w:hAnsi="Times New Roman"/>
          <w:b/>
          <w:bCs/>
          <w:color w:val="000000"/>
          <w:highlight w:val="white"/>
          <w:lang w:val="en-US" w:eastAsia="ja-JP"/>
        </w:rPr>
        <w:t>Lipsy</w:t>
      </w:r>
      <w:r>
        <w:rPr>
          <w:rFonts w:ascii="Times New Roman" w:hAnsi="Times New Roman" w:cs="Times New Roman" w:eastAsia="ヒラギノ角ゴ Pro W3"/>
          <w:color w:val="000000"/>
          <w:highlight w:val="white"/>
          <w:lang w:val="en-US" w:eastAsia="ja-JP"/>
        </w:rPr>
        <w:t>、</w:t>
      </w:r>
      <w:r>
        <w:rPr>
          <w:rFonts w:eastAsia="ヒラギノ角ゴ Pro W3" w:cs="Times New Roman" w:ascii="Times New Roman" w:hAnsi="Times New Roman"/>
          <w:b/>
          <w:bCs/>
          <w:color w:val="000000"/>
          <w:highlight w:val="white"/>
          <w:lang w:val="en-US" w:eastAsia="ja-JP"/>
        </w:rPr>
        <w:t>Red Herring</w:t>
      </w:r>
      <w:r>
        <w:rPr>
          <w:rFonts w:ascii="Times New Roman" w:hAnsi="Times New Roman" w:cs="Times New Roman" w:eastAsia="ヒラギノ角ゴ Pro W3"/>
          <w:color w:val="000000"/>
          <w:highlight w:val="white"/>
          <w:lang w:val="en-US" w:eastAsia="ja-JP"/>
        </w:rPr>
        <w:t>のようなブランドを販売しているが、ロシア市場に進出したのは</w:t>
      </w:r>
      <w:r>
        <w:rPr>
          <w:rFonts w:eastAsia="ヒラギノ角ゴ Pro W3" w:cs="Times New Roman" w:ascii="Times New Roman" w:hAnsi="Times New Roman"/>
          <w:color w:val="000000"/>
          <w:highlight w:val="white"/>
          <w:lang w:val="en-US" w:eastAsia="ja-JP"/>
        </w:rPr>
        <w:t>2006</w:t>
      </w:r>
      <w:r>
        <w:rPr>
          <w:rFonts w:ascii="Times New Roman" w:hAnsi="Times New Roman" w:cs="Times New Roman" w:eastAsia="ヒラギノ角ゴ Pro W3"/>
          <w:color w:val="000000"/>
          <w:highlight w:val="white"/>
          <w:lang w:val="en-US" w:eastAsia="ja-JP"/>
        </w:rPr>
        <w:t>年のことだ。売り上げ不振を理由に</w:t>
      </w:r>
      <w:r>
        <w:rPr>
          <w:rFonts w:eastAsia="ヒラギノ角ゴ Pro W3" w:cs="Times New Roman" w:ascii="Times New Roman" w:hAnsi="Times New Roman"/>
          <w:color w:val="000000"/>
          <w:highlight w:val="white"/>
          <w:lang w:val="en-US" w:eastAsia="ja-JP"/>
        </w:rPr>
        <w:t>2008</w:t>
      </w:r>
      <w:r>
        <w:rPr>
          <w:rFonts w:ascii="Times New Roman" w:hAnsi="Times New Roman" w:cs="Times New Roman" w:eastAsia="ヒラギノ角ゴ Pro W3"/>
          <w:color w:val="000000"/>
          <w:highlight w:val="white"/>
          <w:lang w:val="en-US" w:eastAsia="ja-JP"/>
        </w:rPr>
        <w:t>年に撤退し、</w:t>
      </w:r>
      <w:r>
        <w:rPr>
          <w:rFonts w:eastAsia="ヒラギノ角ゴ Pro W3" w:cs="Times New Roman" w:ascii="Times New Roman" w:hAnsi="Times New Roman"/>
          <w:color w:val="000000"/>
          <w:highlight w:val="white"/>
          <w:lang w:val="en-US" w:eastAsia="ja-JP"/>
        </w:rPr>
        <w:t>2012</w:t>
      </w:r>
      <w:r>
        <w:rPr>
          <w:rFonts w:ascii="Times New Roman" w:hAnsi="Times New Roman" w:cs="Times New Roman" w:eastAsia="ヒラギノ角ゴ Pro W3"/>
          <w:color w:val="000000"/>
          <w:highlight w:val="white"/>
          <w:lang w:val="en-US" w:eastAsia="ja-JP"/>
        </w:rPr>
        <w:t>年に復活を果たしたものの、</w:t>
      </w:r>
      <w:r>
        <w:rPr>
          <w:rFonts w:eastAsia="ヒラギノ角ゴ Pro W3" w:cs="Times New Roman" w:ascii="Times New Roman" w:hAnsi="Times New Roman"/>
          <w:color w:val="000000"/>
          <w:highlight w:val="white"/>
          <w:lang w:val="en-US" w:eastAsia="ja-JP"/>
        </w:rPr>
        <w:t>2017</w:t>
      </w:r>
      <w:r>
        <w:rPr>
          <w:rFonts w:ascii="Times New Roman" w:hAnsi="Times New Roman" w:cs="Times New Roman" w:eastAsia="ヒラギノ角ゴ Pro W3"/>
          <w:color w:val="000000"/>
          <w:highlight w:val="white"/>
          <w:lang w:val="en-US" w:eastAsia="ja-JP"/>
        </w:rPr>
        <w:t>年</w:t>
      </w:r>
      <w:r>
        <w:rPr>
          <w:rFonts w:eastAsia="ヒラギノ角ゴ Pro W3" w:cs="Times New Roman" w:ascii="Times New Roman" w:hAnsi="Times New Roman"/>
          <w:color w:val="000000"/>
          <w:highlight w:val="white"/>
          <w:lang w:val="en-US" w:eastAsia="ja-JP"/>
        </w:rPr>
        <w:t>9</w:t>
      </w:r>
      <w:r>
        <w:rPr>
          <w:rFonts w:ascii="Times New Roman" w:hAnsi="Times New Roman" w:cs="Times New Roman" w:eastAsia="ヒラギノ角ゴ Pro W3"/>
          <w:color w:val="000000"/>
          <w:highlight w:val="white"/>
          <w:lang w:val="en-US" w:eastAsia="ja-JP"/>
        </w:rPr>
        <w:t>月に再び閉店する予定だ。一方、</w:t>
      </w:r>
      <w:r>
        <w:rPr>
          <w:rFonts w:eastAsia="ヒラギノ角ゴ Pro W3" w:cs="Times New Roman" w:ascii="Times New Roman" w:hAnsi="Times New Roman"/>
          <w:color w:val="000000"/>
          <w:highlight w:val="white"/>
          <w:lang w:val="en-US" w:eastAsia="ja-JP"/>
        </w:rPr>
        <w:t>2012</w:t>
      </w:r>
      <w:r>
        <w:rPr>
          <w:rFonts w:ascii="Times New Roman" w:hAnsi="Times New Roman" w:cs="Times New Roman" w:eastAsia="ヒラギノ角ゴ Pro W3"/>
          <w:color w:val="000000"/>
          <w:highlight w:val="white"/>
          <w:lang w:val="en-US" w:eastAsia="ja-JP"/>
        </w:rPr>
        <w:t xml:space="preserve">年にオープンし、 </w:t>
      </w:r>
      <w:r>
        <w:rPr>
          <w:rFonts w:eastAsia="ヒラギノ角ゴ Pro W3" w:cs="Times New Roman" w:ascii="Times New Roman" w:hAnsi="Times New Roman"/>
          <w:b/>
          <w:color w:val="000000"/>
          <w:shd w:fill="FFFFFF" w:val="clear"/>
          <w:lang w:val="en-US" w:eastAsia="ru-RU"/>
        </w:rPr>
        <w:t>Bimba y Lola</w:t>
      </w:r>
      <w:r>
        <w:rPr>
          <w:rFonts w:ascii="Times New Roman" w:hAnsi="Times New Roman" w:cs="Times New Roman" w:eastAsia="ヒラギノ角ゴ Pro W3"/>
          <w:color w:val="000000"/>
          <w:shd w:fill="FFFFFF" w:val="clear"/>
          <w:lang w:val="en-US" w:eastAsia="ja-JP"/>
        </w:rPr>
        <w:t>や</w:t>
      </w:r>
      <w:r>
        <w:rPr>
          <w:rFonts w:ascii="Times New Roman" w:hAnsi="Times New Roman" w:cs="Times New Roman" w:eastAsia="ヒラギノ角ゴ Pro W3"/>
          <w:b/>
          <w:bCs/>
          <w:color w:val="000000"/>
          <w:shd w:fill="FFFFFF" w:val="clear"/>
          <w:lang w:val="en-US" w:eastAsia="ja-JP"/>
        </w:rPr>
        <w:t>サンドロ</w:t>
      </w:r>
      <w:r>
        <w:rPr>
          <w:rFonts w:ascii="Times New Roman" w:hAnsi="Times New Roman" w:cs="Times New Roman" w:eastAsia="ヒラギノ角ゴ Pro W3"/>
          <w:color w:val="000000"/>
          <w:shd w:fill="FFFFFF" w:val="clear"/>
          <w:lang w:val="en-US" w:eastAsia="ja-JP"/>
        </w:rPr>
        <w:t>、</w:t>
      </w:r>
      <w:r>
        <w:rPr>
          <w:rFonts w:ascii="Times New Roman" w:hAnsi="Times New Roman" w:cs="Times New Roman" w:eastAsia="ヒラギノ角ゴ Pro W3"/>
          <w:b/>
          <w:bCs/>
          <w:color w:val="000000"/>
          <w:shd w:fill="FFFFFF" w:val="clear"/>
          <w:lang w:val="en-US" w:eastAsia="ja-JP"/>
        </w:rPr>
        <w:t>アメリカンヴィンテージ</w:t>
      </w:r>
      <w:r>
        <w:rPr>
          <w:rFonts w:ascii="Times New Roman" w:hAnsi="Times New Roman" w:cs="Times New Roman" w:eastAsia="ヒラギノ角ゴ Pro W3"/>
          <w:color w:val="000000"/>
          <w:shd w:fill="FFFFFF" w:val="clear"/>
          <w:lang w:val="en-US" w:eastAsia="ja-JP"/>
        </w:rPr>
        <w:t>、</w:t>
      </w:r>
      <w:r>
        <w:rPr>
          <w:rFonts w:ascii="Times New Roman" w:hAnsi="Times New Roman" w:cs="Times New Roman" w:eastAsia="ヒラギノ角ゴ Pro W3"/>
          <w:b/>
          <w:bCs/>
          <w:color w:val="000000"/>
          <w:shd w:fill="FFFFFF" w:val="clear"/>
          <w:lang w:val="en-US" w:eastAsia="ja-JP"/>
        </w:rPr>
        <w:t>テッド・ベイカー</w:t>
      </w:r>
      <w:r>
        <w:rPr>
          <w:rFonts w:ascii="Times New Roman" w:hAnsi="Times New Roman" w:cs="Times New Roman" w:eastAsia="ヒラギノ角ゴ Pro W3"/>
          <w:color w:val="000000"/>
          <w:shd w:fill="FFFFFF" w:val="clear"/>
          <w:lang w:val="en-US" w:eastAsia="ja-JP"/>
        </w:rPr>
        <w:t>のようなブランドのホームベースであった</w:t>
      </w:r>
      <w:r>
        <w:rPr>
          <w:rFonts w:ascii="Times New Roman" w:hAnsi="Times New Roman" w:cs="Times New Roman" w:eastAsia="ヒラギノ角ゴ Pro W3"/>
          <w:b/>
          <w:bCs/>
          <w:color w:val="000000"/>
          <w:shd w:fill="FFFFFF" w:val="clear"/>
          <w:lang w:val="en-US" w:eastAsia="ja-JP"/>
        </w:rPr>
        <w:t>ポディウム・マーケット</w:t>
      </w:r>
      <w:r>
        <w:rPr>
          <w:rFonts w:ascii="Times New Roman" w:hAnsi="Times New Roman" w:cs="Times New Roman" w:eastAsia="ヒラギノ角ゴ Pro W3"/>
          <w:color w:val="000000"/>
          <w:shd w:fill="FFFFFF" w:val="clear"/>
          <w:lang w:val="en-US" w:eastAsia="ja-JP"/>
        </w:rPr>
        <w:t>は、</w:t>
      </w:r>
      <w:r>
        <w:rPr>
          <w:rFonts w:eastAsia="ヒラギノ角ゴ Pro W3" w:cs="Times New Roman" w:ascii="Times New Roman" w:hAnsi="Times New Roman"/>
          <w:color w:val="000000"/>
          <w:shd w:fill="FFFFFF" w:val="clear"/>
          <w:lang w:val="en-US" w:eastAsia="ja-JP"/>
        </w:rPr>
        <w:t>2016</w:t>
      </w:r>
      <w:r>
        <w:rPr>
          <w:rFonts w:ascii="Times New Roman" w:hAnsi="Times New Roman" w:cs="Times New Roman" w:eastAsia="ヒラギノ角ゴ Pro W3"/>
          <w:color w:val="000000"/>
          <w:shd w:fill="FFFFFF" w:val="clear"/>
          <w:lang w:val="en-US" w:eastAsia="ja-JP"/>
        </w:rPr>
        <w:t>年から経営不振に苦しんでおり、</w:t>
      </w:r>
      <w:r>
        <w:rPr>
          <w:rFonts w:eastAsia="ヒラギノ角ゴ Pro W3" w:cs="Times New Roman" w:ascii="Times New Roman" w:hAnsi="Times New Roman"/>
          <w:color w:val="000000"/>
          <w:shd w:fill="FFFFFF" w:val="clear"/>
          <w:lang w:val="en-US" w:eastAsia="ja-JP"/>
        </w:rPr>
        <w:t>2017</w:t>
      </w:r>
      <w:r>
        <w:rPr>
          <w:rFonts w:ascii="Times New Roman" w:hAnsi="Times New Roman" w:cs="Times New Roman" w:eastAsia="ヒラギノ角ゴ Pro W3"/>
          <w:color w:val="000000"/>
          <w:shd w:fill="FFFFFF" w:val="clear"/>
          <w:lang w:val="en-US" w:eastAsia="ja-JP"/>
        </w:rPr>
        <w:t>年夏ついに</w:t>
      </w:r>
      <w:r>
        <w:rPr>
          <w:rFonts w:ascii="Times New Roman" w:hAnsi="Times New Roman" w:cs="Times New Roman" w:eastAsia="ヒラギノ角ゴ Pro W3"/>
          <w:b/>
          <w:bCs/>
          <w:color w:val="000000"/>
          <w:shd w:fill="FFFFFF" w:val="clear"/>
          <w:lang w:val="en-US" w:eastAsia="ja-JP"/>
        </w:rPr>
        <w:t>レビバ・ホールディングス</w:t>
      </w:r>
      <w:r>
        <w:rPr>
          <w:rFonts w:ascii="Times New Roman" w:hAnsi="Times New Roman" w:cs="Times New Roman" w:eastAsia="ヒラギノ角ゴ Pro W3"/>
          <w:color w:val="000000"/>
          <w:shd w:fill="FFFFFF" w:val="clear"/>
          <w:lang w:val="en-US" w:eastAsia="ja-JP"/>
        </w:rPr>
        <w:t>に買収された。</w:t>
      </w:r>
    </w:p>
    <w:p>
      <w:pPr>
        <w:pStyle w:val="Normal"/>
        <w:rPr>
          <w:rFonts w:ascii="Times New Roman" w:hAnsi="Times New Roman" w:cs="Times New Roman"/>
          <w:shd w:fill="FFFFFF" w:val="clear"/>
          <w:lang w:val="en-US" w:eastAsia="ru-RU"/>
        </w:rPr>
      </w:pPr>
      <w:r>
        <w:rPr>
          <w:rFonts w:cs="Times New Roman" w:ascii="Times New Roman" w:hAnsi="Times New Roman"/>
          <w:shd w:fill="FFFFFF" w:val="clear"/>
          <w:lang w:val="en-US" w:eastAsia="ru-RU"/>
        </w:rPr>
      </w:r>
    </w:p>
    <w:p>
      <w:pPr>
        <w:pStyle w:val="Normal"/>
        <w:rPr/>
      </w:pPr>
      <w:r>
        <w:rPr>
          <w:rFonts w:cs="Times New Roman" w:ascii="Times New Roman" w:hAnsi="Times New Roman"/>
          <w:shd w:fill="FFFFFF" w:val="clear"/>
          <w:lang w:val="en-US" w:eastAsia="ru-RU"/>
        </w:rPr>
        <w:t xml:space="preserve">Reviva also owns </w:t>
      </w:r>
      <w:r>
        <w:rPr>
          <w:rFonts w:cs="Times New Roman" w:ascii="Times New Roman" w:hAnsi="Times New Roman"/>
          <w:b/>
          <w:shd w:fill="FFFFFF" w:val="clear"/>
          <w:lang w:eastAsia="ru-RU"/>
        </w:rPr>
        <w:t>Debruss</w:t>
      </w:r>
      <w:r>
        <w:rPr>
          <w:rFonts w:cs="Times New Roman" w:ascii="Times New Roman" w:hAnsi="Times New Roman"/>
          <w:shd w:fill="FFFFFF" w:val="clear"/>
          <w:lang w:eastAsia="ru-RU"/>
        </w:rPr>
        <w:t xml:space="preserve">, the Russian franchisee of Debenhams. Moreover, in 2016 it acquired the Russian subsidiary of the Finnish retail chain </w:t>
      </w:r>
      <w:r>
        <w:rPr>
          <w:rFonts w:cs="Times New Roman" w:ascii="Times New Roman" w:hAnsi="Times New Roman"/>
          <w:b/>
          <w:shd w:fill="FFFFFF" w:val="clear"/>
          <w:lang w:eastAsia="ru-RU"/>
        </w:rPr>
        <w:t>Stockmann</w:t>
      </w:r>
      <w:r>
        <w:rPr>
          <w:rFonts w:cs="Times New Roman" w:ascii="Times New Roman" w:hAnsi="Times New Roman"/>
          <w:shd w:fill="FFFFFF" w:val="clear"/>
          <w:lang w:eastAsia="ru-RU"/>
        </w:rPr>
        <w:t xml:space="preserve">. The latter has been present in Russia since the late Soviet times and is </w:t>
      </w:r>
      <w:r>
        <w:rPr>
          <w:rFonts w:cs="Times New Roman" w:ascii="Times New Roman" w:hAnsi="Times New Roman"/>
        </w:rPr>
        <w:t xml:space="preserve">the most popular retailer in the country, according to a recent article in Vedomosti, a reputable business newspaper. At present, it stocks </w:t>
      </w:r>
      <w:r>
        <w:rPr>
          <w:rFonts w:cs="Times New Roman" w:ascii="Times New Roman" w:hAnsi="Times New Roman"/>
          <w:b/>
        </w:rPr>
        <w:t>Levi’s</w:t>
      </w:r>
      <w:r>
        <w:rPr>
          <w:rFonts w:cs="Times New Roman" w:ascii="Times New Roman" w:hAnsi="Times New Roman"/>
        </w:rPr>
        <w:t xml:space="preserve">, </w:t>
      </w:r>
      <w:r>
        <w:rPr>
          <w:rFonts w:cs="Times New Roman" w:ascii="Times New Roman" w:hAnsi="Times New Roman"/>
          <w:b/>
        </w:rPr>
        <w:t>Boss Orange</w:t>
      </w:r>
      <w:r>
        <w:rPr>
          <w:rFonts w:cs="Times New Roman" w:ascii="Times New Roman" w:hAnsi="Times New Roman"/>
        </w:rPr>
        <w:t xml:space="preserve">, </w:t>
      </w:r>
      <w:r>
        <w:rPr>
          <w:rFonts w:cs="Times New Roman" w:ascii="Times New Roman" w:hAnsi="Times New Roman"/>
          <w:b/>
        </w:rPr>
        <w:t>Betty Barclay</w:t>
      </w:r>
      <w:r>
        <w:rPr>
          <w:rFonts w:cs="Times New Roman" w:ascii="Times New Roman" w:hAnsi="Times New Roman"/>
        </w:rPr>
        <w:t xml:space="preserve">, </w:t>
      </w:r>
      <w:r>
        <w:rPr>
          <w:rFonts w:cs="Times New Roman" w:ascii="Times New Roman" w:hAnsi="Times New Roman"/>
          <w:b/>
        </w:rPr>
        <w:t>Tommy Hilfiger</w:t>
      </w:r>
      <w:r>
        <w:rPr>
          <w:rFonts w:cs="Times New Roman" w:ascii="Times New Roman" w:hAnsi="Times New Roman"/>
        </w:rPr>
        <w:t xml:space="preserve">, </w:t>
      </w:r>
      <w:r>
        <w:rPr>
          <w:rFonts w:cs="Times New Roman" w:ascii="Times New Roman" w:hAnsi="Times New Roman"/>
          <w:b/>
        </w:rPr>
        <w:t xml:space="preserve">Geox </w:t>
      </w:r>
      <w:r>
        <w:rPr>
          <w:rFonts w:cs="Times New Roman" w:ascii="Times New Roman" w:hAnsi="Times New Roman"/>
        </w:rPr>
        <w:t>and other well-established mid-range labels.</w:t>
      </w:r>
      <w:r>
        <w:rPr>
          <w:rFonts w:cs="Times New Roman" w:ascii="Times New Roman" w:hAnsi="Times New Roman"/>
          <w:shd w:fill="FFFFFF" w:val="clear"/>
          <w:lang w:eastAsia="ru-RU"/>
        </w:rPr>
        <w:t xml:space="preserve"> </w:t>
      </w:r>
      <w:r>
        <w:rPr>
          <w:rFonts w:cs="Times New Roman" w:ascii="Times New Roman" w:hAnsi="Times New Roman"/>
        </w:rPr>
        <w:t>Reviva’s plan is to turn both Debenhams and Podium Market into Stockmann</w:t>
      </w:r>
      <w:r>
        <w:rPr>
          <w:rFonts w:cs="Times New Roman" w:ascii="Times New Roman" w:hAnsi="Times New Roman"/>
          <w:b/>
        </w:rPr>
        <w:t xml:space="preserve"> </w:t>
      </w:r>
      <w:r>
        <w:rPr>
          <w:rFonts w:cs="Times New Roman" w:ascii="Times New Roman" w:hAnsi="Times New Roman"/>
        </w:rPr>
        <w:t xml:space="preserve">stores. They will likely be catering to the first consumer group mentioned by Gasparyan, focusing on wardrobe staples by well-known names at competitive prices. </w:t>
      </w:r>
    </w:p>
    <w:p>
      <w:pPr>
        <w:pStyle w:val="Normal"/>
        <w:rPr>
          <w:rFonts w:ascii="Times New Roman" w:hAnsi="Times New Roman" w:eastAsia="ヒラギノ角ゴ Pro W3" w:cs="Times New Roman"/>
          <w:color w:val="000000"/>
          <w:highlight w:val="white"/>
          <w:lang w:val="en-US" w:eastAsia="ja-JP"/>
        </w:rPr>
      </w:pPr>
      <w:r>
        <w:rPr>
          <w:rFonts w:ascii="Times New Roman" w:hAnsi="Times New Roman" w:cs="Times New Roman" w:eastAsia="ヒラギノ角ゴ Pro W3"/>
          <w:color w:val="000000"/>
          <w:shd w:fill="FFFFFF" w:val="clear"/>
          <w:lang w:val="en-US" w:eastAsia="ja-JP"/>
        </w:rPr>
        <w:t>レビバは、デベンハムズのロシアのフランチャイジーである</w:t>
      </w:r>
      <w:r>
        <w:rPr>
          <w:rFonts w:ascii="Times New Roman" w:hAnsi="Times New Roman" w:cs="Times New Roman" w:eastAsia="ヒラギノ角ゴ Pro W3"/>
          <w:b/>
          <w:bCs/>
          <w:color w:val="000000"/>
          <w:shd w:fill="FFFFFF" w:val="clear"/>
          <w:lang w:val="en-US" w:eastAsia="ja-JP"/>
        </w:rPr>
        <w:t>デブルス</w:t>
      </w:r>
      <w:r>
        <w:rPr>
          <w:rFonts w:ascii="Times New Roman" w:hAnsi="Times New Roman" w:cs="Times New Roman" w:eastAsia="ヒラギノ角ゴ Pro W3"/>
          <w:color w:val="000000"/>
          <w:shd w:fill="FFFFFF" w:val="clear"/>
          <w:lang w:val="en-US" w:eastAsia="ja-JP"/>
        </w:rPr>
        <w:t>も所有するが、</w:t>
      </w:r>
      <w:r>
        <w:rPr>
          <w:rFonts w:eastAsia="ヒラギノ角ゴ Pro W3" w:cs="Times New Roman" w:ascii="Times New Roman" w:hAnsi="Times New Roman"/>
          <w:color w:val="000000"/>
          <w:shd w:fill="FFFFFF" w:val="clear"/>
          <w:lang w:val="en-US" w:eastAsia="ja-JP"/>
        </w:rPr>
        <w:t>2016</w:t>
      </w:r>
      <w:r>
        <w:rPr>
          <w:rFonts w:ascii="Times New Roman" w:hAnsi="Times New Roman" w:cs="Times New Roman" w:eastAsia="ヒラギノ角ゴ Pro W3"/>
          <w:color w:val="000000"/>
          <w:shd w:fill="FFFFFF" w:val="clear"/>
          <w:lang w:val="en-US" w:eastAsia="ja-JP"/>
        </w:rPr>
        <w:t>年、さらにフィンランドの百貨店チェーンである</w:t>
      </w:r>
      <w:r>
        <w:rPr>
          <w:rFonts w:ascii="Times New Roman" w:hAnsi="Times New Roman" w:cs="Times New Roman" w:eastAsia="ヒラギノ角ゴ Pro W3"/>
          <w:b/>
          <w:bCs/>
          <w:color w:val="000000"/>
          <w:shd w:fill="FFFFFF" w:val="clear"/>
          <w:lang w:val="en-US" w:eastAsia="ja-JP"/>
        </w:rPr>
        <w:t>ストックマン</w:t>
      </w:r>
      <w:r>
        <w:rPr>
          <w:rFonts w:ascii="Times New Roman" w:hAnsi="Times New Roman" w:cs="Times New Roman" w:eastAsia="ヒラギノ角ゴ Pro W3"/>
          <w:color w:val="000000"/>
          <w:shd w:fill="FFFFFF" w:val="clear"/>
          <w:lang w:val="en-US" w:eastAsia="ja-JP"/>
        </w:rPr>
        <w:t>も買収した。ストックマンはソビエト時代からロシアに存在するが、定評のあるロシアの日刊紙『</w:t>
      </w:r>
      <w:r>
        <w:rPr>
          <w:rFonts w:eastAsia="ヒラギノ角ゴ Pro W3" w:cs="Times New Roman" w:ascii="Times New Roman" w:hAnsi="Times New Roman"/>
          <w:color w:val="000000"/>
          <w:shd w:fill="FFFFFF" w:val="clear"/>
          <w:lang w:val="en-US" w:eastAsia="ja-JP"/>
        </w:rPr>
        <w:t>Vedomosti</w:t>
      </w:r>
      <w:r>
        <w:rPr>
          <w:rFonts w:ascii="Times New Roman" w:hAnsi="Times New Roman" w:cs="Times New Roman" w:eastAsia="ヒラギノ角ゴ Pro W3"/>
          <w:color w:val="000000"/>
          <w:shd w:fill="FFFFFF" w:val="clear"/>
          <w:lang w:val="en-US" w:eastAsia="ja-JP"/>
        </w:rPr>
        <w:t>』の最近の記事によれば、</w:t>
      </w:r>
      <w:bookmarkStart w:id="0" w:name="_GoBack"/>
      <w:bookmarkEnd w:id="0"/>
      <w:r>
        <w:rPr>
          <w:rFonts w:ascii="Times New Roman" w:hAnsi="Times New Roman" w:cs="Times New Roman" w:eastAsia="ヒラギノ角ゴ Pro W3"/>
          <w:color w:val="000000"/>
          <w:shd w:fill="FFFFFF" w:val="clear"/>
          <w:lang w:val="en-US" w:eastAsia="ja-JP"/>
        </w:rPr>
        <w:t>同国で最も人気のリテーラーだ。現在同店は、</w:t>
      </w:r>
      <w:r>
        <w:rPr>
          <w:rFonts w:ascii="Times New Roman" w:hAnsi="Times New Roman" w:cs="Times New Roman" w:eastAsia="ヒラギノ角ゴ Pro W3"/>
          <w:b/>
          <w:bCs/>
          <w:color w:val="000000"/>
          <w:shd w:fill="FFFFFF" w:val="clear"/>
          <w:lang w:val="en-US" w:eastAsia="ja-JP"/>
        </w:rPr>
        <w:t>リーバイス</w:t>
      </w:r>
      <w:r>
        <w:rPr>
          <w:rFonts w:ascii="Times New Roman" w:hAnsi="Times New Roman" w:cs="Times New Roman" w:eastAsia="ヒラギノ角ゴ Pro W3"/>
          <w:color w:val="000000"/>
          <w:shd w:fill="FFFFFF" w:val="clear"/>
          <w:lang w:val="en-US" w:eastAsia="ja-JP"/>
        </w:rPr>
        <w:t>、</w:t>
      </w:r>
      <w:r>
        <w:rPr>
          <w:rFonts w:ascii="Times New Roman" w:hAnsi="Times New Roman" w:cs="Times New Roman" w:eastAsia="ヒラギノ角ゴ Pro W3"/>
          <w:b/>
          <w:bCs/>
          <w:color w:val="000000"/>
          <w:shd w:fill="FFFFFF" w:val="clear"/>
          <w:lang w:val="en-US" w:eastAsia="ja-JP"/>
        </w:rPr>
        <w:t>ボス オレンジ</w:t>
      </w:r>
      <w:r>
        <w:rPr>
          <w:rFonts w:ascii="Times New Roman" w:hAnsi="Times New Roman" w:cs="Times New Roman" w:eastAsia="ヒラギノ角ゴ Pro W3"/>
          <w:color w:val="000000"/>
          <w:shd w:fill="FFFFFF" w:val="clear"/>
          <w:lang w:val="en-US" w:eastAsia="ja-JP"/>
        </w:rPr>
        <w:t>、</w:t>
      </w:r>
      <w:r>
        <w:rPr>
          <w:rFonts w:ascii="Times New Roman" w:hAnsi="Times New Roman" w:cs="Times New Roman" w:eastAsia="ヒラギノ角ゴ Pro W3"/>
          <w:b/>
          <w:bCs/>
          <w:color w:val="000000"/>
          <w:shd w:fill="FFFFFF" w:val="clear"/>
          <w:lang w:val="en-US" w:eastAsia="ja-JP"/>
        </w:rPr>
        <w:t>ベティバークレー</w:t>
      </w:r>
      <w:r>
        <w:rPr>
          <w:rFonts w:ascii="Times New Roman" w:hAnsi="Times New Roman" w:cs="Times New Roman" w:eastAsia="ヒラギノ角ゴ Pro W3"/>
          <w:color w:val="000000"/>
          <w:shd w:fill="FFFFFF" w:val="clear"/>
          <w:lang w:val="en-US" w:eastAsia="ja-JP"/>
        </w:rPr>
        <w:t>、</w:t>
      </w:r>
      <w:r>
        <w:rPr>
          <w:rFonts w:ascii="Times New Roman" w:hAnsi="Times New Roman" w:cs="Times New Roman" w:eastAsia="ヒラギノ角ゴ Pro W3"/>
          <w:b/>
          <w:bCs/>
          <w:color w:val="000000"/>
          <w:shd w:fill="FFFFFF" w:val="clear"/>
          <w:lang w:val="en-US" w:eastAsia="ja-JP"/>
        </w:rPr>
        <w:t>トミーヒルフィガー</w:t>
      </w:r>
      <w:r>
        <w:rPr>
          <w:rFonts w:ascii="Times New Roman" w:hAnsi="Times New Roman" w:cs="Times New Roman" w:eastAsia="ヒラギノ角ゴ Pro W3"/>
          <w:color w:val="000000"/>
          <w:shd w:fill="FFFFFF" w:val="clear"/>
          <w:lang w:val="en-US" w:eastAsia="ja-JP"/>
        </w:rPr>
        <w:t>、</w:t>
      </w:r>
      <w:r>
        <w:rPr>
          <w:rFonts w:ascii="Times New Roman" w:hAnsi="Times New Roman" w:cs="Times New Roman" w:eastAsia="ヒラギノ角ゴ Pro W3"/>
          <w:b/>
          <w:bCs/>
          <w:color w:val="000000"/>
          <w:shd w:fill="FFFFFF" w:val="clear"/>
          <w:lang w:val="en-US" w:eastAsia="ja-JP"/>
        </w:rPr>
        <w:t>ジオックス</w:t>
      </w:r>
      <w:r>
        <w:rPr>
          <w:rFonts w:ascii="Times New Roman" w:hAnsi="Times New Roman" w:cs="Times New Roman" w:eastAsia="ヒラギノ角ゴ Pro W3"/>
          <w:color w:val="000000"/>
          <w:shd w:fill="FFFFFF" w:val="clear"/>
          <w:lang w:val="en-US" w:eastAsia="ja-JP"/>
        </w:rPr>
        <w:t>をはじめとするミッドレンジの有名ブランドを取り扱っている。レビバの計画は、デベンハムズとポディウム・マーケットの両方をストックマンへと切り替えることだ。有名ブランドによるワードローブの定番を競争的な価格で提供することに焦点を当てながら、ガスパリアンが先に述べた</w:t>
      </w:r>
      <w:r>
        <w:rPr>
          <w:rFonts w:eastAsia="ヒラギノ角ゴ Pro W3" w:cs="Times New Roman" w:ascii="Times New Roman" w:hAnsi="Times New Roman"/>
          <w:color w:val="000000"/>
          <w:shd w:fill="FFFFFF" w:val="clear"/>
          <w:lang w:val="en-US" w:eastAsia="ja-JP"/>
        </w:rPr>
        <w:t>1</w:t>
      </w:r>
      <w:r>
        <w:rPr>
          <w:rFonts w:ascii="Times New Roman" w:hAnsi="Times New Roman" w:cs="Times New Roman" w:eastAsia="ヒラギノ角ゴ Pro W3"/>
          <w:color w:val="000000"/>
          <w:shd w:fill="FFFFFF" w:val="clear"/>
          <w:lang w:val="en-US" w:eastAsia="ja-JP"/>
        </w:rPr>
        <w:t>つ目のグループであるプレミアム部門の顧客をターゲットにしていく計画だ。</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highlight w:val="white"/>
          <w:lang w:val="en-US" w:eastAsia="ru-RU"/>
        </w:rPr>
      </w:pPr>
      <w:r>
        <w:rPr>
          <w:rFonts w:cs="Times New Roman" w:ascii="Times New Roman" w:hAnsi="Times New Roman"/>
        </w:rPr>
        <w:t xml:space="preserve">Meanwhile, the fashion-forward premium consumers need to be lured with groundbreaking store concepts as well as an edgy brand mix. Some recently opened stores explore novel ways to meet this group’s needs: </w:t>
      </w:r>
      <w:r>
        <w:rPr>
          <w:rFonts w:cs="Times New Roman" w:ascii="Times New Roman" w:hAnsi="Times New Roman"/>
          <w:b/>
        </w:rPr>
        <w:t>Trend Island</w:t>
      </w:r>
      <w:r>
        <w:rPr>
          <w:rFonts w:cs="Times New Roman" w:ascii="Times New Roman" w:hAnsi="Times New Roman"/>
        </w:rPr>
        <w:t xml:space="preserve">, a multilabel featuring </w:t>
      </w:r>
      <w:r>
        <w:rPr>
          <w:rFonts w:cs="Times New Roman" w:ascii="Times New Roman" w:hAnsi="Times New Roman"/>
          <w:b/>
        </w:rPr>
        <w:t>Maje</w:t>
      </w:r>
      <w:r>
        <w:rPr>
          <w:rFonts w:cs="Times New Roman" w:ascii="Times New Roman" w:hAnsi="Times New Roman"/>
        </w:rPr>
        <w:t xml:space="preserve">, </w:t>
      </w:r>
      <w:r>
        <w:rPr>
          <w:rFonts w:cs="Times New Roman" w:ascii="Times New Roman" w:hAnsi="Times New Roman"/>
          <w:b/>
        </w:rPr>
        <w:t>Numph,</w:t>
      </w:r>
      <w:r>
        <w:rPr>
          <w:rFonts w:cs="Times New Roman" w:ascii="Times New Roman" w:hAnsi="Times New Roman"/>
        </w:rPr>
        <w:t xml:space="preserve"> </w:t>
      </w:r>
      <w:r>
        <w:rPr>
          <w:rFonts w:cs="Times New Roman" w:ascii="Times New Roman" w:hAnsi="Times New Roman"/>
          <w:b/>
        </w:rPr>
        <w:t>Nolo</w:t>
      </w:r>
      <w:r>
        <w:rPr>
          <w:rFonts w:cs="Times New Roman" w:ascii="Times New Roman" w:hAnsi="Times New Roman"/>
        </w:rPr>
        <w:t xml:space="preserve"> etc., and </w:t>
      </w:r>
      <w:r>
        <w:rPr>
          <w:rFonts w:cs="Times New Roman" w:ascii="Times New Roman" w:hAnsi="Times New Roman"/>
          <w:b/>
        </w:rPr>
        <w:t>Take Away</w:t>
      </w:r>
      <w:r>
        <w:rPr>
          <w:rFonts w:cs="Times New Roman" w:ascii="Times New Roman" w:hAnsi="Times New Roman"/>
        </w:rPr>
        <w:t xml:space="preserve">, a chain that stocks </w:t>
      </w:r>
      <w:r>
        <w:rPr>
          <w:rFonts w:cs="Times New Roman" w:ascii="Times New Roman" w:hAnsi="Times New Roman"/>
          <w:b/>
        </w:rPr>
        <w:t>Diesel</w:t>
      </w:r>
      <w:r>
        <w:rPr>
          <w:rFonts w:cs="Times New Roman" w:ascii="Times New Roman" w:hAnsi="Times New Roman"/>
        </w:rPr>
        <w:t xml:space="preserve">, </w:t>
      </w:r>
      <w:r>
        <w:rPr>
          <w:rFonts w:cs="Times New Roman" w:ascii="Times New Roman" w:hAnsi="Times New Roman"/>
          <w:b/>
        </w:rPr>
        <w:t>Franklin &amp; Marshall</w:t>
      </w:r>
      <w:r>
        <w:rPr>
          <w:rFonts w:cs="Times New Roman" w:ascii="Times New Roman" w:hAnsi="Times New Roman"/>
        </w:rPr>
        <w:t xml:space="preserve"> and </w:t>
      </w:r>
      <w:r>
        <w:rPr>
          <w:rFonts w:cs="Times New Roman" w:ascii="Times New Roman" w:hAnsi="Times New Roman"/>
          <w:b/>
        </w:rPr>
        <w:t>Scotch &amp; Soda</w:t>
      </w:r>
      <w:r>
        <w:rPr>
          <w:rFonts w:cs="Times New Roman" w:ascii="Times New Roman" w:hAnsi="Times New Roman"/>
        </w:rPr>
        <w:t xml:space="preserve">, offer special features such as a reading space and a lecture hall. </w:t>
      </w:r>
      <w:r>
        <w:rPr>
          <w:rFonts w:cs="Times New Roman" w:ascii="Times New Roman" w:hAnsi="Times New Roman"/>
          <w:shd w:fill="FFFFFF" w:val="clear"/>
          <w:lang w:val="en-US" w:eastAsia="ru-RU"/>
        </w:rPr>
        <w:t xml:space="preserve">Similarly, </w:t>
      </w:r>
      <w:r>
        <w:rPr>
          <w:rFonts w:cs="Times New Roman" w:ascii="Times New Roman" w:hAnsi="Times New Roman"/>
          <w:b/>
          <w:shd w:fill="FFFFFF" w:val="clear"/>
          <w:lang w:val="en-US" w:eastAsia="ru-RU"/>
        </w:rPr>
        <w:t>Tsventnoy Central Market</w:t>
      </w:r>
      <w:r>
        <w:rPr>
          <w:rFonts w:cs="Times New Roman" w:ascii="Times New Roman" w:hAnsi="Times New Roman"/>
          <w:shd w:fill="FFFFFF" w:val="clear"/>
          <w:lang w:val="en-US" w:eastAsia="ru-RU"/>
        </w:rPr>
        <w:t xml:space="preserve"> runs Tsvetnoy University, which regularly hosts free lectures by fashion industry experts. It also organizes collaborations with brands and, surprisingly, with other, potentially rival retailers: thus, in 2017, it opened </w:t>
      </w:r>
      <w:r>
        <w:rPr>
          <w:rFonts w:cs="Times New Roman" w:ascii="Times New Roman" w:hAnsi="Times New Roman"/>
          <w:b/>
          <w:shd w:fill="FFFFFF" w:val="clear"/>
          <w:lang w:val="en-US" w:eastAsia="ru-RU"/>
        </w:rPr>
        <w:t>TSUM Denim</w:t>
      </w:r>
      <w:r>
        <w:rPr>
          <w:rFonts w:cs="Times New Roman" w:ascii="Times New Roman" w:hAnsi="Times New Roman"/>
          <w:shd w:fill="FFFFFF" w:val="clear"/>
          <w:lang w:val="en-US" w:eastAsia="ru-RU"/>
        </w:rPr>
        <w:t>, a pop-up jeanswear shop curated by TSUM department store. Such examples reveal how important it is for retailers to</w:t>
      </w:r>
      <w:bookmarkStart w:id="1" w:name="__DdeLink__190_2029412611"/>
      <w:r>
        <w:rPr>
          <w:rFonts w:cs="Times New Roman" w:ascii="Times New Roman" w:hAnsi="Times New Roman"/>
          <w:shd w:fill="FFFFFF" w:val="clear"/>
          <w:lang w:val="en-US" w:eastAsia="ru-RU"/>
        </w:rPr>
        <w:t xml:space="preserve"> stay tuned</w:t>
      </w:r>
      <w:bookmarkEnd w:id="1"/>
      <w:r>
        <w:rPr>
          <w:rFonts w:cs="Times New Roman" w:ascii="Times New Roman" w:hAnsi="Times New Roman"/>
          <w:shd w:fill="FFFFFF" w:val="clear"/>
          <w:lang w:val="en-US" w:eastAsia="ru-RU"/>
        </w:rPr>
        <w:t xml:space="preserve"> to their customers’ changing requirements and adopt creative strategies to stay afloat in turbulent times.</w:t>
      </w:r>
    </w:p>
    <w:p>
      <w:pPr>
        <w:pStyle w:val="Normal"/>
        <w:rPr/>
      </w:pPr>
      <w:r>
        <w:rPr>
          <w:rFonts w:ascii="Times New Roman" w:hAnsi="Times New Roman" w:cs="Times New Roman" w:eastAsia="ヒラギノ角ゴ Pro W3"/>
          <w:color w:val="000000"/>
          <w:shd w:fill="FFFFFF" w:val="clear"/>
          <w:lang w:val="en-US" w:eastAsia="ja-JP"/>
        </w:rPr>
        <w:t>その一方で、</w:t>
      </w:r>
      <w:r>
        <w:rPr>
          <w:rFonts w:eastAsia="ヒラギノ角ゴ Pro W3" w:cs="Times New Roman" w:ascii="Times New Roman" w:hAnsi="Times New Roman"/>
          <w:color w:val="000000"/>
          <w:shd w:fill="FFFFFF" w:val="clear"/>
          <w:lang w:val="en-US" w:eastAsia="ja-JP"/>
        </w:rPr>
        <w:t>2</w:t>
      </w:r>
      <w:r>
        <w:rPr>
          <w:rFonts w:ascii="Times New Roman" w:hAnsi="Times New Roman" w:cs="Times New Roman" w:eastAsia="ヒラギノ角ゴ Pro W3"/>
          <w:color w:val="000000"/>
          <w:shd w:fill="FFFFFF" w:val="clear"/>
          <w:lang w:val="en-US" w:eastAsia="ja-JP"/>
        </w:rPr>
        <w:t>つ目のグループであるファッション性を優先するプレミアム部門の顧客は、画期的なストアコンセプトやエッジーなブランドミックスで魅了する必要がある。最近オープンしたショップには、このグループのニーズに見合う新種の方法を模索しているところもある。</w:t>
      </w:r>
      <w:r>
        <w:rPr>
          <w:rFonts w:eastAsia="ヒラギノ角ゴ Pro W3" w:cs="Times New Roman" w:ascii="Times New Roman" w:hAnsi="Times New Roman"/>
          <w:b/>
          <w:bCs/>
          <w:color w:val="000000"/>
          <w:shd w:fill="FFFFFF" w:val="clear"/>
          <w:lang w:val="en-US" w:eastAsia="ja-JP"/>
        </w:rPr>
        <w:t>Maje</w:t>
      </w:r>
      <w:r>
        <w:rPr>
          <w:rFonts w:ascii="Times New Roman" w:hAnsi="Times New Roman" w:cs="Times New Roman" w:eastAsia="ヒラギノ角ゴ Pro W3"/>
          <w:color w:val="000000"/>
          <w:shd w:fill="FFFFFF" w:val="clear"/>
          <w:lang w:val="en-US" w:eastAsia="ja-JP"/>
        </w:rPr>
        <w:t>、</w:t>
      </w:r>
      <w:r>
        <w:rPr>
          <w:rFonts w:ascii="Times New Roman" w:hAnsi="Times New Roman" w:cs="Times New Roman" w:eastAsia="ヒラギノ角ゴ Pro W3"/>
          <w:b/>
          <w:bCs/>
          <w:color w:val="000000"/>
          <w:shd w:fill="FFFFFF" w:val="clear"/>
          <w:lang w:val="en-US" w:eastAsia="ja-JP"/>
        </w:rPr>
        <w:t>ヌンプ</w:t>
      </w:r>
      <w:r>
        <w:rPr>
          <w:rFonts w:ascii="Times New Roman" w:hAnsi="Times New Roman" w:cs="Times New Roman" w:eastAsia="ヒラギノ角ゴ Pro W3"/>
          <w:color w:val="000000"/>
          <w:shd w:fill="FFFFFF" w:val="clear"/>
          <w:lang w:val="en-US" w:eastAsia="ja-JP"/>
        </w:rPr>
        <w:t>、</w:t>
      </w:r>
      <w:r>
        <w:rPr>
          <w:rFonts w:eastAsia="ヒラギノ角ゴ Pro W3" w:cs="Times New Roman" w:ascii="Times New Roman" w:hAnsi="Times New Roman"/>
          <w:b/>
          <w:bCs/>
          <w:color w:val="000000"/>
          <w:shd w:fill="FFFFFF" w:val="clear"/>
          <w:lang w:val="en-US" w:eastAsia="ja-JP"/>
        </w:rPr>
        <w:t>Nolo</w:t>
      </w:r>
      <w:r>
        <w:rPr>
          <w:rFonts w:ascii="Times New Roman" w:hAnsi="Times New Roman" w:cs="Times New Roman" w:eastAsia="ヒラギノ角ゴ Pro W3"/>
          <w:color w:val="000000"/>
          <w:shd w:fill="FFFFFF" w:val="clear"/>
          <w:lang w:val="en-US" w:eastAsia="ja-JP"/>
        </w:rPr>
        <w:t>のようなマルチブランドを取り扱う</w:t>
      </w:r>
      <w:r>
        <w:rPr>
          <w:rFonts w:eastAsia="ヒラギノ角ゴ Pro W3" w:cs="Times New Roman" w:ascii="Times New Roman" w:hAnsi="Times New Roman"/>
          <w:b/>
          <w:bCs/>
          <w:color w:val="000000"/>
          <w:shd w:fill="FFFFFF" w:val="clear"/>
          <w:lang w:val="en-US" w:eastAsia="ja-JP"/>
        </w:rPr>
        <w:t>Trend Island</w:t>
      </w:r>
      <w:r>
        <w:rPr>
          <w:rFonts w:ascii="Times New Roman" w:hAnsi="Times New Roman" w:cs="Times New Roman" w:eastAsia="ヒラギノ角ゴ Pro W3"/>
          <w:color w:val="000000"/>
          <w:shd w:fill="FFFFFF" w:val="clear"/>
          <w:lang w:val="en-US" w:eastAsia="ja-JP"/>
        </w:rPr>
        <w:t>、</w:t>
      </w:r>
      <w:r>
        <w:rPr>
          <w:rFonts w:ascii="Times New Roman" w:hAnsi="Times New Roman" w:cs="Times New Roman" w:eastAsia="ヒラギノ角ゴ Pro W3"/>
          <w:b/>
          <w:bCs/>
          <w:color w:val="000000"/>
          <w:shd w:fill="FFFFFF" w:val="clear"/>
          <w:lang w:val="en-US" w:eastAsia="ja-JP"/>
        </w:rPr>
        <w:t>ディーゼル</w:t>
      </w:r>
      <w:r>
        <w:rPr>
          <w:rFonts w:ascii="Times New Roman" w:hAnsi="Times New Roman" w:cs="Times New Roman" w:eastAsia="ヒラギノ角ゴ Pro W3"/>
          <w:color w:val="000000"/>
          <w:shd w:fill="FFFFFF" w:val="clear"/>
          <w:lang w:val="en-US" w:eastAsia="ja-JP"/>
        </w:rPr>
        <w:t>や</w:t>
      </w:r>
      <w:r>
        <w:rPr>
          <w:rStyle w:val="Style14"/>
          <w:rFonts w:ascii="Times New Roman" w:hAnsi="Times New Roman" w:cs="Times New Roman" w:eastAsia="ヒラギノ角ゴ Pro W3"/>
          <w:b/>
          <w:bCs/>
          <w:i w:val="false"/>
          <w:iCs w:val="false"/>
          <w:color w:val="000000"/>
          <w:shd w:fill="FFFFFF" w:val="clear"/>
          <w:lang w:val="en-US" w:eastAsia="ja-JP"/>
        </w:rPr>
        <w:t>フランクリン＆マーシャル</w:t>
      </w:r>
      <w:r>
        <w:rPr>
          <w:rStyle w:val="Style14"/>
          <w:rFonts w:ascii="Times New Roman" w:hAnsi="Times New Roman" w:cs="Times New Roman" w:eastAsia="ヒラギノ角ゴ Pro W3"/>
          <w:i w:val="false"/>
          <w:iCs w:val="false"/>
          <w:color w:val="000000"/>
          <w:shd w:fill="FFFFFF" w:val="clear"/>
          <w:lang w:val="en-US" w:eastAsia="ja-JP"/>
        </w:rPr>
        <w:t>、</w:t>
      </w:r>
      <w:r>
        <w:rPr>
          <w:rStyle w:val="Style14"/>
          <w:rFonts w:ascii="Times New Roman" w:hAnsi="Times New Roman" w:cs="Times New Roman" w:eastAsia="ヒラギノ角ゴ Pro W3"/>
          <w:b/>
          <w:bCs/>
          <w:i w:val="false"/>
          <w:iCs w:val="false"/>
          <w:color w:val="000000"/>
          <w:shd w:fill="FFFFFF" w:val="clear"/>
          <w:lang w:val="en-US" w:eastAsia="ja-JP"/>
        </w:rPr>
        <w:t>スコッチ＆ソーダ</w:t>
      </w:r>
      <w:r>
        <w:rPr>
          <w:rStyle w:val="Style14"/>
          <w:rFonts w:ascii="Times New Roman" w:hAnsi="Times New Roman" w:cs="Times New Roman" w:eastAsia="ヒラギノ角ゴ Pro W3"/>
          <w:i w:val="false"/>
          <w:iCs w:val="false"/>
          <w:color w:val="000000"/>
          <w:shd w:fill="FFFFFF" w:val="clear"/>
          <w:lang w:val="en-US" w:eastAsia="ja-JP"/>
        </w:rPr>
        <w:t>などを販売する</w:t>
      </w:r>
      <w:r>
        <w:rPr>
          <w:rFonts w:ascii="Times New Roman" w:hAnsi="Times New Roman" w:cs="Times New Roman" w:eastAsia="ヒラギノ角ゴ Pro W3"/>
          <w:color w:val="000000"/>
          <w:shd w:fill="FFFFFF" w:val="clear"/>
          <w:lang w:val="en-US" w:eastAsia="ja-JP"/>
        </w:rPr>
        <w:t>チェーンストアの</w:t>
      </w:r>
      <w:r>
        <w:rPr>
          <w:rFonts w:eastAsia="ヒラギノ角ゴ Pro W3" w:cs="Times New Roman" w:ascii="Times New Roman" w:hAnsi="Times New Roman"/>
          <w:b/>
          <w:bCs/>
          <w:color w:val="000000"/>
          <w:shd w:fill="FFFFFF" w:val="clear"/>
          <w:lang w:val="en-US" w:eastAsia="ja-JP"/>
        </w:rPr>
        <w:t>Take Away</w:t>
      </w:r>
      <w:r>
        <w:rPr>
          <w:rFonts w:ascii="Times New Roman" w:hAnsi="Times New Roman" w:cs="Times New Roman" w:eastAsia="ヒラギノ角ゴ Pro W3"/>
          <w:color w:val="000000"/>
          <w:shd w:fill="FFFFFF" w:val="clear"/>
          <w:lang w:val="en-US" w:eastAsia="ja-JP"/>
        </w:rPr>
        <w:t>は、読書スペースやレクチャーホールのような機能を提供している。同様に、</w:t>
      </w:r>
      <w:r>
        <w:rPr>
          <w:rFonts w:ascii="Times New Roman" w:hAnsi="Times New Roman" w:cs="Times New Roman" w:eastAsia="ヒラギノ角ゴ Pro W3"/>
          <w:b/>
          <w:bCs/>
          <w:color w:val="000000"/>
          <w:shd w:fill="FFFFFF" w:val="clear"/>
          <w:lang w:val="en-US" w:eastAsia="ja-JP"/>
        </w:rPr>
        <w:t>ツヴェトノイ セントラル マーケット</w:t>
      </w:r>
      <w:r>
        <w:rPr>
          <w:rFonts w:ascii="Times New Roman" w:hAnsi="Times New Roman" w:cs="Times New Roman" w:eastAsia="ヒラギノ角ゴ Pro W3"/>
          <w:color w:val="000000"/>
          <w:shd w:fill="FFFFFF" w:val="clear"/>
          <w:lang w:val="en-US" w:eastAsia="ja-JP"/>
        </w:rPr>
        <w:t>は、ツヴェトノイ大学を運営しており、ファッション業界の専門家による無料講義などを定期的に主催している。また、ブランドや、驚くことにライバルとなるリテーラーとのコラボレーションも企画している。こうして</w:t>
      </w:r>
      <w:r>
        <w:rPr>
          <w:rFonts w:eastAsia="ヒラギノ角ゴ Pro W3" w:cs="Times New Roman" w:ascii="Times New Roman" w:hAnsi="Times New Roman"/>
          <w:color w:val="000000"/>
          <w:shd w:fill="FFFFFF" w:val="clear"/>
          <w:lang w:val="en-US" w:eastAsia="ja-JP"/>
        </w:rPr>
        <w:t>2017</w:t>
      </w:r>
      <w:r>
        <w:rPr>
          <w:rFonts w:ascii="Times New Roman" w:hAnsi="Times New Roman" w:cs="Times New Roman" w:eastAsia="ヒラギノ角ゴ Pro W3"/>
          <w:color w:val="000000"/>
          <w:shd w:fill="FFFFFF" w:val="clear"/>
          <w:lang w:val="en-US" w:eastAsia="ja-JP"/>
        </w:rPr>
        <w:t>年、ツム百貨店がキュレーションを務めた</w:t>
      </w:r>
      <w:r>
        <w:rPr>
          <w:rFonts w:eastAsia="ヒラギノ角ゴ Pro W3" w:cs="Times New Roman" w:ascii="Times New Roman" w:hAnsi="Times New Roman"/>
          <w:b/>
          <w:bCs/>
          <w:color w:val="000000"/>
          <w:shd w:fill="FFFFFF" w:val="clear"/>
          <w:lang w:val="en-US" w:eastAsia="ja-JP"/>
        </w:rPr>
        <w:t>TSUM Denim</w:t>
      </w:r>
      <w:r>
        <w:rPr>
          <w:rFonts w:ascii="Times New Roman" w:hAnsi="Times New Roman" w:cs="Times New Roman" w:eastAsia="ヒラギノ角ゴ Pro W3"/>
          <w:color w:val="000000"/>
          <w:shd w:fill="FFFFFF" w:val="clear"/>
          <w:lang w:val="en-US" w:eastAsia="ja-JP"/>
        </w:rPr>
        <w:t>のポップアップショップがオープンした。このような例を追いかけてみると、不安定な時代をどうにか生き残るため、顧客の趣向の変化にアンテナを張りながらクリエイティブな戦略を取り入れることが、リテーラーにとっていかに重要かが見えてくる。</w:t>
      </w:r>
    </w:p>
    <w:p>
      <w:pPr>
        <w:pStyle w:val="Normal"/>
        <w:rPr/>
      </w:pPr>
      <w:r>
        <w:rPr/>
      </w:r>
    </w:p>
    <w:sectPr>
      <w:type w:val="nextPage"/>
      <w:pgSz w:w="11906" w:h="16838"/>
      <w:pgMar w:left="1440" w:right="1440" w:header="0" w:top="1440" w:footer="0" w:bottom="144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ヒラギノ角ゴ ProN W3">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trackRevisions/>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ＭＳ 明朝" w:cs="" w:asciiTheme="minorHAnsi" w:cstheme="minorBidi" w:hAnsiTheme="minorHAnsi"/>
        <w:szCs w:val="24"/>
        <w:lang w:val="en-GB"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jc w:val="left"/>
    </w:pPr>
    <w:rPr>
      <w:rFonts w:eastAsia="Calibri" w:eastAsiaTheme="minorHAnsi" w:ascii="Calibri" w:hAnsi="Calibri" w:cs=""/>
      <w:color w:val="00000A"/>
      <w:sz w:val="24"/>
      <w:szCs w:val="24"/>
      <w:lang w:val="en-GB" w:eastAsia="en-US" w:bidi="ar-SA"/>
    </w:rPr>
  </w:style>
  <w:style w:type="paragraph" w:styleId="1" w:customStyle="1">
    <w:name w:val="Heading 1"/>
    <w:basedOn w:val="Style16"/>
    <w:qFormat/>
    <w:pPr/>
    <w:rPr/>
  </w:style>
  <w:style w:type="character" w:styleId="DefaultParagraphFont" w:default="1">
    <w:name w:val="Default Paragraph Font"/>
    <w:uiPriority w:val="1"/>
    <w:semiHidden/>
    <w:unhideWhenUsed/>
    <w:qFormat/>
    <w:rPr/>
  </w:style>
  <w:style w:type="character" w:styleId="Style13" w:customStyle="1">
    <w:name w:val="インターネットリンク"/>
    <w:basedOn w:val="DefaultParagraphFont"/>
    <w:uiPriority w:val="99"/>
    <w:unhideWhenUsed/>
    <w:rsid w:val="00d33177"/>
    <w:rPr>
      <w:color w:val="0563C1" w:themeColor="hyperlink"/>
      <w:u w:val="single"/>
    </w:rPr>
  </w:style>
  <w:style w:type="character" w:styleId="Style14" w:customStyle="1">
    <w:name w:val="強調"/>
    <w:qFormat/>
    <w:rPr>
      <w:i/>
      <w:iCs/>
    </w:rPr>
  </w:style>
  <w:style w:type="character" w:styleId="11" w:customStyle="1">
    <w:name w:val="箇条書き1"/>
    <w:qFormat/>
    <w:rPr>
      <w:rFonts w:ascii="OpenSymbol" w:hAnsi="OpenSymbol" w:eastAsia="OpenSymbol" w:cs="OpenSymbol"/>
    </w:rPr>
  </w:style>
  <w:style w:type="character" w:styleId="Style15" w:customStyle="1">
    <w:name w:val="吹き出し (文字)"/>
    <w:basedOn w:val="DefaultParagraphFont"/>
    <w:link w:val="a9"/>
    <w:uiPriority w:val="99"/>
    <w:semiHidden/>
    <w:qFormat/>
    <w:rsid w:val="00201cb5"/>
    <w:rPr>
      <w:rFonts w:ascii="ヒラギノ角ゴ ProN W3" w:hAnsi="ヒラギノ角ゴ ProN W3" w:eastAsia="ヒラギノ角ゴ ProN W3"/>
      <w:color w:val="00000A"/>
      <w:sz w:val="18"/>
      <w:szCs w:val="18"/>
    </w:rPr>
  </w:style>
  <w:style w:type="paragraph" w:styleId="Style16" w:customStyle="1">
    <w:name w:val="見出し"/>
    <w:basedOn w:val="Normal"/>
    <w:next w:val="Style17"/>
    <w:qFormat/>
    <w:pPr>
      <w:keepNext/>
      <w:spacing w:before="240" w:after="120"/>
    </w:pPr>
    <w:rPr>
      <w:rFonts w:ascii="Liberation Sans" w:hAnsi="Liberation Sans" w:eastAsia="MS PGothic" w:cs="Arial"/>
      <w:sz w:val="28"/>
      <w:szCs w:val="28"/>
    </w:rPr>
  </w:style>
  <w:style w:type="paragraph" w:styleId="Style17">
    <w:name w:val="Body Text"/>
    <w:basedOn w:val="Normal"/>
    <w:pPr>
      <w:spacing w:lineRule="auto" w:line="288" w:before="0" w:after="140"/>
    </w:pPr>
    <w:rPr/>
  </w:style>
  <w:style w:type="paragraph" w:styleId="Style18">
    <w:name w:val="List"/>
    <w:basedOn w:val="Style17"/>
    <w:pPr/>
    <w:rPr>
      <w:rFonts w:cs="Arial"/>
    </w:rPr>
  </w:style>
  <w:style w:type="paragraph" w:styleId="Style19" w:customStyle="1">
    <w:name w:val="Caption"/>
    <w:basedOn w:val="Normal"/>
    <w:qFormat/>
    <w:pPr>
      <w:suppressLineNumbers/>
      <w:spacing w:before="120" w:after="120"/>
    </w:pPr>
    <w:rPr>
      <w:rFonts w:cs="Arial"/>
      <w:i/>
      <w:iCs/>
    </w:rPr>
  </w:style>
  <w:style w:type="paragraph" w:styleId="Style20" w:customStyle="1">
    <w:name w:val="索引"/>
    <w:basedOn w:val="Normal"/>
    <w:qFormat/>
    <w:pPr>
      <w:suppressLineNumbers/>
    </w:pPr>
    <w:rPr>
      <w:rFonts w:cs="Arial"/>
    </w:rPr>
  </w:style>
  <w:style w:type="paragraph" w:styleId="BalloonText">
    <w:name w:val="Balloon Text"/>
    <w:basedOn w:val="Normal"/>
    <w:link w:val="aa"/>
    <w:uiPriority w:val="99"/>
    <w:semiHidden/>
    <w:unhideWhenUsed/>
    <w:qFormat/>
    <w:rsid w:val="00201cb5"/>
    <w:pPr/>
    <w:rPr>
      <w:rFonts w:ascii="ヒラギノ角ゴ ProN W3" w:hAnsi="ヒラギノ角ゴ ProN W3" w:eastAsia="ヒラギノ角ゴ ProN W3"/>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Application>LibreOffice/5.1.2.2$Windows_x86 LibreOffice_project/d3bf12ecb743fc0d20e0be0c58ca359301eb705f</Application>
  <Pages>3</Pages>
  <Words>738</Words>
  <CharactersWithSpaces>4207</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2017-08-14T09:47:00Z</dcterms:created>
  <dc:creator>Yana Reynolds</dc:creator>
  <dc:description/>
  <dc:language>ja-JP</dc:language>
  <cp:lastModifiedBy>F. Tsuji </cp:lastModifiedBy>
  <dcterms:modified xsi:type="dcterms:W3CDTF">2017-08-15T23:55:31Z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