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eastAsia="ヒラギノ角ゴ Pro W3"/>
        </w:rPr>
      </w:pPr>
      <w:r>
        <w:rPr>
          <w:rFonts w:eastAsia="ヒラギノ角ゴ Pro W3" w:cs="Times New Roman" w:ascii="Times New Roman" w:hAnsi="Times New Roman"/>
          <w:sz w:val="24"/>
          <w:szCs w:val="24"/>
        </w:rPr>
        <w:t>WOMENSWEAR LABELS TO WATCH</w:t>
      </w:r>
    </w:p>
    <w:p>
      <w:pPr>
        <w:pStyle w:val="Normal"/>
        <w:spacing w:lineRule="auto" w:line="240" w:before="0" w:after="0"/>
        <w:rPr>
          <w:rFonts w:eastAsia="ヒラギノ角ゴ Pro W3"/>
          <w:lang w:eastAsia="ja-JP"/>
        </w:rPr>
      </w:pPr>
      <w:r>
        <w:rPr>
          <w:rFonts w:ascii="Times New Roman" w:hAnsi="Times New Roman" w:cs="Times New Roman" w:eastAsia="ヒラギノ角ゴ Pro W3"/>
          <w:sz w:val="24"/>
          <w:szCs w:val="24"/>
          <w:lang w:eastAsia="ja-JP"/>
        </w:rPr>
        <w:t>ウィメンズウェア注目のブランド</w:t>
      </w:r>
    </w:p>
    <w:p>
      <w:pPr>
        <w:pStyle w:val="Normal"/>
        <w:spacing w:lineRule="auto" w:line="240" w:before="0" w:after="0"/>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Normal"/>
        <w:spacing w:lineRule="auto" w:line="240" w:before="0" w:after="0"/>
        <w:rPr>
          <w:rFonts w:eastAsia="ヒラギノ角ゴ Pro W3"/>
        </w:rPr>
      </w:pPr>
      <w:r>
        <w:rPr>
          <w:rFonts w:eastAsia="ヒラギノ角ゴ Pro W3" w:cs="Times New Roman" w:ascii="Times New Roman" w:hAnsi="Times New Roman"/>
          <w:b/>
          <w:sz w:val="24"/>
          <w:szCs w:val="24"/>
        </w:rPr>
        <w:t>GILBERTO CALZOLARI</w:t>
      </w:r>
    </w:p>
    <w:p>
      <w:pPr>
        <w:pStyle w:val="Normal"/>
        <w:spacing w:lineRule="auto" w:line="240" w:before="0" w:after="0"/>
        <w:rPr>
          <w:rFonts w:eastAsia="ヒラギノ角ゴ Pro W3"/>
        </w:rPr>
      </w:pPr>
      <w:r>
        <w:rPr>
          <w:rFonts w:eastAsia="ヒラギノ角ゴ Pro W3" w:cs="Times New Roman" w:ascii="Times New Roman" w:hAnsi="Times New Roman"/>
          <w:b/>
          <w:sz w:val="24"/>
          <w:szCs w:val="24"/>
        </w:rPr>
        <w:t>GILBERTO CALZOLARI</w:t>
      </w:r>
    </w:p>
    <w:p>
      <w:pPr>
        <w:pStyle w:val="Normal"/>
        <w:spacing w:lineRule="auto" w:line="240" w:before="0" w:after="0"/>
        <w:rPr>
          <w:rFonts w:ascii="Times New Roman" w:hAnsi="Times New Roman" w:eastAsia="ヒラギノ角ゴ Pro W3" w:cs="Times New Roman"/>
          <w:b/>
          <w:b/>
          <w:sz w:val="24"/>
          <w:szCs w:val="24"/>
        </w:rPr>
      </w:pPr>
      <w:r>
        <w:rPr>
          <w:rFonts w:eastAsia="ヒラギノ角ゴ Pro W3" w:cs="Times New Roman" w:ascii="Times New Roman" w:hAnsi="Times New Roman"/>
          <w:b/>
          <w:sz w:val="24"/>
          <w:szCs w:val="24"/>
        </w:rPr>
      </w:r>
    </w:p>
    <w:p>
      <w:pPr>
        <w:pStyle w:val="Normal"/>
        <w:spacing w:lineRule="auto" w:line="240" w:before="0" w:after="0"/>
        <w:rPr>
          <w:rFonts w:eastAsia="ヒラギノ角ゴ Pro W3"/>
        </w:rPr>
      </w:pPr>
      <w:r>
        <w:rPr>
          <w:rFonts w:eastAsia="ヒラギノ角ゴ Pro W3" w:cs="Times New Roman" w:ascii="Times New Roman" w:hAnsi="Times New Roman"/>
          <w:sz w:val="24"/>
          <w:szCs w:val="24"/>
          <w:lang w:val="en-US"/>
        </w:rPr>
        <w:t xml:space="preserve">A son of a fabrics salesman and a high-end boutique manager, Milan-born </w:t>
      </w:r>
      <w:r>
        <w:rPr>
          <w:rFonts w:eastAsia="ヒラギノ角ゴ Pro W3" w:cs="Times New Roman" w:ascii="Times New Roman" w:hAnsi="Times New Roman"/>
          <w:b/>
          <w:sz w:val="24"/>
          <w:szCs w:val="24"/>
          <w:lang w:val="en-US"/>
        </w:rPr>
        <w:t>Gilberto Calzolari</w:t>
      </w:r>
      <w:r>
        <w:rPr>
          <w:rFonts w:eastAsia="ヒラギノ角ゴ Pro W3" w:cs="Times New Roman" w:ascii="Times New Roman" w:hAnsi="Times New Roman"/>
          <w:sz w:val="24"/>
          <w:szCs w:val="24"/>
          <w:lang w:val="en-US"/>
        </w:rPr>
        <w:t xml:space="preserve"> has lived and breathed fashion since childhood. He graduated from Brera Academy of Fine Arts and began his career working for Italian powerhouses such as </w:t>
      </w:r>
      <w:r>
        <w:rPr>
          <w:rFonts w:eastAsia="ヒラギノ角ゴ Pro W3" w:cs="Times New Roman" w:ascii="Times New Roman" w:hAnsi="Times New Roman"/>
          <w:b/>
          <w:sz w:val="24"/>
          <w:szCs w:val="24"/>
          <w:lang w:val="en-US"/>
        </w:rPr>
        <w:t>Marni</w:t>
      </w:r>
      <w:r>
        <w:rPr>
          <w:rFonts w:eastAsia="ヒラギノ角ゴ Pro W3" w:cs="Times New Roman" w:ascii="Times New Roman" w:hAnsi="Times New Roman"/>
          <w:sz w:val="24"/>
          <w:szCs w:val="24"/>
          <w:lang w:val="en-US"/>
        </w:rPr>
        <w:t xml:space="preserve">, </w:t>
      </w:r>
      <w:r>
        <w:rPr>
          <w:rFonts w:eastAsia="ヒラギノ角ゴ Pro W3" w:cs="Times New Roman" w:ascii="Times New Roman" w:hAnsi="Times New Roman"/>
          <w:b/>
          <w:sz w:val="24"/>
          <w:szCs w:val="24"/>
          <w:lang w:val="en-US"/>
        </w:rPr>
        <w:t>Alberta Ferretti</w:t>
      </w:r>
      <w:r>
        <w:rPr>
          <w:rFonts w:eastAsia="ヒラギノ角ゴ Pro W3" w:cs="Times New Roman" w:ascii="Times New Roman" w:hAnsi="Times New Roman"/>
          <w:sz w:val="24"/>
          <w:szCs w:val="24"/>
          <w:lang w:val="en-US"/>
        </w:rPr>
        <w:t xml:space="preserve">, </w:t>
      </w:r>
      <w:r>
        <w:rPr>
          <w:rFonts w:eastAsia="ヒラギノ角ゴ Pro W3" w:cs="Times New Roman" w:ascii="Times New Roman" w:hAnsi="Times New Roman"/>
          <w:b/>
          <w:sz w:val="24"/>
          <w:szCs w:val="24"/>
          <w:lang w:val="en-US"/>
        </w:rPr>
        <w:t>Valentino</w:t>
      </w:r>
      <w:r>
        <w:rPr>
          <w:rFonts w:eastAsia="ヒラギノ角ゴ Pro W3" w:cs="Times New Roman" w:ascii="Times New Roman" w:hAnsi="Times New Roman"/>
          <w:sz w:val="24"/>
          <w:szCs w:val="24"/>
          <w:lang w:val="en-US"/>
        </w:rPr>
        <w:t xml:space="preserve">, </w:t>
      </w:r>
      <w:r>
        <w:rPr>
          <w:rFonts w:eastAsia="ヒラギノ角ゴ Pro W3" w:cs="Times New Roman" w:ascii="Times New Roman" w:hAnsi="Times New Roman"/>
          <w:b/>
          <w:sz w:val="24"/>
          <w:szCs w:val="24"/>
          <w:lang w:val="en-US"/>
        </w:rPr>
        <w:t>Miu Miu</w:t>
      </w:r>
      <w:r>
        <w:rPr>
          <w:rFonts w:eastAsia="ヒラギノ角ゴ Pro W3" w:cs="Times New Roman" w:ascii="Times New Roman" w:hAnsi="Times New Roman"/>
          <w:sz w:val="24"/>
          <w:szCs w:val="24"/>
          <w:lang w:val="en-US"/>
        </w:rPr>
        <w:t xml:space="preserve"> and </w:t>
      </w:r>
      <w:r>
        <w:rPr>
          <w:rFonts w:eastAsia="ヒラギノ角ゴ Pro W3" w:cs="Times New Roman" w:ascii="Times New Roman" w:hAnsi="Times New Roman"/>
          <w:b/>
          <w:sz w:val="24"/>
          <w:szCs w:val="24"/>
          <w:lang w:val="en-US"/>
        </w:rPr>
        <w:t>Giorgio Armani</w:t>
      </w:r>
      <w:r>
        <w:rPr>
          <w:rFonts w:eastAsia="ヒラギノ角ゴ Pro W3" w:cs="Times New Roman" w:ascii="Times New Roman" w:hAnsi="Times New Roman"/>
          <w:sz w:val="24"/>
          <w:szCs w:val="24"/>
          <w:lang w:val="en-US"/>
        </w:rPr>
        <w:t xml:space="preserve">. In 2015 he founded his eponymous label. The brand’s logo – two ginkgo leaves intertwined around the initials “GC” – combines Japanese and art nouveau references and symbolizes a brand rooted in the Milanese luxury traditions but drawing inspiration from world cultures. </w:t>
      </w:r>
      <w:r>
        <w:rPr>
          <w:rFonts w:eastAsia="ヒラギノ角ゴ Pro W3" w:cs="Times New Roman" w:ascii="Times New Roman" w:hAnsi="Times New Roman"/>
          <w:color w:val="231F20"/>
          <w:sz w:val="24"/>
          <w:szCs w:val="24"/>
          <w:lang w:val="en-US"/>
        </w:rPr>
        <w:t xml:space="preserve">Floral prints, embroidery and appliqué details and refined sartorial silhouettes position Calzolari’s collections between prêt-à-porter and couture. </w:t>
      </w:r>
      <w:r>
        <w:rPr>
          <w:rFonts w:eastAsia="ヒラギノ角ゴ Pro W3" w:cs="Times New Roman" w:ascii="Times New Roman" w:hAnsi="Times New Roman"/>
          <w:sz w:val="24"/>
          <w:szCs w:val="24"/>
          <w:lang w:val="en-US"/>
        </w:rPr>
        <w:t xml:space="preserve">His first A/W 17-18 collection, produced in Marche region, was inspired by Arctic glaciers. White, light blue and wisteria colors light up the natural precious mikado and duchesse silk, wool crêpe and kidassia eco-fur used for the jackets. An eco-conscious designer, Calzolari supports Polar Bears International, a non-profit that aims to safeguard polar bears and their habitats. The brand is represented by </w:t>
      </w:r>
      <w:r>
        <w:rPr>
          <w:rFonts w:eastAsia="ヒラギノ角ゴ Pro W3" w:cs="Times New Roman" w:ascii="Times New Roman" w:hAnsi="Times New Roman"/>
          <w:b/>
          <w:sz w:val="24"/>
          <w:szCs w:val="24"/>
          <w:lang w:val="en-US"/>
        </w:rPr>
        <w:t>Spring-Up</w:t>
      </w:r>
      <w:r>
        <w:rPr>
          <w:rFonts w:eastAsia="ヒラギノ角ゴ Pro W3" w:cs="Times New Roman" w:ascii="Times New Roman" w:hAnsi="Times New Roman"/>
          <w:sz w:val="24"/>
          <w:szCs w:val="24"/>
          <w:lang w:val="en-US"/>
        </w:rPr>
        <w:t xml:space="preserve"> showroom in Milan and shows during Milan Fashion Week.</w:t>
      </w:r>
    </w:p>
    <w:p>
      <w:pPr>
        <w:pStyle w:val="Normal"/>
        <w:spacing w:lineRule="auto" w:line="240" w:before="0" w:after="0"/>
        <w:rPr/>
      </w:pPr>
      <w:r>
        <w:rPr>
          <w:rFonts w:ascii="Times New Roman" w:hAnsi="Times New Roman" w:cs="Times New Roman" w:eastAsia="ヒラギノ角ゴ Pro W3"/>
          <w:sz w:val="24"/>
          <w:szCs w:val="24"/>
          <w:lang w:val="en-GB" w:eastAsia="ja-JP"/>
        </w:rPr>
        <w:t>ミラノの生地セールスマンとハイエンドブティックの経営者の家庭に生まれた</w:t>
      </w:r>
      <w:r>
        <w:rPr>
          <w:rFonts w:ascii="Times New Roman" w:hAnsi="Times New Roman" w:cs="Times New Roman" w:eastAsia="ヒラギノ角ゴ Pro W3"/>
          <w:b/>
          <w:bCs/>
          <w:sz w:val="24"/>
          <w:szCs w:val="24"/>
          <w:lang w:val="en-GB" w:eastAsia="ja-JP"/>
        </w:rPr>
        <w:t>ジルベルト・カルツォラーリ</w:t>
      </w:r>
      <w:r>
        <w:rPr>
          <w:rFonts w:ascii="Times New Roman" w:hAnsi="Times New Roman" w:cs="Times New Roman" w:eastAsia="ヒラギノ角ゴ Pro W3"/>
          <w:sz w:val="24"/>
          <w:szCs w:val="24"/>
          <w:lang w:val="en-GB" w:eastAsia="ja-JP"/>
        </w:rPr>
        <w:t>は、子供の頃からファッションに囲まれて育った。ブレラ国立美術アカデミーを卒業後、</w:t>
      </w:r>
      <w:r>
        <w:rPr>
          <w:rFonts w:ascii="Times New Roman" w:hAnsi="Times New Roman" w:cs="Times New Roman" w:eastAsia="ヒラギノ角ゴ Pro W3"/>
          <w:b/>
          <w:bCs/>
          <w:sz w:val="24"/>
          <w:szCs w:val="24"/>
          <w:lang w:val="en-GB" w:eastAsia="ja-JP"/>
        </w:rPr>
        <w:t>マルニ</w:t>
      </w:r>
      <w:r>
        <w:rPr>
          <w:rFonts w:ascii="Times New Roman" w:hAnsi="Times New Roman" w:cs="Times New Roman" w:eastAsia="ヒラギノ角ゴ Pro W3"/>
          <w:sz w:val="24"/>
          <w:szCs w:val="24"/>
          <w:lang w:val="en-GB" w:eastAsia="ja-JP"/>
        </w:rPr>
        <w:t>、</w:t>
      </w:r>
      <w:r>
        <w:rPr>
          <w:rFonts w:ascii="Times New Roman" w:hAnsi="Times New Roman" w:cs="Times New Roman" w:eastAsia="ヒラギノ角ゴ Pro W3"/>
          <w:b/>
          <w:bCs/>
          <w:sz w:val="24"/>
          <w:szCs w:val="24"/>
          <w:lang w:val="en-GB" w:eastAsia="ja-JP"/>
        </w:rPr>
        <w:t>アルベルタ フェレッティ</w:t>
      </w:r>
      <w:r>
        <w:rPr>
          <w:rFonts w:ascii="Times New Roman" w:hAnsi="Times New Roman" w:cs="Times New Roman" w:eastAsia="ヒラギノ角ゴ Pro W3"/>
          <w:sz w:val="24"/>
          <w:szCs w:val="24"/>
          <w:lang w:val="en-GB" w:eastAsia="ja-JP"/>
        </w:rPr>
        <w:t>、</w:t>
      </w:r>
      <w:r>
        <w:rPr>
          <w:rFonts w:ascii="Times New Roman" w:hAnsi="Times New Roman" w:cs="Times New Roman" w:eastAsia="ヒラギノ角ゴ Pro W3"/>
          <w:b/>
          <w:bCs/>
          <w:sz w:val="24"/>
          <w:szCs w:val="24"/>
          <w:lang w:val="en-GB" w:eastAsia="ja-JP"/>
        </w:rPr>
        <w:t>ヴァレンティノ</w:t>
      </w:r>
      <w:r>
        <w:rPr>
          <w:rFonts w:ascii="Times New Roman" w:hAnsi="Times New Roman" w:cs="Times New Roman" w:eastAsia="ヒラギノ角ゴ Pro W3"/>
          <w:sz w:val="24"/>
          <w:szCs w:val="24"/>
          <w:lang w:val="en-GB" w:eastAsia="ja-JP"/>
        </w:rPr>
        <w:t>、</w:t>
      </w:r>
      <w:r>
        <w:rPr>
          <w:rFonts w:ascii="Times New Roman" w:hAnsi="Times New Roman" w:cs="Times New Roman" w:eastAsia="ヒラギノ角ゴ Pro W3"/>
          <w:b/>
          <w:bCs/>
          <w:sz w:val="24"/>
          <w:szCs w:val="24"/>
          <w:lang w:val="en-GB" w:eastAsia="ja-JP"/>
        </w:rPr>
        <w:t>ミュウミュウ</w:t>
      </w:r>
      <w:r>
        <w:rPr>
          <w:rFonts w:ascii="Times New Roman" w:hAnsi="Times New Roman" w:cs="Times New Roman" w:eastAsia="ヒラギノ角ゴ Pro W3"/>
          <w:sz w:val="24"/>
          <w:szCs w:val="24"/>
          <w:lang w:val="en-GB" w:eastAsia="ja-JP"/>
        </w:rPr>
        <w:t>、</w:t>
      </w:r>
      <w:r>
        <w:rPr>
          <w:rFonts w:ascii="Times New Roman" w:hAnsi="Times New Roman" w:cs="Times New Roman" w:eastAsia="ヒラギノ角ゴ Pro W3"/>
          <w:b/>
          <w:bCs/>
          <w:sz w:val="24"/>
          <w:szCs w:val="24"/>
          <w:lang w:val="en-GB" w:eastAsia="ja-JP"/>
        </w:rPr>
        <w:t>ジョルジオ アルマーニ</w:t>
      </w:r>
      <w:r>
        <w:rPr>
          <w:rFonts w:ascii="Times New Roman" w:hAnsi="Times New Roman" w:cs="Times New Roman" w:eastAsia="ヒラギノ角ゴ Pro W3"/>
          <w:sz w:val="24"/>
          <w:szCs w:val="24"/>
          <w:lang w:val="en-GB" w:eastAsia="ja-JP"/>
        </w:rPr>
        <w:t>など、イタリアの錚々たるメゾンで経験を積み、</w:t>
      </w:r>
      <w:r>
        <w:rPr>
          <w:rFonts w:eastAsia="ヒラギノ角ゴ Pro W3" w:cs="Times New Roman" w:ascii="Times New Roman" w:hAnsi="Times New Roman"/>
          <w:sz w:val="24"/>
          <w:szCs w:val="24"/>
          <w:lang w:val="en-GB" w:eastAsia="ja-JP"/>
        </w:rPr>
        <w:t>2015</w:t>
      </w:r>
      <w:r>
        <w:rPr>
          <w:rFonts w:ascii="Times New Roman" w:hAnsi="Times New Roman" w:cs="Times New Roman" w:eastAsia="ヒラギノ角ゴ Pro W3"/>
          <w:sz w:val="24"/>
          <w:szCs w:val="24"/>
          <w:lang w:val="en-GB" w:eastAsia="ja-JP"/>
        </w:rPr>
        <w:t>年に自身の名を冠したブランドを立ち上げた。“</w:t>
      </w:r>
      <w:r>
        <w:rPr>
          <w:rFonts w:eastAsia="ヒラギノ角ゴ Pro W3" w:cs="Times New Roman" w:ascii="Times New Roman" w:hAnsi="Times New Roman"/>
          <w:sz w:val="24"/>
          <w:szCs w:val="24"/>
          <w:lang w:val="en-GB" w:eastAsia="ja-JP"/>
        </w:rPr>
        <w:t>GC”</w:t>
      </w:r>
      <w:r>
        <w:rPr>
          <w:rFonts w:ascii="Times New Roman" w:hAnsi="Times New Roman" w:cs="Times New Roman" w:eastAsia="ヒラギノ角ゴ Pro W3"/>
          <w:sz w:val="24"/>
          <w:szCs w:val="24"/>
          <w:lang w:val="en-GB" w:eastAsia="ja-JP"/>
        </w:rPr>
        <w:t>のイニシャルのまわりに</w:t>
      </w:r>
      <w:r>
        <w:rPr>
          <w:rFonts w:eastAsia="ヒラギノ角ゴ Pro W3" w:cs="Times New Roman" w:ascii="Times New Roman" w:hAnsi="Times New Roman"/>
          <w:sz w:val="24"/>
          <w:szCs w:val="24"/>
          <w:lang w:val="en-GB" w:eastAsia="ja-JP"/>
        </w:rPr>
        <w:t>2</w:t>
      </w:r>
      <w:r>
        <w:rPr>
          <w:rFonts w:ascii="Times New Roman" w:hAnsi="Times New Roman" w:cs="Times New Roman" w:eastAsia="ヒラギノ角ゴ Pro W3"/>
          <w:sz w:val="24"/>
          <w:szCs w:val="24"/>
          <w:lang w:val="en-GB" w:eastAsia="ja-JP"/>
        </w:rPr>
        <w:t>枚のイチョウの葉が絡み合うデザインのブランドロゴは、日本文化とアールヌーボーの空気が漂う。世界の文化からインスピレーションを引き出しつつも、ミラノの高級ファッションの伝統に根ざすブランドのルーツを象徴している。花柄のプリント、刺繍、アップリケなどのディテール、洗練されたサルトリアル仕立てのシルエットの特徴は、カルツォラーリのコレクションをプレタポルテとクチュールの中間に位置づける。</w:t>
      </w:r>
      <w:r>
        <w:rPr>
          <w:rFonts w:eastAsia="ヒラギノ角ゴ Pro W3" w:cs="Times New Roman" w:ascii="Times New Roman" w:hAnsi="Times New Roman"/>
          <w:sz w:val="24"/>
          <w:szCs w:val="24"/>
          <w:lang w:val="en-GB" w:eastAsia="ja-JP"/>
        </w:rPr>
        <w:t>2017/18</w:t>
      </w:r>
      <w:r>
        <w:rPr>
          <w:rFonts w:ascii="Times New Roman" w:hAnsi="Times New Roman" w:cs="Times New Roman" w:eastAsia="ヒラギノ角ゴ Pro W3"/>
          <w:sz w:val="24"/>
          <w:szCs w:val="24"/>
          <w:lang w:val="en-GB" w:eastAsia="ja-JP"/>
        </w:rPr>
        <w:t>年秋冬にデビューしたファーストコレクションはマルケ州で製造し、北極の氷河をインスピレーション源にしている。天然の高級ミカドシルクやダッチェスシルクサテン、ウールクレープ、キダーシャ・エコファーを素材にしたジャケットを、白、ライトブルー、ウィステリアのカラーパレットが色づける。カルツォラーリは環境保護も意識し、ホッキョクグマとその生息地の保護を目的に活動する</w:t>
      </w:r>
      <w:r>
        <w:rPr>
          <w:rFonts w:eastAsia="ヒラギノ角ゴ Pro W3" w:cs="Times New Roman" w:ascii="Times New Roman" w:hAnsi="Times New Roman"/>
          <w:sz w:val="24"/>
          <w:szCs w:val="24"/>
          <w:lang w:val="en-GB" w:eastAsia="ja-JP"/>
        </w:rPr>
        <w:t xml:space="preserve">NPO </w:t>
      </w:r>
      <w:r>
        <w:rPr>
          <w:rFonts w:ascii="Times New Roman" w:hAnsi="Times New Roman" w:cs="Times New Roman" w:eastAsia="ヒラギノ角ゴ Pro W3"/>
          <w:sz w:val="24"/>
          <w:szCs w:val="24"/>
          <w:lang w:val="en-GB" w:eastAsia="ja-JP"/>
        </w:rPr>
        <w:t>団体 ポーラーベアーズ</w:t>
      </w:r>
      <w:r>
        <w:rPr>
          <w:rFonts w:ascii="Times New Roman" w:hAnsi="Times New Roman" w:cs="Times New Roman" w:eastAsia="ヒラギノ角ゴ Pro W3"/>
          <w:sz w:val="24"/>
          <w:szCs w:val="24"/>
          <w:lang w:val="en-US" w:eastAsia="ja-JP"/>
        </w:rPr>
        <w:t xml:space="preserve"> </w:t>
      </w:r>
      <w:r>
        <w:rPr>
          <w:rFonts w:ascii="Times New Roman" w:hAnsi="Times New Roman" w:cs="Times New Roman" w:eastAsia="ヒラギノ角ゴ Pro W3"/>
          <w:sz w:val="24"/>
          <w:szCs w:val="24"/>
          <w:lang w:val="en-GB" w:eastAsia="ja-JP"/>
        </w:rPr>
        <w:t>インターナショナルを支援している。ジルベルト・カルツォラーリは、 ミラノのショールーム</w:t>
      </w:r>
      <w:r>
        <w:rPr>
          <w:rFonts w:eastAsia="ヒラギノ角ゴ Pro W3" w:cs="Times New Roman" w:ascii="Times New Roman" w:hAnsi="Times New Roman"/>
          <w:b/>
          <w:sz w:val="24"/>
          <w:szCs w:val="24"/>
          <w:lang w:val="en-GB" w:eastAsia="ja-JP"/>
        </w:rPr>
        <w:t>Spring-Up</w:t>
      </w:r>
      <w:r>
        <w:rPr>
          <w:rFonts w:ascii="Times New Roman" w:hAnsi="Times New Roman" w:cs="Times New Roman" w:eastAsia="ヒラギノ角ゴ Pro W3"/>
          <w:sz w:val="24"/>
          <w:szCs w:val="24"/>
          <w:lang w:val="en-GB" w:eastAsia="ja-JP"/>
        </w:rPr>
        <w:t>が窓口を務め、ミラノファッションウィーク会期中にコレクションを披露する予定だ。</w:t>
      </w:r>
    </w:p>
    <w:p>
      <w:pPr>
        <w:pStyle w:val="Pardfaut"/>
        <w:spacing w:lineRule="auto" w:line="240"/>
        <w:rPr>
          <w:rFonts w:ascii="Times New Roman" w:hAnsi="Times New Roman" w:eastAsia="ヒラギノ角ゴ Pro W3" w:cs="Times New Roman"/>
          <w:color w:val="00000A"/>
          <w:sz w:val="24"/>
          <w:szCs w:val="24"/>
          <w:lang w:val="en-GB" w:eastAsia="ja-JP"/>
        </w:rPr>
      </w:pPr>
      <w:r>
        <w:rPr>
          <w:rFonts w:eastAsia="ヒラギノ角ゴ Pro W3" w:cs="Times New Roman" w:ascii="Times New Roman" w:hAnsi="Times New Roman"/>
          <w:color w:val="00000A"/>
          <w:sz w:val="24"/>
          <w:szCs w:val="24"/>
          <w:lang w:val="en-GB" w:eastAsia="ja-JP"/>
        </w:rPr>
      </w:r>
    </w:p>
    <w:p>
      <w:pPr>
        <w:pStyle w:val="Normal"/>
        <w:spacing w:lineRule="auto" w:line="240" w:before="0" w:after="0"/>
        <w:rPr/>
      </w:pPr>
      <w:hyperlink r:id="rId2">
        <w:r>
          <w:rPr>
            <w:rStyle w:val="Style14"/>
            <w:rFonts w:eastAsia="ヒラギノ角ゴ Pro W3" w:cs="Times New Roman" w:ascii="Times New Roman" w:hAnsi="Times New Roman"/>
            <w:sz w:val="24"/>
            <w:szCs w:val="24"/>
            <w:lang w:val="en-US"/>
          </w:rPr>
          <w:t>www.gilbertocalzolari.com</w:t>
        </w:r>
      </w:hyperlink>
    </w:p>
    <w:p>
      <w:pPr>
        <w:pStyle w:val="Normal"/>
        <w:spacing w:lineRule="auto" w:line="240" w:before="0" w:after="0"/>
        <w:rPr/>
      </w:pPr>
      <w:hyperlink r:id="rId3">
        <w:r>
          <w:rPr>
            <w:rStyle w:val="Style14"/>
            <w:rFonts w:eastAsia="ヒラギノ角ゴ Pro W3" w:cs="Times New Roman" w:ascii="Times New Roman" w:hAnsi="Times New Roman"/>
            <w:sz w:val="24"/>
            <w:szCs w:val="24"/>
            <w:lang w:val="en-US"/>
          </w:rPr>
          <w:t>www.gilbertocalzolari.com</w:t>
        </w:r>
      </w:hyperlink>
    </w:p>
    <w:p>
      <w:pPr>
        <w:pStyle w:val="Normal"/>
        <w:spacing w:lineRule="auto" w:line="240" w:before="0" w:after="0"/>
        <w:rPr>
          <w:rFonts w:ascii="Times New Roman" w:hAnsi="Times New Roman" w:eastAsia="ヒラギノ角ゴ Pro W3" w:cs="Times New Roman"/>
          <w:sz w:val="24"/>
          <w:szCs w:val="24"/>
          <w:lang w:val="en-US"/>
        </w:rPr>
      </w:pPr>
      <w:r>
        <w:rPr>
          <w:rFonts w:eastAsia="ヒラギノ角ゴ Pro W3" w:cs="Times New Roman" w:ascii="Times New Roman" w:hAnsi="Times New Roman"/>
          <w:sz w:val="24"/>
          <w:szCs w:val="24"/>
          <w:lang w:val="en-US"/>
        </w:rPr>
      </w:r>
    </w:p>
    <w:p>
      <w:pPr>
        <w:pStyle w:val="ListParagraph"/>
        <w:spacing w:lineRule="auto" w:line="240" w:before="0" w:after="0"/>
        <w:ind w:left="0" w:hanging="0"/>
        <w:jc w:val="left"/>
        <w:rPr>
          <w:rFonts w:eastAsia="ヒラギノ角ゴ Pro W3"/>
        </w:rPr>
      </w:pPr>
      <w:r>
        <w:rPr>
          <w:rFonts w:eastAsia="ヒラギノ角ゴ Pro W3" w:cs="Times New Roman" w:ascii="Times New Roman" w:hAnsi="Times New Roman"/>
          <w:b/>
          <w:sz w:val="24"/>
          <w:szCs w:val="24"/>
        </w:rPr>
        <w:t xml:space="preserve">YOHANIX </w:t>
      </w:r>
    </w:p>
    <w:p>
      <w:pPr>
        <w:pStyle w:val="ListParagraph"/>
        <w:spacing w:lineRule="auto" w:line="240" w:before="0" w:after="0"/>
        <w:ind w:left="0" w:hanging="0"/>
        <w:jc w:val="left"/>
        <w:rPr>
          <w:rFonts w:eastAsia="ヒラギノ角ゴ Pro W3"/>
        </w:rPr>
      </w:pPr>
      <w:r>
        <w:rPr>
          <w:rFonts w:eastAsia="ヒラギノ角ゴ Pro W3" w:cs="Times New Roman" w:ascii="Times New Roman" w:hAnsi="Times New Roman"/>
          <w:b/>
          <w:sz w:val="24"/>
          <w:szCs w:val="24"/>
        </w:rPr>
        <w:t>YOHANIX</w:t>
      </w:r>
    </w:p>
    <w:p>
      <w:pPr>
        <w:pStyle w:val="ListParagraph"/>
        <w:spacing w:lineRule="auto" w:line="240" w:before="0" w:after="0"/>
        <w:ind w:left="0" w:hanging="0"/>
        <w:jc w:val="left"/>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ListParagraph"/>
        <w:spacing w:lineRule="auto" w:line="240" w:before="0" w:after="0"/>
        <w:ind w:left="0" w:hanging="0"/>
        <w:jc w:val="left"/>
        <w:rPr>
          <w:rFonts w:eastAsia="ヒラギノ角ゴ Pro W3"/>
        </w:rPr>
      </w:pPr>
      <w:r>
        <w:rPr>
          <w:rFonts w:eastAsia="ヒラギノ角ゴ Pro W3" w:cs="Times New Roman" w:ascii="Times New Roman" w:hAnsi="Times New Roman"/>
          <w:sz w:val="24"/>
          <w:szCs w:val="24"/>
        </w:rPr>
        <w:t xml:space="preserve">Korean designer Kim Tae Gun graduated from London College of Fashion and cut his teeth working for </w:t>
      </w:r>
      <w:r>
        <w:rPr>
          <w:rFonts w:eastAsia="ヒラギノ角ゴ Pro W3" w:cs="Times New Roman" w:ascii="Times New Roman" w:hAnsi="Times New Roman"/>
          <w:b/>
          <w:sz w:val="24"/>
          <w:szCs w:val="24"/>
        </w:rPr>
        <w:t>Michiko Koshino</w:t>
      </w:r>
      <w:r>
        <w:rPr>
          <w:rFonts w:eastAsia="ヒラギノ角ゴ Pro W3" w:cs="Times New Roman" w:ascii="Times New Roman" w:hAnsi="Times New Roman"/>
          <w:sz w:val="24"/>
          <w:szCs w:val="24"/>
        </w:rPr>
        <w:t xml:space="preserve">, </w:t>
      </w:r>
      <w:r>
        <w:rPr>
          <w:rFonts w:eastAsia="ヒラギノ角ゴ Pro W3" w:cs="Times New Roman" w:ascii="Times New Roman" w:hAnsi="Times New Roman"/>
          <w:b/>
          <w:sz w:val="24"/>
          <w:szCs w:val="24"/>
        </w:rPr>
        <w:t>Givenchy</w:t>
      </w:r>
      <w:r>
        <w:rPr>
          <w:rFonts w:eastAsia="ヒラギノ角ゴ Pro W3" w:cs="Times New Roman" w:ascii="Times New Roman" w:hAnsi="Times New Roman"/>
          <w:sz w:val="24"/>
          <w:szCs w:val="24"/>
        </w:rPr>
        <w:t xml:space="preserve">, </w:t>
      </w:r>
      <w:r>
        <w:rPr>
          <w:rFonts w:eastAsia="ヒラギノ角ゴ Pro W3" w:cs="Times New Roman" w:ascii="Times New Roman" w:hAnsi="Times New Roman"/>
          <w:b/>
          <w:sz w:val="24"/>
          <w:szCs w:val="24"/>
        </w:rPr>
        <w:t>Balenciaga</w:t>
      </w:r>
      <w:r>
        <w:rPr>
          <w:rFonts w:eastAsia="ヒラギノ角ゴ Pro W3" w:cs="Times New Roman" w:ascii="Times New Roman" w:hAnsi="Times New Roman"/>
          <w:sz w:val="24"/>
          <w:szCs w:val="24"/>
        </w:rPr>
        <w:t xml:space="preserve"> and </w:t>
      </w:r>
      <w:r>
        <w:rPr>
          <w:rFonts w:eastAsia="ヒラギノ角ゴ Pro W3" w:cs="Times New Roman" w:ascii="Times New Roman" w:hAnsi="Times New Roman"/>
          <w:b/>
          <w:sz w:val="24"/>
          <w:szCs w:val="24"/>
        </w:rPr>
        <w:t>Balmain</w:t>
      </w:r>
      <w:r>
        <w:rPr>
          <w:rFonts w:eastAsia="ヒラギノ角ゴ Pro W3" w:cs="Times New Roman" w:ascii="Times New Roman" w:hAnsi="Times New Roman"/>
          <w:sz w:val="24"/>
          <w:szCs w:val="24"/>
        </w:rPr>
        <w:t xml:space="preserve">. In 2011, he launched his affordable luxury brand </w:t>
      </w:r>
      <w:r>
        <w:rPr>
          <w:rFonts w:eastAsia="ヒラギノ角ゴ Pro W3" w:cs="Times New Roman" w:ascii="Times New Roman" w:hAnsi="Times New Roman"/>
          <w:b/>
          <w:sz w:val="24"/>
          <w:szCs w:val="24"/>
        </w:rPr>
        <w:t>Yohanix</w:t>
      </w:r>
      <w:r>
        <w:rPr>
          <w:rFonts w:eastAsia="ヒラギノ角ゴ Pro W3" w:cs="Times New Roman" w:ascii="Times New Roman" w:hAnsi="Times New Roman"/>
          <w:sz w:val="24"/>
          <w:szCs w:val="24"/>
        </w:rPr>
        <w:t xml:space="preserve"> in Beijing, with an aim to produce top quality garments at a fair price. The brand targets women in their late twenties to early forties. Eclectic and versatile collections combine a variety of materials, from processed leather to couture-style beads to metallic thread embroidery. Statement prints and signature studs complement structured silhouettes, creating a recognizable, powerful, yet, at times,</w:t>
      </w:r>
      <w:bookmarkStart w:id="0" w:name="__DdeLink__328_1377379020"/>
      <w:bookmarkEnd w:id="0"/>
      <w:r>
        <w:rPr>
          <w:rFonts w:eastAsia="ヒラギノ角ゴ Pro W3" w:cs="Times New Roman" w:ascii="Times New Roman" w:hAnsi="Times New Roman"/>
          <w:sz w:val="24"/>
          <w:szCs w:val="24"/>
        </w:rPr>
        <w:t xml:space="preserve"> tongue-in-cheek aesthetic. Last year Yohanix showed at </w:t>
      </w:r>
      <w:r>
        <w:rPr>
          <w:rFonts w:eastAsia="ヒラギノ角ゴ Pro W3" w:cs="Times New Roman" w:ascii="Times New Roman" w:hAnsi="Times New Roman"/>
          <w:b/>
          <w:sz w:val="24"/>
          <w:szCs w:val="24"/>
        </w:rPr>
        <w:t>White</w:t>
      </w:r>
      <w:r>
        <w:rPr>
          <w:rFonts w:eastAsia="ヒラギノ角ゴ Pro W3" w:cs="Times New Roman" w:ascii="Times New Roman" w:hAnsi="Times New Roman"/>
          <w:sz w:val="24"/>
          <w:szCs w:val="24"/>
        </w:rPr>
        <w:t xml:space="preserve"> trade show in Milan and at New York Fashion Week. It is currently enjoying a period of strong international growth, with the A/W 17 collection retailing in 80 shops in 18 countries, including </w:t>
      </w:r>
      <w:r>
        <w:rPr>
          <w:rFonts w:eastAsia="ヒラギノ角ゴ Pro W3" w:cs="Times New Roman" w:ascii="Times New Roman" w:hAnsi="Times New Roman"/>
          <w:b/>
          <w:sz w:val="24"/>
          <w:szCs w:val="24"/>
        </w:rPr>
        <w:t>I.T.</w:t>
      </w:r>
      <w:r>
        <w:rPr>
          <w:rFonts w:eastAsia="ヒラギノ角ゴ Pro W3" w:cs="Times New Roman" w:ascii="Times New Roman" w:hAnsi="Times New Roman"/>
          <w:sz w:val="24"/>
          <w:szCs w:val="24"/>
        </w:rPr>
        <w:t xml:space="preserve"> (Hong Kong), </w:t>
      </w:r>
      <w:r>
        <w:rPr>
          <w:rFonts w:eastAsia="ヒラギノ角ゴ Pro W3" w:cs="Times New Roman" w:ascii="Times New Roman" w:hAnsi="Times New Roman"/>
          <w:b/>
          <w:sz w:val="24"/>
          <w:szCs w:val="24"/>
        </w:rPr>
        <w:t>Galeries Lafayette</w:t>
      </w:r>
      <w:r>
        <w:rPr>
          <w:rFonts w:eastAsia="ヒラギノ角ゴ Pro W3" w:cs="Times New Roman" w:ascii="Times New Roman" w:hAnsi="Times New Roman"/>
          <w:sz w:val="24"/>
          <w:szCs w:val="24"/>
        </w:rPr>
        <w:t xml:space="preserve"> (Paris) and </w:t>
      </w:r>
      <w:r>
        <w:rPr>
          <w:rFonts w:eastAsia="ヒラギノ角ゴ Pro W3" w:cs="Times New Roman" w:ascii="Times New Roman" w:hAnsi="Times New Roman"/>
          <w:b/>
          <w:sz w:val="24"/>
          <w:szCs w:val="24"/>
        </w:rPr>
        <w:t>Lotte</w:t>
      </w:r>
      <w:r>
        <w:rPr>
          <w:rFonts w:eastAsia="ヒラギノ角ゴ Pro W3" w:cs="Times New Roman" w:ascii="Times New Roman" w:hAnsi="Times New Roman"/>
          <w:sz w:val="24"/>
          <w:szCs w:val="24"/>
        </w:rPr>
        <w:t xml:space="preserve"> (Korea). The brand has also launched a streetwear line, </w:t>
      </w:r>
      <w:r>
        <w:rPr>
          <w:rFonts w:eastAsia="ヒラギノ角ゴ Pro W3" w:cs="Times New Roman" w:ascii="Times New Roman" w:hAnsi="Times New Roman"/>
          <w:b/>
          <w:sz w:val="24"/>
          <w:szCs w:val="24"/>
        </w:rPr>
        <w:t>BLACX_YOHANIX</w:t>
      </w:r>
      <w:r>
        <w:rPr>
          <w:rFonts w:eastAsia="ヒラギノ角ゴ Pro W3" w:cs="Times New Roman" w:ascii="Times New Roman" w:hAnsi="Times New Roman"/>
          <w:sz w:val="24"/>
          <w:szCs w:val="24"/>
        </w:rPr>
        <w:t xml:space="preserve">, that is gaining a cult following for its dark humor and political satire embedded in slogans and prints. </w:t>
      </w:r>
    </w:p>
    <w:p>
      <w:pPr>
        <w:pStyle w:val="ListParagraph"/>
        <w:spacing w:lineRule="auto" w:line="240" w:before="0" w:after="0"/>
        <w:ind w:left="0" w:hanging="0"/>
        <w:jc w:val="left"/>
        <w:rPr>
          <w:rFonts w:ascii="Times New Roman" w:hAnsi="Times New Roman" w:eastAsia="ヒラギノ角ゴ Pro W3" w:cs="Times New Roman"/>
          <w:sz w:val="24"/>
          <w:szCs w:val="24"/>
          <w:lang w:val="en-GB" w:eastAsia="ja-JP"/>
        </w:rPr>
      </w:pPr>
      <w:r>
        <w:rPr>
          <w:rFonts w:ascii="Times New Roman" w:hAnsi="Times New Roman" w:cs="Times New Roman" w:eastAsia="ヒラギノ角ゴ Pro W3"/>
          <w:sz w:val="24"/>
          <w:szCs w:val="24"/>
          <w:lang w:val="en-GB" w:eastAsia="ja-JP"/>
        </w:rPr>
        <w:t>ロンドン・カレッジ・オブ・ファッションを卒業した韓国人デザイナー、キム・テグンは、</w:t>
      </w:r>
      <w:r>
        <w:rPr>
          <w:rFonts w:ascii="Times New Roman" w:hAnsi="Times New Roman" w:cs="Times New Roman" w:eastAsia="ヒラギノ角ゴ Pro W3"/>
          <w:b/>
          <w:bCs/>
          <w:sz w:val="24"/>
          <w:szCs w:val="24"/>
          <w:lang w:val="en-GB" w:eastAsia="ja-JP"/>
        </w:rPr>
        <w:t>コシノミチコ</w:t>
      </w:r>
      <w:r>
        <w:rPr>
          <w:rFonts w:ascii="Times New Roman" w:hAnsi="Times New Roman" w:cs="Times New Roman" w:eastAsia="ヒラギノ角ゴ Pro W3"/>
          <w:sz w:val="24"/>
          <w:szCs w:val="24"/>
          <w:lang w:val="en-GB" w:eastAsia="ja-JP"/>
        </w:rPr>
        <w:t>、</w:t>
      </w:r>
      <w:r>
        <w:rPr>
          <w:rFonts w:ascii="Times New Roman" w:hAnsi="Times New Roman" w:cs="Times New Roman" w:eastAsia="ヒラギノ角ゴ Pro W3"/>
          <w:b/>
          <w:bCs/>
          <w:sz w:val="24"/>
          <w:szCs w:val="24"/>
          <w:lang w:val="en-GB" w:eastAsia="ja-JP"/>
        </w:rPr>
        <w:t>ジバンシィ</w:t>
      </w:r>
      <w:r>
        <w:rPr>
          <w:rFonts w:ascii="Times New Roman" w:hAnsi="Times New Roman" w:cs="Times New Roman" w:eastAsia="ヒラギノ角ゴ Pro W3"/>
          <w:sz w:val="24"/>
          <w:szCs w:val="24"/>
          <w:lang w:val="en-GB" w:eastAsia="ja-JP"/>
        </w:rPr>
        <w:t>、</w:t>
      </w:r>
      <w:r>
        <w:rPr>
          <w:rFonts w:ascii="Times New Roman" w:hAnsi="Times New Roman" w:cs="Times New Roman" w:eastAsia="ヒラギノ角ゴ Pro W3"/>
          <w:b/>
          <w:bCs/>
          <w:sz w:val="24"/>
          <w:szCs w:val="24"/>
          <w:lang w:val="en-GB" w:eastAsia="ja-JP"/>
        </w:rPr>
        <w:t>バレンシアガ</w:t>
      </w:r>
      <w:r>
        <w:rPr>
          <w:rFonts w:ascii="Times New Roman" w:hAnsi="Times New Roman" w:cs="Times New Roman" w:eastAsia="ヒラギノ角ゴ Pro W3"/>
          <w:sz w:val="24"/>
          <w:szCs w:val="24"/>
          <w:lang w:val="en-GB" w:eastAsia="ja-JP"/>
        </w:rPr>
        <w:t>、</w:t>
      </w:r>
      <w:r>
        <w:rPr>
          <w:rFonts w:ascii="Times New Roman" w:hAnsi="Times New Roman" w:cs="Times New Roman" w:eastAsia="ヒラギノ角ゴ Pro W3"/>
          <w:b/>
          <w:bCs/>
          <w:sz w:val="24"/>
          <w:szCs w:val="24"/>
          <w:lang w:val="en-GB" w:eastAsia="ja-JP"/>
        </w:rPr>
        <w:t>バルマン</w:t>
      </w:r>
      <w:r>
        <w:rPr>
          <w:rFonts w:ascii="Times New Roman" w:hAnsi="Times New Roman" w:cs="Times New Roman" w:eastAsia="ヒラギノ角ゴ Pro W3"/>
          <w:sz w:val="24"/>
          <w:szCs w:val="24"/>
          <w:lang w:val="en-GB" w:eastAsia="ja-JP"/>
        </w:rPr>
        <w:t>などで経験を積んだのち、</w:t>
      </w:r>
      <w:r>
        <w:rPr>
          <w:rFonts w:eastAsia="ヒラギノ角ゴ Pro W3" w:cs="Times New Roman" w:ascii="Times New Roman" w:hAnsi="Times New Roman"/>
          <w:b/>
          <w:bCs/>
          <w:sz w:val="24"/>
          <w:szCs w:val="24"/>
          <w:lang w:val="en-GB" w:eastAsia="ja-JP"/>
        </w:rPr>
        <w:t>Yohanix</w:t>
      </w:r>
      <w:r>
        <w:rPr>
          <w:rFonts w:ascii="Times New Roman" w:hAnsi="Times New Roman" w:cs="Times New Roman" w:eastAsia="ヒラギノ角ゴ Pro W3"/>
          <w:sz w:val="24"/>
          <w:szCs w:val="24"/>
          <w:lang w:val="en-GB" w:eastAsia="ja-JP"/>
        </w:rPr>
        <w:t>を</w:t>
      </w:r>
      <w:r>
        <w:rPr>
          <w:rFonts w:eastAsia="ヒラギノ角ゴ Pro W3" w:cs="Times New Roman" w:ascii="Times New Roman" w:hAnsi="Times New Roman"/>
          <w:sz w:val="24"/>
          <w:szCs w:val="24"/>
          <w:lang w:val="en-GB" w:eastAsia="ja-JP"/>
        </w:rPr>
        <w:t>2011</w:t>
      </w:r>
      <w:r>
        <w:rPr>
          <w:rFonts w:ascii="Times New Roman" w:hAnsi="Times New Roman" w:cs="Times New Roman" w:eastAsia="ヒラギノ角ゴ Pro W3"/>
          <w:sz w:val="24"/>
          <w:szCs w:val="24"/>
          <w:lang w:val="en-GB" w:eastAsia="ja-JP"/>
        </w:rPr>
        <w:t>年に北京でスタートした。最高品質の服を公平な価格で提供することを目指した、手に取りやすい価格のラグジュアリーブランドだ。</w:t>
      </w:r>
      <w:r>
        <w:rPr>
          <w:rFonts w:eastAsia="ヒラギノ角ゴ Pro W3" w:cs="Times New Roman" w:ascii="Times New Roman" w:hAnsi="Times New Roman"/>
          <w:sz w:val="24"/>
          <w:szCs w:val="24"/>
          <w:lang w:val="en-GB" w:eastAsia="ja-JP"/>
        </w:rPr>
        <w:t>20</w:t>
      </w:r>
      <w:r>
        <w:rPr>
          <w:rFonts w:ascii="Times New Roman" w:hAnsi="Times New Roman" w:cs="Times New Roman" w:eastAsia="ヒラギノ角ゴ Pro W3"/>
          <w:sz w:val="24"/>
          <w:szCs w:val="24"/>
          <w:lang w:val="en-GB" w:eastAsia="ja-JP"/>
        </w:rPr>
        <w:t>代後半から</w:t>
      </w:r>
      <w:r>
        <w:rPr>
          <w:rFonts w:eastAsia="ヒラギノ角ゴ Pro W3" w:cs="Times New Roman" w:ascii="Times New Roman" w:hAnsi="Times New Roman"/>
          <w:sz w:val="24"/>
          <w:szCs w:val="24"/>
          <w:lang w:val="en-GB" w:eastAsia="ja-JP"/>
        </w:rPr>
        <w:t>40</w:t>
      </w:r>
      <w:r>
        <w:rPr>
          <w:rFonts w:ascii="Times New Roman" w:hAnsi="Times New Roman" w:cs="Times New Roman" w:eastAsia="ヒラギノ角ゴ Pro W3"/>
          <w:sz w:val="24"/>
          <w:szCs w:val="24"/>
          <w:lang w:val="en-GB" w:eastAsia="ja-JP"/>
        </w:rPr>
        <w:t>代前半の女性をターゲットにしており、加工された皮革からクチュールスタイルのビーズ、メタリックな糸を使った刺繍にいたる様々な素材を組み合わせながら、折衷的で多様性あふれるコレクションを発表している。ステートメント性のあるプリントやシグネチャーとなるスタッズの装飾が構造的なシルエットにアクセントを添え、特徴的でインパクトにあふれつつも同時にウィットに富んだ美学を備えたスタイルを作り上げている。昨年、ミラノの</w:t>
      </w:r>
      <w:r>
        <w:rPr>
          <w:rFonts w:ascii="Times New Roman" w:hAnsi="Times New Roman" w:cs="Times New Roman" w:eastAsia="ヒラギノ角ゴ Pro W3"/>
          <w:b/>
          <w:bCs/>
          <w:sz w:val="24"/>
          <w:szCs w:val="24"/>
          <w:lang w:val="en-GB" w:eastAsia="ja-JP"/>
        </w:rPr>
        <w:t>ホワイト</w:t>
      </w:r>
      <w:r>
        <w:rPr>
          <w:rFonts w:ascii="Times New Roman" w:hAnsi="Times New Roman" w:cs="Times New Roman" w:eastAsia="ヒラギノ角ゴ Pro W3"/>
          <w:sz w:val="24"/>
          <w:szCs w:val="24"/>
          <w:lang w:val="en-GB" w:eastAsia="ja-JP"/>
        </w:rPr>
        <w:t>展示会とニューヨークファッションウィークに参加した</w:t>
      </w:r>
      <w:r>
        <w:rPr>
          <w:rFonts w:eastAsia="ヒラギノ角ゴ Pro W3" w:cs="Times New Roman" w:ascii="Times New Roman" w:hAnsi="Times New Roman"/>
          <w:sz w:val="24"/>
          <w:szCs w:val="24"/>
          <w:lang w:val="en-GB" w:eastAsia="ja-JP"/>
        </w:rPr>
        <w:t>Yohanix</w:t>
      </w:r>
      <w:r>
        <w:rPr>
          <w:rFonts w:ascii="Times New Roman" w:hAnsi="Times New Roman" w:cs="Times New Roman" w:eastAsia="ヒラギノ角ゴ Pro W3"/>
          <w:sz w:val="24"/>
          <w:szCs w:val="24"/>
          <w:lang w:val="en-GB" w:eastAsia="ja-JP"/>
        </w:rPr>
        <w:t>は、現在、着実に国際的な成長を続けている。</w:t>
      </w:r>
      <w:r>
        <w:rPr>
          <w:rFonts w:eastAsia="ヒラギノ角ゴ Pro W3" w:cs="Times New Roman" w:ascii="Times New Roman" w:hAnsi="Times New Roman"/>
          <w:sz w:val="24"/>
          <w:szCs w:val="24"/>
          <w:lang w:val="en-GB" w:eastAsia="ja-JP"/>
        </w:rPr>
        <w:t>2017</w:t>
      </w:r>
      <w:r>
        <w:rPr>
          <w:rFonts w:ascii="Times New Roman" w:hAnsi="Times New Roman" w:cs="Times New Roman" w:eastAsia="ヒラギノ角ゴ Pro W3"/>
          <w:sz w:val="24"/>
          <w:szCs w:val="24"/>
          <w:lang w:val="en-GB" w:eastAsia="ja-JP"/>
        </w:rPr>
        <w:t>年秋冬コレクションは、</w:t>
      </w:r>
      <w:r>
        <w:rPr>
          <w:rFonts w:eastAsia="ヒラギノ角ゴ Pro W3" w:cs="Times New Roman" w:ascii="Times New Roman" w:hAnsi="Times New Roman"/>
          <w:b/>
          <w:bCs/>
          <w:sz w:val="24"/>
          <w:szCs w:val="24"/>
          <w:lang w:val="en-GB" w:eastAsia="ja-JP"/>
        </w:rPr>
        <w:t xml:space="preserve">I.T. </w:t>
      </w:r>
      <w:r>
        <w:rPr>
          <w:rFonts w:ascii="Times New Roman" w:hAnsi="Times New Roman" w:cs="Times New Roman" w:eastAsia="ヒラギノ角ゴ Pro W3"/>
          <w:sz w:val="24"/>
          <w:szCs w:val="24"/>
          <w:lang w:val="en-GB" w:eastAsia="ja-JP"/>
        </w:rPr>
        <w:t>（香港）、</w:t>
      </w:r>
      <w:r>
        <w:rPr>
          <w:rFonts w:ascii="Times New Roman" w:hAnsi="Times New Roman" w:cs="Times New Roman" w:eastAsia="ヒラギノ角ゴ Pro W3"/>
          <w:b/>
          <w:bCs/>
          <w:sz w:val="24"/>
          <w:szCs w:val="24"/>
          <w:lang w:val="en-GB" w:eastAsia="ja-JP"/>
        </w:rPr>
        <w:t>ギャラリー・ラファイエット</w:t>
      </w:r>
      <w:r>
        <w:rPr>
          <w:rFonts w:ascii="Times New Roman" w:hAnsi="Times New Roman" w:cs="Times New Roman" w:eastAsia="ヒラギノ角ゴ Pro W3"/>
          <w:sz w:val="24"/>
          <w:szCs w:val="24"/>
          <w:lang w:val="en-GB" w:eastAsia="ja-JP"/>
        </w:rPr>
        <w:t>（パリ）、</w:t>
      </w:r>
      <w:r>
        <w:rPr>
          <w:rFonts w:ascii="Times New Roman" w:hAnsi="Times New Roman" w:cs="Times New Roman" w:eastAsia="ヒラギノ角ゴ Pro W3"/>
          <w:b/>
          <w:bCs/>
          <w:sz w:val="24"/>
          <w:szCs w:val="24"/>
          <w:lang w:val="en-GB" w:eastAsia="ja-JP"/>
        </w:rPr>
        <w:t>ロッテ百貨店</w:t>
      </w:r>
      <w:r>
        <w:rPr>
          <w:rFonts w:ascii="Times New Roman" w:hAnsi="Times New Roman" w:cs="Times New Roman" w:eastAsia="ヒラギノ角ゴ Pro W3"/>
          <w:sz w:val="24"/>
          <w:szCs w:val="24"/>
          <w:lang w:val="en-GB" w:eastAsia="ja-JP"/>
        </w:rPr>
        <w:t xml:space="preserve"> （韓国）をはじめとする、世界</w:t>
      </w:r>
      <w:r>
        <w:rPr>
          <w:rFonts w:eastAsia="ヒラギノ角ゴ Pro W3" w:cs="Times New Roman" w:ascii="Times New Roman" w:hAnsi="Times New Roman"/>
          <w:sz w:val="24"/>
          <w:szCs w:val="24"/>
          <w:lang w:val="en-GB" w:eastAsia="ja-JP"/>
        </w:rPr>
        <w:t>18</w:t>
      </w:r>
      <w:r>
        <w:rPr>
          <w:rFonts w:ascii="Times New Roman" w:hAnsi="Times New Roman" w:cs="Times New Roman" w:eastAsia="ヒラギノ角ゴ Pro W3"/>
          <w:sz w:val="24"/>
          <w:szCs w:val="24"/>
          <w:lang w:val="en-GB" w:eastAsia="ja-JP"/>
        </w:rPr>
        <w:t>か国の</w:t>
      </w:r>
      <w:r>
        <w:rPr>
          <w:rFonts w:eastAsia="ヒラギノ角ゴ Pro W3" w:cs="Times New Roman" w:ascii="Times New Roman" w:hAnsi="Times New Roman"/>
          <w:sz w:val="24"/>
          <w:szCs w:val="24"/>
          <w:lang w:val="en-GB" w:eastAsia="ja-JP"/>
        </w:rPr>
        <w:t>80</w:t>
      </w:r>
      <w:r>
        <w:rPr>
          <w:rFonts w:ascii="Times New Roman" w:hAnsi="Times New Roman" w:cs="Times New Roman" w:eastAsia="ヒラギノ角ゴ Pro W3"/>
          <w:sz w:val="24"/>
          <w:szCs w:val="24"/>
          <w:lang w:val="en-GB" w:eastAsia="ja-JP"/>
        </w:rPr>
        <w:t>カ所のリテール拠点で販売されている。</w:t>
      </w:r>
      <w:r>
        <w:rPr>
          <w:rFonts w:eastAsia="ヒラギノ角ゴ Pro W3" w:cs="Times New Roman" w:ascii="Times New Roman" w:hAnsi="Times New Roman"/>
          <w:sz w:val="24"/>
          <w:szCs w:val="24"/>
          <w:lang w:val="en-GB" w:eastAsia="ja-JP"/>
        </w:rPr>
        <w:t>Yohanix</w:t>
      </w:r>
      <w:r>
        <w:rPr>
          <w:rFonts w:ascii="Times New Roman" w:hAnsi="Times New Roman" w:cs="Times New Roman" w:eastAsia="ヒラギノ角ゴ Pro W3"/>
          <w:sz w:val="24"/>
          <w:szCs w:val="24"/>
          <w:lang w:val="en-GB" w:eastAsia="ja-JP"/>
        </w:rPr>
        <w:t>はまた、ストリートウェアのライン</w:t>
      </w:r>
      <w:r>
        <w:rPr>
          <w:rFonts w:eastAsia="ヒラギノ角ゴ Pro W3" w:cs="Times New Roman" w:ascii="Times New Roman" w:hAnsi="Times New Roman"/>
          <w:b/>
          <w:bCs/>
          <w:sz w:val="24"/>
          <w:szCs w:val="24"/>
          <w:lang w:val="en-GB" w:eastAsia="ja-JP"/>
        </w:rPr>
        <w:t>BLACX_YOHANIX</w:t>
      </w:r>
      <w:r>
        <w:rPr>
          <w:rFonts w:ascii="Times New Roman" w:hAnsi="Times New Roman" w:cs="Times New Roman" w:eastAsia="ヒラギノ角ゴ Pro W3"/>
          <w:sz w:val="24"/>
          <w:szCs w:val="24"/>
          <w:lang w:val="en-GB" w:eastAsia="ja-JP"/>
        </w:rPr>
        <w:t>を立ち上げ、ブラックユーモアと政治的風刺を表現したスローガンやプリントにカルトなフォロワーが集まっている。</w:t>
      </w:r>
    </w:p>
    <w:p>
      <w:pPr>
        <w:pStyle w:val="ListParagraph"/>
        <w:spacing w:lineRule="auto" w:line="240" w:before="0" w:after="0"/>
        <w:ind w:left="0" w:hanging="0"/>
        <w:jc w:val="left"/>
        <w:rPr/>
      </w:pPr>
      <w:hyperlink r:id="rId4">
        <w:r>
          <w:rPr>
            <w:rStyle w:val="Style14"/>
            <w:rFonts w:eastAsia="ヒラギノ角ゴ Pro W3" w:cs="Times New Roman" w:ascii="Times New Roman" w:hAnsi="Times New Roman"/>
            <w:color w:val="00000A"/>
            <w:sz w:val="24"/>
            <w:szCs w:val="24"/>
            <w:lang w:val="en-GB" w:eastAsia="ja-JP"/>
          </w:rPr>
          <w:t>www.yohanix.com</w:t>
        </w:r>
      </w:hyperlink>
      <w:r>
        <w:rPr>
          <w:rFonts w:eastAsia="ヒラギノ角ゴ Pro W3" w:cs="Times New Roman" w:ascii="Times New Roman" w:hAnsi="Times New Roman"/>
          <w:sz w:val="24"/>
          <w:szCs w:val="24"/>
          <w:lang w:val="en-GB" w:eastAsia="ja-JP"/>
        </w:rPr>
        <w:t xml:space="preserve"> </w:t>
      </w:r>
    </w:p>
    <w:p>
      <w:pPr>
        <w:pStyle w:val="ListParagraph"/>
        <w:spacing w:lineRule="auto" w:line="240" w:before="0" w:after="0"/>
        <w:ind w:left="0" w:hanging="0"/>
        <w:jc w:val="left"/>
        <w:rPr/>
      </w:pPr>
      <w:hyperlink r:id="rId5">
        <w:r>
          <w:rPr>
            <w:rStyle w:val="Style14"/>
            <w:rFonts w:eastAsia="ヒラギノ角ゴ Pro W3" w:cs="Times New Roman" w:ascii="Times New Roman" w:hAnsi="Times New Roman"/>
            <w:sz w:val="24"/>
            <w:szCs w:val="24"/>
          </w:rPr>
          <w:t>www.yohanix.com</w:t>
        </w:r>
      </w:hyperlink>
      <w:r>
        <w:rPr>
          <w:rFonts w:eastAsia="ヒラギノ角ゴ Pro W3" w:cs="Times New Roman" w:ascii="Times New Roman" w:hAnsi="Times New Roman"/>
          <w:sz w:val="24"/>
          <w:szCs w:val="24"/>
        </w:rPr>
        <w:t xml:space="preserve"> </w:t>
      </w:r>
    </w:p>
    <w:p>
      <w:pPr>
        <w:pStyle w:val="Normal"/>
        <w:spacing w:lineRule="auto" w:line="240" w:before="0" w:after="0"/>
        <w:rPr>
          <w:rFonts w:ascii="Times New Roman" w:hAnsi="Times New Roman" w:eastAsia="ヒラギノ角ゴ Pro W3" w:cs="Times New Roman"/>
          <w:sz w:val="24"/>
          <w:szCs w:val="24"/>
          <w:lang w:val="en-US"/>
        </w:rPr>
      </w:pPr>
      <w:r>
        <w:rPr>
          <w:rFonts w:eastAsia="ヒラギノ角ゴ Pro W3" w:cs="Times New Roman" w:ascii="Times New Roman" w:hAnsi="Times New Roman"/>
          <w:sz w:val="24"/>
          <w:szCs w:val="24"/>
          <w:lang w:val="en-US"/>
        </w:rPr>
      </w:r>
    </w:p>
    <w:p>
      <w:pPr>
        <w:pStyle w:val="Normal"/>
        <w:spacing w:lineRule="auto" w:line="240" w:before="0" w:after="0"/>
        <w:rPr>
          <w:rFonts w:ascii="Times New Roman" w:hAnsi="Times New Roman" w:eastAsia="ヒラギノ角ゴ Pro W3" w:cs="Times New Roman"/>
          <w:sz w:val="24"/>
          <w:szCs w:val="24"/>
          <w:lang w:val="en-US"/>
        </w:rPr>
      </w:pPr>
      <w:r>
        <w:rPr>
          <w:rFonts w:eastAsia="ヒラギノ角ゴ Pro W3" w:cs="Times New Roman" w:ascii="Times New Roman" w:hAnsi="Times New Roman"/>
          <w:sz w:val="24"/>
          <w:szCs w:val="24"/>
          <w:lang w:val="en-US"/>
        </w:rPr>
      </w:r>
    </w:p>
    <w:p>
      <w:pPr>
        <w:pStyle w:val="Corps"/>
        <w:rPr>
          <w:rFonts w:ascii="Times New Roman" w:hAnsi="Times New Roman" w:eastAsia="ヒラギノ角ゴ Pro W3" w:cs="Times New Roman"/>
          <w:b/>
          <w:b/>
          <w:bCs/>
          <w:sz w:val="24"/>
          <w:szCs w:val="24"/>
        </w:rPr>
      </w:pPr>
      <w:r>
        <w:rPr>
          <w:rFonts w:eastAsia="ヒラギノ角ゴ Pro W3" w:cs="Times New Roman" w:ascii="Times New Roman" w:hAnsi="Times New Roman"/>
          <w:b/>
          <w:bCs/>
          <w:sz w:val="24"/>
          <w:szCs w:val="24"/>
        </w:rPr>
        <w:t xml:space="preserve">MARCO DE VINCENZO </w:t>
      </w:r>
    </w:p>
    <w:p>
      <w:pPr>
        <w:pStyle w:val="Corps"/>
        <w:rPr>
          <w:rFonts w:ascii="Times New Roman" w:hAnsi="Times New Roman" w:eastAsia="ヒラギノ角ゴ Pro W3" w:cs="Times New Roman"/>
          <w:b/>
          <w:b/>
          <w:bCs/>
          <w:sz w:val="24"/>
          <w:szCs w:val="24"/>
        </w:rPr>
      </w:pPr>
      <w:r>
        <w:rPr>
          <w:rFonts w:eastAsia="ヒラギノ角ゴ Pro W3" w:cs="Times New Roman" w:ascii="Times New Roman" w:hAnsi="Times New Roman"/>
          <w:b/>
          <w:bCs/>
          <w:sz w:val="24"/>
          <w:szCs w:val="24"/>
        </w:rPr>
        <w:t>MARCO DE VINCENZO</w:t>
      </w:r>
    </w:p>
    <w:p>
      <w:pPr>
        <w:pStyle w:val="Corps"/>
        <w:rPr>
          <w:rFonts w:ascii="Times New Roman" w:hAnsi="Times New Roman" w:eastAsia="ヒラギノ角ゴ Pro W3" w:cs="Times New Roman"/>
          <w:b/>
          <w:b/>
          <w:bCs/>
          <w:sz w:val="24"/>
          <w:szCs w:val="24"/>
        </w:rPr>
      </w:pPr>
      <w:r>
        <w:rPr>
          <w:rFonts w:eastAsia="ヒラギノ角ゴ Pro W3" w:cs="Times New Roman" w:ascii="Times New Roman" w:hAnsi="Times New Roman"/>
          <w:b/>
          <w:bCs/>
          <w:sz w:val="24"/>
          <w:szCs w:val="24"/>
        </w:rPr>
      </w:r>
    </w:p>
    <w:p>
      <w:pPr>
        <w:pStyle w:val="Corps"/>
        <w:rPr>
          <w:rFonts w:eastAsia="ヒラギノ角ゴ Pro W3"/>
        </w:rPr>
      </w:pPr>
      <w:r>
        <w:rPr>
          <w:rFonts w:eastAsia="ヒラギノ角ゴ Pro W3" w:cs="Times New Roman" w:ascii="Times New Roman" w:hAnsi="Times New Roman"/>
          <w:b/>
          <w:sz w:val="24"/>
          <w:szCs w:val="24"/>
          <w:lang w:val="en-US"/>
        </w:rPr>
        <w:t>Marco De Vincenzo</w:t>
      </w:r>
      <w:r>
        <w:rPr>
          <w:rFonts w:eastAsia="ヒラギノ角ゴ Pro W3" w:cs="Times New Roman" w:ascii="Times New Roman" w:hAnsi="Times New Roman"/>
          <w:sz w:val="24"/>
          <w:szCs w:val="24"/>
          <w:lang w:val="en-US"/>
        </w:rPr>
        <w:t xml:space="preserve"> has been on everyone’s lips lately as one of the leading names in Milan’s “new wave”. A 2009 winner of the prestigious ‘Who Is On Next’ competition by Vogue Italia, in 2014 the designer signed a partnership with </w:t>
      </w:r>
      <w:r>
        <w:rPr>
          <w:rFonts w:eastAsia="ヒラギノ角ゴ Pro W3" w:cs="Times New Roman" w:ascii="Times New Roman" w:hAnsi="Times New Roman"/>
          <w:b/>
          <w:sz w:val="24"/>
          <w:szCs w:val="24"/>
          <w:lang w:val="en-US"/>
        </w:rPr>
        <w:t>LVMH</w:t>
      </w:r>
      <w:r>
        <w:rPr>
          <w:rFonts w:eastAsia="ヒラギノ角ゴ Pro W3" w:cs="Times New Roman" w:ascii="Times New Roman" w:hAnsi="Times New Roman"/>
          <w:sz w:val="24"/>
          <w:szCs w:val="24"/>
          <w:lang w:val="en-US"/>
        </w:rPr>
        <w:t xml:space="preserve"> (which acquired 48% of his company), which enabled him to launch menswear, footwear and accessories lines and kickstarted a rapid international growth. De Vincenzo is undoubtedly a color enthusiast, but texture and cut are equally important to him. Directional yet wearable, his collections feature retro-inspired silhouettes and innovative laser cutting, clashing patterns and clever layering options. As a blurb to one of his shows puts it, “creating a conjunction between seemingly incompatible elements is a main creative drive. The bigger the gap, the more quirky and personal the outcome.” Alongside his own label, De Vincenzo holds an accessories design role at </w:t>
      </w:r>
      <w:r>
        <w:rPr>
          <w:rFonts w:eastAsia="ヒラギノ角ゴ Pro W3" w:cs="Times New Roman" w:ascii="Times New Roman" w:hAnsi="Times New Roman"/>
          <w:b/>
          <w:sz w:val="24"/>
          <w:szCs w:val="24"/>
          <w:lang w:val="en-US"/>
        </w:rPr>
        <w:t>Fendi</w:t>
      </w:r>
      <w:r>
        <w:rPr>
          <w:rFonts w:eastAsia="ヒラギノ角ゴ Pro W3" w:cs="Times New Roman" w:ascii="Times New Roman" w:hAnsi="Times New Roman"/>
          <w:sz w:val="24"/>
          <w:szCs w:val="24"/>
          <w:lang w:val="en-US"/>
        </w:rPr>
        <w:t xml:space="preserve">. The label is currently stocked in over 150 stores around the world, including </w:t>
      </w:r>
      <w:r>
        <w:rPr>
          <w:rFonts w:eastAsia="ヒラギノ角ゴ Pro W3" w:cs="Times New Roman" w:ascii="Times New Roman" w:hAnsi="Times New Roman"/>
          <w:b/>
          <w:bCs/>
          <w:sz w:val="24"/>
          <w:szCs w:val="24"/>
          <w:lang w:val="en-US"/>
        </w:rPr>
        <w:t xml:space="preserve">Liberty </w:t>
      </w:r>
      <w:r>
        <w:rPr>
          <w:rFonts w:eastAsia="ヒラギノ角ゴ Pro W3" w:cs="Times New Roman" w:ascii="Times New Roman" w:hAnsi="Times New Roman"/>
          <w:sz w:val="24"/>
          <w:szCs w:val="24"/>
          <w:lang w:val="en-US"/>
        </w:rPr>
        <w:t xml:space="preserve">(London), </w:t>
      </w:r>
      <w:r>
        <w:rPr>
          <w:rFonts w:eastAsia="ヒラギノ角ゴ Pro W3" w:cs="Times New Roman" w:ascii="Times New Roman" w:hAnsi="Times New Roman"/>
          <w:b/>
          <w:bCs/>
          <w:sz w:val="24"/>
          <w:szCs w:val="24"/>
          <w:lang w:val="en-US"/>
        </w:rPr>
        <w:t xml:space="preserve">SHING KOONG PLACE </w:t>
      </w:r>
      <w:r>
        <w:rPr>
          <w:rFonts w:eastAsia="ヒラギノ角ゴ Pro W3" w:cs="Times New Roman" w:ascii="Times New Roman" w:hAnsi="Times New Roman"/>
          <w:sz w:val="24"/>
          <w:szCs w:val="24"/>
          <w:lang w:val="en-US"/>
        </w:rPr>
        <w:t xml:space="preserve">(Beijing) and </w:t>
      </w:r>
      <w:r>
        <w:rPr>
          <w:rFonts w:eastAsia="ヒラギノ角ゴ Pro W3" w:cs="Times New Roman" w:ascii="Times New Roman" w:hAnsi="Times New Roman"/>
          <w:b/>
          <w:sz w:val="24"/>
          <w:szCs w:val="24"/>
          <w:lang w:val="en-US"/>
        </w:rPr>
        <w:t>Net-a-porter</w:t>
      </w:r>
      <w:r>
        <w:rPr>
          <w:rFonts w:eastAsia="ヒラギノ角ゴ Pro W3" w:cs="Times New Roman" w:ascii="Times New Roman" w:hAnsi="Times New Roman"/>
          <w:sz w:val="24"/>
          <w:szCs w:val="24"/>
          <w:lang w:val="en-US"/>
        </w:rPr>
        <w:t xml:space="preserve"> (online).</w:t>
      </w:r>
    </w:p>
    <w:p>
      <w:pPr>
        <w:pStyle w:val="Corps"/>
        <w:rPr>
          <w:rFonts w:ascii="Times New Roman" w:hAnsi="Times New Roman" w:eastAsia="ヒラギノ角ゴ Pro W3" w:cs="Times New Roman"/>
          <w:color w:val="00000A"/>
          <w:sz w:val="24"/>
          <w:szCs w:val="24"/>
          <w:lang w:val="en-GB" w:eastAsia="ja-JP"/>
        </w:rPr>
      </w:pPr>
      <w:r>
        <w:rPr>
          <w:rFonts w:ascii="Times New Roman" w:hAnsi="Times New Roman" w:cs="Times New Roman" w:eastAsia="ヒラギノ角ゴ Pro W3"/>
          <w:b/>
          <w:bCs/>
          <w:color w:val="00000A"/>
          <w:sz w:val="24"/>
          <w:szCs w:val="24"/>
          <w:lang w:val="en-GB" w:eastAsia="ja-JP"/>
        </w:rPr>
        <w:t>マルコ デ ヴィンチェンツオ</w:t>
      </w:r>
      <w:r>
        <w:rPr>
          <w:rFonts w:ascii="Times New Roman" w:hAnsi="Times New Roman" w:cs="Times New Roman" w:eastAsia="ヒラギノ角ゴ Pro W3"/>
          <w:color w:val="00000A"/>
          <w:sz w:val="24"/>
          <w:szCs w:val="24"/>
          <w:lang w:val="en-GB" w:eastAsia="ja-JP"/>
        </w:rPr>
        <w:t>は、ミラノの“ニューウェーブ</w:t>
      </w:r>
      <w:bookmarkStart w:id="1" w:name="__DdeLink__5381_1490744566"/>
      <w:r>
        <w:rPr>
          <w:rFonts w:ascii="Times New Roman" w:hAnsi="Times New Roman" w:cs="Times New Roman" w:eastAsia="ヒラギノ角ゴ Pro W3"/>
          <w:color w:val="00000A"/>
          <w:sz w:val="24"/>
          <w:szCs w:val="24"/>
          <w:lang w:val="en-GB" w:eastAsia="ja-JP"/>
        </w:rPr>
        <w:t>”</w:t>
      </w:r>
      <w:bookmarkEnd w:id="1"/>
      <w:r>
        <w:rPr>
          <w:rFonts w:ascii="Times New Roman" w:hAnsi="Times New Roman" w:cs="Times New Roman" w:eastAsia="ヒラギノ角ゴ Pro W3"/>
          <w:color w:val="00000A"/>
          <w:sz w:val="24"/>
          <w:szCs w:val="24"/>
          <w:lang w:val="en-GB" w:eastAsia="ja-JP"/>
        </w:rPr>
        <w:t>とされる注目株の</w:t>
      </w:r>
      <w:r>
        <w:rPr>
          <w:rFonts w:eastAsia="ヒラギノ角ゴ Pro W3" w:cs="Times New Roman" w:ascii="Times New Roman" w:hAnsi="Times New Roman"/>
          <w:color w:val="00000A"/>
          <w:sz w:val="24"/>
          <w:szCs w:val="24"/>
          <w:lang w:val="en-GB" w:eastAsia="ja-JP"/>
        </w:rPr>
        <w:t>1</w:t>
      </w:r>
      <w:r>
        <w:rPr>
          <w:rFonts w:ascii="Times New Roman" w:hAnsi="Times New Roman" w:cs="Times New Roman" w:eastAsia="ヒラギノ角ゴ Pro W3"/>
          <w:color w:val="00000A"/>
          <w:sz w:val="24"/>
          <w:szCs w:val="24"/>
          <w:lang w:val="en-GB" w:eastAsia="ja-JP"/>
        </w:rPr>
        <w:t>つとして、最近誰もが話題にするブランドだ。ヴォーグイタリアが主催する、あの有名な</w:t>
      </w:r>
      <w:r>
        <w:rPr>
          <w:rFonts w:eastAsia="ヒラギノ角ゴ Pro W3" w:cs="Times New Roman" w:ascii="Times New Roman" w:hAnsi="Times New Roman"/>
          <w:color w:val="00000A"/>
          <w:sz w:val="24"/>
          <w:szCs w:val="24"/>
          <w:lang w:val="en-GB" w:eastAsia="ja-JP"/>
        </w:rPr>
        <w:t>Who Is On Next</w:t>
      </w:r>
      <w:r>
        <w:rPr>
          <w:rFonts w:ascii="Times New Roman" w:hAnsi="Times New Roman" w:cs="Times New Roman" w:eastAsia="ヒラギノ角ゴ Pro W3"/>
          <w:color w:val="00000A"/>
          <w:sz w:val="24"/>
          <w:szCs w:val="24"/>
          <w:lang w:val="en-GB" w:eastAsia="ja-JP"/>
        </w:rPr>
        <w:t>の</w:t>
      </w:r>
      <w:r>
        <w:rPr>
          <w:rFonts w:eastAsia="ヒラギノ角ゴ Pro W3" w:cs="Times New Roman" w:ascii="Times New Roman" w:hAnsi="Times New Roman"/>
          <w:color w:val="00000A"/>
          <w:sz w:val="24"/>
          <w:szCs w:val="24"/>
          <w:lang w:val="en-GB" w:eastAsia="ja-JP"/>
        </w:rPr>
        <w:t>2009</w:t>
      </w:r>
      <w:r>
        <w:rPr>
          <w:rFonts w:ascii="Times New Roman" w:hAnsi="Times New Roman" w:cs="Times New Roman" w:eastAsia="ヒラギノ角ゴ Pro W3"/>
          <w:color w:val="00000A"/>
          <w:sz w:val="24"/>
          <w:szCs w:val="24"/>
          <w:lang w:val="en-GB" w:eastAsia="ja-JP"/>
        </w:rPr>
        <w:t>年の勝者に輝き、</w:t>
      </w:r>
      <w:r>
        <w:rPr>
          <w:rFonts w:eastAsia="ヒラギノ角ゴ Pro W3" w:cs="Times New Roman" w:ascii="Times New Roman" w:hAnsi="Times New Roman"/>
          <w:color w:val="00000A"/>
          <w:sz w:val="24"/>
          <w:szCs w:val="24"/>
          <w:lang w:val="en-GB" w:eastAsia="ja-JP"/>
        </w:rPr>
        <w:t>2014</w:t>
      </w:r>
      <w:r>
        <w:rPr>
          <w:rFonts w:ascii="Times New Roman" w:hAnsi="Times New Roman" w:cs="Times New Roman" w:eastAsia="ヒラギノ角ゴ Pro W3"/>
          <w:color w:val="00000A"/>
          <w:sz w:val="24"/>
          <w:szCs w:val="24"/>
          <w:lang w:val="en-GB" w:eastAsia="ja-JP"/>
        </w:rPr>
        <w:t xml:space="preserve">年には </w:t>
      </w:r>
      <w:r>
        <w:rPr>
          <w:rFonts w:eastAsia="ヒラギノ角ゴ Pro W3" w:cs="Times New Roman" w:ascii="Times New Roman" w:hAnsi="Times New Roman"/>
          <w:b/>
          <w:bCs/>
          <w:color w:val="00000A"/>
          <w:sz w:val="24"/>
          <w:szCs w:val="24"/>
          <w:lang w:val="en-GB" w:eastAsia="ja-JP"/>
        </w:rPr>
        <w:t>LVMH</w:t>
      </w:r>
      <w:r>
        <w:rPr>
          <w:rFonts w:ascii="Times New Roman" w:hAnsi="Times New Roman" w:cs="Times New Roman" w:eastAsia="ヒラギノ角ゴ Pro W3"/>
          <w:color w:val="00000A"/>
          <w:sz w:val="24"/>
          <w:szCs w:val="24"/>
          <w:lang w:val="en-GB" w:eastAsia="ja-JP"/>
        </w:rPr>
        <w:t>（ブランドを</w:t>
      </w:r>
      <w:r>
        <w:rPr>
          <w:rFonts w:eastAsia="ヒラギノ角ゴ Pro W3" w:cs="Times New Roman" w:ascii="Times New Roman" w:hAnsi="Times New Roman"/>
          <w:color w:val="00000A"/>
          <w:sz w:val="24"/>
          <w:szCs w:val="24"/>
          <w:lang w:val="en-GB" w:eastAsia="ja-JP"/>
        </w:rPr>
        <w:t>48%</w:t>
      </w:r>
      <w:r>
        <w:rPr>
          <w:rFonts w:ascii="Times New Roman" w:hAnsi="Times New Roman" w:cs="Times New Roman" w:eastAsia="ヒラギノ角ゴ Pro W3"/>
          <w:color w:val="00000A"/>
          <w:sz w:val="24"/>
          <w:szCs w:val="24"/>
          <w:lang w:val="en-GB" w:eastAsia="ja-JP"/>
        </w:rPr>
        <w:t>所有）とパートナーシップを締結した。これにより、メンズウェア、フットウェア、アクセサリーラインの立ち上げが可能になり、瞬く間に国際的な成長を遂げた。デ ヴィンチェンツオが、色を大切にしていることに疑いの余地はないが、テクスチャーとカットも同様に彼にとって重要な要素だ。ディレクショナルでありながらウェアラブルなコレクションは、レトロなシルエットと革新的なレザー技術を使った裁断、インパクトのある柄使い、スマートなレイヤー構造が特徴だ。彼のショーに関するレビューの</w:t>
      </w:r>
      <w:r>
        <w:rPr>
          <w:rFonts w:eastAsia="ヒラギノ角ゴ Pro W3" w:cs="Times New Roman" w:ascii="Times New Roman" w:hAnsi="Times New Roman"/>
          <w:color w:val="00000A"/>
          <w:sz w:val="24"/>
          <w:szCs w:val="24"/>
          <w:lang w:val="en-GB" w:eastAsia="ja-JP"/>
        </w:rPr>
        <w:t>1</w:t>
      </w:r>
      <w:r>
        <w:rPr>
          <w:rFonts w:ascii="Times New Roman" w:hAnsi="Times New Roman" w:cs="Times New Roman" w:eastAsia="ヒラギノ角ゴ Pro W3"/>
          <w:color w:val="00000A"/>
          <w:sz w:val="24"/>
          <w:szCs w:val="24"/>
          <w:lang w:val="en-GB" w:eastAsia="ja-JP"/>
        </w:rPr>
        <w:t>つが表現していたように、「一見、相容れないように見える要素を結合することが、ブランドの創造力の源。そのギャップが大きければ大きいほど、生まれる結果はひねりの効いたパーソナルな内容だ」。デ ヴィンチェンツオは、自身のブランドを製作するかたわら、</w:t>
      </w:r>
      <w:r>
        <w:rPr>
          <w:rFonts w:ascii="Times New Roman" w:hAnsi="Times New Roman" w:cs="Times New Roman" w:eastAsia="ヒラギノ角ゴ Pro W3"/>
          <w:b/>
          <w:bCs/>
          <w:color w:val="00000A"/>
          <w:sz w:val="24"/>
          <w:szCs w:val="24"/>
          <w:lang w:val="en-GB" w:eastAsia="ja-JP"/>
        </w:rPr>
        <w:t>フェンディ</w:t>
      </w:r>
      <w:r>
        <w:rPr>
          <w:rFonts w:ascii="Times New Roman" w:hAnsi="Times New Roman" w:cs="Times New Roman" w:eastAsia="ヒラギノ角ゴ Pro W3"/>
          <w:color w:val="00000A"/>
          <w:sz w:val="24"/>
          <w:szCs w:val="24"/>
          <w:lang w:val="en-GB" w:eastAsia="ja-JP"/>
        </w:rPr>
        <w:t>のアクセサリーのデザインも手がけている。現在、</w:t>
      </w:r>
      <w:bookmarkStart w:id="2" w:name="__DdeLink__430_899364792"/>
      <w:r>
        <w:rPr>
          <w:rFonts w:ascii="Times New Roman" w:hAnsi="Times New Roman" w:cs="Times New Roman" w:eastAsia="ヒラギノ角ゴ Pro W3"/>
          <w:b/>
          <w:bCs/>
          <w:color w:val="00000A"/>
          <w:sz w:val="24"/>
          <w:szCs w:val="24"/>
          <w:lang w:val="en-GB" w:eastAsia="ja-JP"/>
        </w:rPr>
        <w:t>リバティ</w:t>
      </w:r>
      <w:bookmarkEnd w:id="2"/>
      <w:r>
        <w:rPr>
          <w:rFonts w:ascii="Times New Roman" w:hAnsi="Times New Roman" w:cs="Times New Roman" w:eastAsia="ヒラギノ角ゴ Pro W3"/>
          <w:color w:val="00000A"/>
          <w:sz w:val="24"/>
          <w:szCs w:val="24"/>
          <w:lang w:val="en-GB" w:eastAsia="ja-JP"/>
        </w:rPr>
        <w:t>（ロンドン）、</w:t>
      </w:r>
      <w:r>
        <w:rPr>
          <w:rFonts w:ascii="Times New Roman" w:hAnsi="Times New Roman" w:cs="Times New Roman" w:eastAsia="ヒラギノ角ゴ Pro W3"/>
          <w:b/>
          <w:bCs/>
          <w:color w:val="00000A"/>
          <w:sz w:val="24"/>
          <w:szCs w:val="24"/>
          <w:lang w:val="en-GB" w:eastAsia="ja-JP"/>
        </w:rPr>
        <w:t>新光天地</w:t>
      </w:r>
      <w:r>
        <w:rPr>
          <w:rFonts w:ascii="Times New Roman" w:hAnsi="Times New Roman" w:cs="Times New Roman" w:eastAsia="ヒラギノ角ゴ Pro W3"/>
          <w:color w:val="00000A"/>
          <w:sz w:val="24"/>
          <w:szCs w:val="24"/>
          <w:lang w:val="en-GB" w:eastAsia="ja-JP"/>
        </w:rPr>
        <w:t>（北京）、</w:t>
      </w:r>
      <w:r>
        <w:rPr>
          <w:rFonts w:eastAsia="ヒラギノ角ゴ Pro W3" w:cs="Times New Roman" w:ascii="Times New Roman" w:hAnsi="Times New Roman"/>
          <w:b/>
          <w:bCs/>
          <w:color w:val="00000A"/>
          <w:sz w:val="24"/>
          <w:szCs w:val="24"/>
          <w:lang w:val="en-GB" w:eastAsia="ja-JP"/>
        </w:rPr>
        <w:t>NET-A-PORTER</w:t>
      </w:r>
      <w:r>
        <w:rPr>
          <w:rFonts w:eastAsia="ヒラギノ角ゴ Pro W3" w:cs="Times New Roman" w:ascii="Times New Roman" w:hAnsi="Times New Roman"/>
          <w:color w:val="00000A"/>
          <w:sz w:val="24"/>
          <w:szCs w:val="24"/>
          <w:lang w:val="en-GB" w:eastAsia="ja-JP"/>
        </w:rPr>
        <w:t xml:space="preserve"> </w:t>
      </w:r>
      <w:r>
        <w:rPr>
          <w:rFonts w:ascii="Times New Roman" w:hAnsi="Times New Roman" w:cs="Times New Roman" w:eastAsia="ヒラギノ角ゴ Pro W3"/>
          <w:color w:val="00000A"/>
          <w:sz w:val="24"/>
          <w:szCs w:val="24"/>
          <w:lang w:val="en-GB" w:eastAsia="ja-JP"/>
        </w:rPr>
        <w:t>（オンライン）をはじめとする世界</w:t>
      </w:r>
      <w:r>
        <w:rPr>
          <w:rFonts w:eastAsia="ヒラギノ角ゴ Pro W3" w:cs="Times New Roman" w:ascii="Times New Roman" w:hAnsi="Times New Roman"/>
          <w:color w:val="00000A"/>
          <w:sz w:val="24"/>
          <w:szCs w:val="24"/>
          <w:lang w:val="en-GB" w:eastAsia="ja-JP"/>
        </w:rPr>
        <w:t>150</w:t>
      </w:r>
      <w:r>
        <w:rPr>
          <w:rFonts w:ascii="Times New Roman" w:hAnsi="Times New Roman" w:cs="Times New Roman" w:eastAsia="ヒラギノ角ゴ Pro W3"/>
          <w:color w:val="00000A"/>
          <w:sz w:val="24"/>
          <w:szCs w:val="24"/>
          <w:lang w:val="en-GB" w:eastAsia="ja-JP"/>
        </w:rPr>
        <w:t>カ所を超えるショップで販売されている。</w:t>
      </w:r>
    </w:p>
    <w:p>
      <w:pPr>
        <w:pStyle w:val="Corps"/>
        <w:rPr>
          <w:rFonts w:ascii="Times New Roman" w:hAnsi="Times New Roman" w:eastAsia="ヒラギノ角ゴ Pro W3" w:cs="Times New Roman"/>
          <w:sz w:val="24"/>
          <w:szCs w:val="24"/>
          <w:lang w:val="en-US" w:eastAsia="ja-JP"/>
        </w:rPr>
      </w:pPr>
      <w:r>
        <w:rPr>
          <w:rFonts w:eastAsia="ヒラギノ角ゴ Pro W3" w:cs="Times New Roman" w:ascii="Times New Roman" w:hAnsi="Times New Roman"/>
          <w:sz w:val="24"/>
          <w:szCs w:val="24"/>
          <w:lang w:val="en-US" w:eastAsia="ja-JP"/>
        </w:rPr>
      </w:r>
    </w:p>
    <w:p>
      <w:pPr>
        <w:pStyle w:val="Corps"/>
        <w:rPr/>
      </w:pPr>
      <w:hyperlink r:id="rId6">
        <w:r>
          <w:rPr>
            <w:rStyle w:val="Style14"/>
            <w:rFonts w:eastAsia="ヒラギノ角ゴ Pro W3" w:cs="Times New Roman" w:ascii="Times New Roman" w:hAnsi="Times New Roman"/>
            <w:sz w:val="24"/>
            <w:szCs w:val="24"/>
            <w:lang w:val="en-US"/>
          </w:rPr>
          <w:t>www.marcodevincenzo.com</w:t>
        </w:r>
      </w:hyperlink>
    </w:p>
    <w:p>
      <w:pPr>
        <w:pStyle w:val="Corps"/>
        <w:rPr/>
      </w:pPr>
      <w:hyperlink r:id="rId7">
        <w:r>
          <w:rPr>
            <w:rStyle w:val="Style14"/>
            <w:rFonts w:eastAsia="ヒラギノ角ゴ Pro W3" w:cs="Times New Roman" w:ascii="Times New Roman" w:hAnsi="Times New Roman"/>
            <w:b/>
            <w:bCs/>
            <w:sz w:val="24"/>
            <w:szCs w:val="24"/>
            <w:lang w:val="en-US"/>
          </w:rPr>
          <w:t>www.marcodevincenzo.com</w:t>
        </w:r>
      </w:hyperlink>
    </w:p>
    <w:p>
      <w:pPr>
        <w:pStyle w:val="Normal"/>
        <w:spacing w:lineRule="auto" w:line="240" w:before="0" w:after="0"/>
        <w:rPr/>
      </w:pPr>
      <w:r>
        <w:rP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ヒラギノ角ゴ ProN W3">
    <w:charset w:val="00"/>
    <w:family w:val="roman"/>
    <w:pitch w:val="variable"/>
  </w:font>
  <w:font w:name="Liberation Sans">
    <w:altName w:val="Arial"/>
    <w:charset w:val="00"/>
    <w:family w:val="roman"/>
    <w:pitch w:val="variable"/>
  </w:font>
  <w:font w:name="Helvetica">
    <w:altName w:val="Arial"/>
    <w:charset w:val="00"/>
    <w:family w:val="roman"/>
    <w:pitch w:val="variable"/>
  </w:font>
</w:fonts>
</file>

<file path=word/settings.xml><?xml version="1.0" encoding="utf-8"?>
<w:settings xmlns:w="http://schemas.openxmlformats.org/wordprocessingml/2006/main">
  <w:zoom w:percent="100"/>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Cs w:val="22"/>
        <w:lang w:val="it-IT" w:eastAsia="en-US" w:bidi="ar-SA"/>
      </w:rPr>
    </w:rPrDefault>
    <w:pPrDefault>
      <w:pPr>
        <w:spacing w:lineRule="auto" w:line="259"/>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160" w:lineRule="auto" w:line="259"/>
      <w:jc w:val="left"/>
    </w:pPr>
    <w:rPr>
      <w:rFonts w:eastAsia="Calibri" w:eastAsiaTheme="minorHAnsi" w:ascii="Calibri" w:hAnsi="Calibri" w:cs=""/>
      <w:color w:val="00000A"/>
      <w:sz w:val="22"/>
      <w:szCs w:val="22"/>
      <w:lang w:val="it-IT"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basedOn w:val="DefaultParagraphFont"/>
    <w:uiPriority w:val="99"/>
    <w:unhideWhenUsed/>
    <w:rsid w:val="00ac7418"/>
    <w:rPr>
      <w:color w:val="0563C1" w:themeColor="hyperlink"/>
      <w:u w:val="single"/>
    </w:rPr>
  </w:style>
  <w:style w:type="character" w:styleId="Hyperlink0" w:customStyle="1">
    <w:name w:val="Hyperlink.0"/>
    <w:basedOn w:val="Style14"/>
    <w:qFormat/>
    <w:rsid w:val="00a322f3"/>
    <w:rPr>
      <w:color w:val="0563C1" w:themeColor="hyperlink"/>
      <w:u w:val="single"/>
    </w:rPr>
  </w:style>
  <w:style w:type="character" w:styleId="Style15" w:customStyle="1">
    <w:name w:val="吹き出し (文字)"/>
    <w:basedOn w:val="DefaultParagraphFont"/>
    <w:link w:val="a9"/>
    <w:uiPriority w:val="99"/>
    <w:semiHidden/>
    <w:qFormat/>
    <w:rsid w:val="00274138"/>
    <w:rPr>
      <w:rFonts w:ascii="ヒラギノ角ゴ ProN W3" w:hAnsi="ヒラギノ角ゴ ProN W3" w:eastAsia="ヒラギノ角ゴ ProN W3"/>
      <w:color w:val="00000A"/>
      <w:sz w:val="18"/>
      <w:szCs w:val="18"/>
    </w:rPr>
  </w:style>
  <w:style w:type="paragraph" w:styleId="Style16" w:customStyle="1">
    <w:name w:val="見出し"/>
    <w:basedOn w:val="Normal"/>
    <w:next w:val="Style17"/>
    <w:qFormat/>
    <w:pPr>
      <w:keepNext/>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sz w:val="24"/>
      <w:szCs w:val="24"/>
    </w:rPr>
  </w:style>
  <w:style w:type="paragraph" w:styleId="Style20" w:customStyle="1">
    <w:name w:val="索引"/>
    <w:basedOn w:val="Normal"/>
    <w:qFormat/>
    <w:pPr>
      <w:suppressLineNumbers/>
    </w:pPr>
    <w:rPr>
      <w:rFonts w:cs="Arial"/>
    </w:rPr>
  </w:style>
  <w:style w:type="paragraph" w:styleId="ListParagraph">
    <w:name w:val="List Paragraph"/>
    <w:basedOn w:val="Normal"/>
    <w:uiPriority w:val="34"/>
    <w:qFormat/>
    <w:rsid w:val="002c2200"/>
    <w:pPr>
      <w:widowControl w:val="false"/>
      <w:ind w:left="800" w:hanging="0"/>
      <w:jc w:val="both"/>
    </w:pPr>
    <w:rPr>
      <w:rFonts w:eastAsia="ＭＳ 明朝" w:eastAsiaTheme="minorEastAsia"/>
      <w:sz w:val="20"/>
      <w:lang w:val="en-US" w:eastAsia="ko-KR"/>
    </w:rPr>
  </w:style>
  <w:style w:type="paragraph" w:styleId="Corps" w:customStyle="1">
    <w:name w:val="Corps"/>
    <w:qFormat/>
    <w:rsid w:val="00a322f3"/>
    <w:pPr>
      <w:widowControl/>
      <w:bidi w:val="0"/>
      <w:spacing w:lineRule="auto" w:line="240"/>
      <w:jc w:val="left"/>
    </w:pPr>
    <w:rPr>
      <w:rFonts w:ascii="Helvetica" w:hAnsi="Helvetica" w:eastAsia="Arial Unicode MS" w:cs="Arial Unicode MS"/>
      <w:color w:val="000000"/>
      <w:sz w:val="22"/>
      <w:szCs w:val="22"/>
      <w:lang w:val="fr-FR" w:eastAsia="en-GB" w:bidi="ar-SA"/>
    </w:rPr>
  </w:style>
  <w:style w:type="paragraph" w:styleId="Pardfaut" w:customStyle="1">
    <w:name w:val="Par défaut"/>
    <w:qFormat/>
    <w:pPr>
      <w:widowControl/>
      <w:bidi w:val="0"/>
      <w:spacing w:lineRule="auto" w:line="259"/>
      <w:jc w:val="left"/>
    </w:pPr>
    <w:rPr>
      <w:rFonts w:ascii="Helvetica" w:hAnsi="Helvetica" w:eastAsia="Arial Unicode MS" w:cs="Arial Unicode MS"/>
      <w:color w:val="000000"/>
      <w:sz w:val="22"/>
      <w:szCs w:val="22"/>
      <w:lang w:val="en-US" w:eastAsia="en-GB" w:bidi="ar-SA"/>
    </w:rPr>
  </w:style>
  <w:style w:type="paragraph" w:styleId="BalloonText">
    <w:name w:val="Balloon Text"/>
    <w:basedOn w:val="Normal"/>
    <w:link w:val="aa"/>
    <w:uiPriority w:val="99"/>
    <w:semiHidden/>
    <w:unhideWhenUsed/>
    <w:qFormat/>
    <w:rsid w:val="00274138"/>
    <w:pPr>
      <w:spacing w:lineRule="auto" w:line="240" w:before="0" w:after="0"/>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ilbertocalzolari.com/" TargetMode="External"/><Relationship Id="rId3" Type="http://schemas.openxmlformats.org/officeDocument/2006/relationships/hyperlink" Target="http://www.gilbertocalzolari.com/" TargetMode="External"/><Relationship Id="rId4" Type="http://schemas.openxmlformats.org/officeDocument/2006/relationships/hyperlink" Target="http://www.yohanix.com/" TargetMode="External"/><Relationship Id="rId5" Type="http://schemas.openxmlformats.org/officeDocument/2006/relationships/hyperlink" Target="http://www.yohanix.com/" TargetMode="External"/><Relationship Id="rId6" Type="http://schemas.openxmlformats.org/officeDocument/2006/relationships/hyperlink" Target="http://www.marcodevincenzo.com/" TargetMode="External"/><Relationship Id="rId7" Type="http://schemas.openxmlformats.org/officeDocument/2006/relationships/hyperlink" Target="http://www.marcodevincenzo.com/"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LibreOffice/5.1.2.2$Windows_x86 LibreOffice_project/d3bf12ecb743fc0d20e0be0c58ca359301eb705f</Application>
  <Pages>3</Pages>
  <Words>873</Words>
  <CharactersWithSpaces>4977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2017-08-08T03:53:00Z</dcterms:created>
  <dc:creator>Utente</dc:creator>
  <dc:description/>
  <dc:language>ja-JP</dc:language>
  <cp:lastModifiedBy>F. Tsuji </cp:lastModifiedBy>
  <dcterms:modified xsi:type="dcterms:W3CDTF">2017-08-11T22:49:20Z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