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F17D" w14:textId="5D94FFAC" w:rsidR="006403B4" w:rsidRPr="006403B4" w:rsidRDefault="00E73163" w:rsidP="006403B4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东方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诺言</w:t>
      </w:r>
      <w:r w:rsidR="00E40915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ab/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</w:p>
    <w:p w14:paraId="3807494A" w14:textId="77777777" w:rsidR="00E40915" w:rsidRDefault="00E40915" w:rsidP="006403B4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Cavalca</w:t>
      </w:r>
      <w:proofErr w:type="spellEnd"/>
    </w:p>
    <w:p w14:paraId="0A935F8C" w14:textId="7F66014D" w:rsidR="00E40915" w:rsidRDefault="00C6116F" w:rsidP="006403B4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挣脱固守常规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亚洲风格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储存库的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枷锁，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新一轮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的东方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主义浪潮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体现了当代多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元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文化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影响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下的</w:t>
      </w:r>
      <w:r w:rsidR="00E50CF5">
        <w:rPr>
          <w:rFonts w:ascii="Times New Roman" w:hAnsi="Times New Roman" w:cs="Times New Roman" w:hint="eastAsia"/>
          <w:sz w:val="24"/>
          <w:szCs w:val="24"/>
          <w:lang w:val="en-US" w:eastAsia="zh-CN"/>
        </w:rPr>
        <w:t>国际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东方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视野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E40915" w:rsidRPr="006403B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52C53229" w14:textId="2B9E230F" w:rsidR="00F92209" w:rsidRDefault="00731459" w:rsidP="006403B4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中国式波斯风格的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闺房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r w:rsidR="00E50CF5">
        <w:rPr>
          <w:rFonts w:ascii="Times New Roman" w:hAnsi="Times New Roman" w:cs="Times New Roman"/>
          <w:sz w:val="24"/>
          <w:szCs w:val="24"/>
          <w:lang w:val="en-US" w:eastAsia="zh-CN"/>
        </w:rPr>
        <w:t>土耳其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吸烟室正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越来越频繁地出现在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创意总监们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灵感情绪板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上。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然而，如今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它们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披上了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当代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城市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且多元文化的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外衣，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暗示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各大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品牌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开始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拥抱世界，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不再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埋头于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单一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国家的历史传承。</w:t>
      </w:r>
    </w:p>
    <w:p w14:paraId="7222207D" w14:textId="7937F483" w:rsidR="006315DD" w:rsidRDefault="006403B4" w:rsidP="006403B4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Etro</w:t>
      </w:r>
      <w:proofErr w:type="spellEnd"/>
      <w:r w:rsid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男装</w:t>
      </w:r>
      <w:r w:rsidR="00450462" w:rsidRPr="00450462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整套</w:t>
      </w:r>
      <w:r w:rsid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极具</w:t>
      </w:r>
      <w:r w:rsidR="00727BF4">
        <w:rPr>
          <w:rFonts w:ascii="Times New Roman" w:hAnsi="Times New Roman" w:cs="Times New Roman"/>
          <w:sz w:val="24"/>
          <w:szCs w:val="24"/>
          <w:lang w:val="en-US" w:eastAsia="zh-CN"/>
        </w:rPr>
        <w:t>装饰</w:t>
      </w:r>
      <w:r w:rsid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工艺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优雅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浅色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服装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让人联想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到</w:t>
      </w:r>
      <w:proofErr w:type="spellStart"/>
      <w:r w:rsidR="00450462" w:rsidRPr="006403B4">
        <w:rPr>
          <w:rFonts w:ascii="Times New Roman" w:hAnsi="Times New Roman" w:cs="Times New Roman"/>
          <w:sz w:val="24"/>
          <w:szCs w:val="24"/>
          <w:lang w:val="en-US" w:eastAsia="zh-CN"/>
        </w:rPr>
        <w:t>Gimmo</w:t>
      </w:r>
      <w:proofErr w:type="spellEnd"/>
      <w:r w:rsidR="00450462" w:rsidRPr="006403B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450462" w:rsidRPr="006403B4">
        <w:rPr>
          <w:rFonts w:ascii="Times New Roman" w:hAnsi="Times New Roman" w:cs="Times New Roman"/>
          <w:sz w:val="24"/>
          <w:szCs w:val="24"/>
          <w:lang w:val="en-US" w:eastAsia="zh-CN"/>
        </w:rPr>
        <w:t>Etro</w:t>
      </w:r>
      <w:proofErr w:type="spellEnd"/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印度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之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旅。</w:t>
      </w:r>
      <w:proofErr w:type="spellStart"/>
      <w:r w:rsidR="00CD32CF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Kenzo</w:t>
      </w:r>
      <w:proofErr w:type="spellEnd"/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20</w:t>
      </w:r>
      <w:r w:rsidR="00CD32CF">
        <w:rPr>
          <w:rFonts w:ascii="Times New Roman" w:hAnsi="Times New Roman" w:cs="Times New Roman"/>
          <w:sz w:val="24"/>
          <w:szCs w:val="24"/>
          <w:lang w:val="en-US" w:eastAsia="zh-CN"/>
        </w:rPr>
        <w:t>18</w:t>
      </w:r>
      <w:r w:rsidR="00450462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年春夏季</w:t>
      </w:r>
      <w:r w:rsidR="00450462">
        <w:rPr>
          <w:rFonts w:ascii="Times New Roman" w:hAnsi="Times New Roman" w:cs="Times New Roman"/>
          <w:sz w:val="24"/>
          <w:szCs w:val="24"/>
          <w:lang w:val="en-US" w:eastAsia="zh-CN"/>
        </w:rPr>
        <w:t>男装</w:t>
      </w:r>
      <w:r w:rsidR="002447F1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="00DB2AD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，压倒性</w:t>
      </w:r>
      <w:r w:rsidR="0089633E">
        <w:rPr>
          <w:rFonts w:ascii="Times New Roman" w:hAnsi="Times New Roman" w:cs="Times New Roman"/>
          <w:sz w:val="24"/>
          <w:szCs w:val="24"/>
          <w:lang w:val="en-US" w:eastAsia="zh-CN"/>
        </w:rPr>
        <w:t>地由远东</w:t>
      </w:r>
      <w:r w:rsidR="0089633E">
        <w:rPr>
          <w:rFonts w:ascii="Times New Roman" w:hAnsi="Times New Roman" w:cs="Times New Roman" w:hint="eastAsia"/>
          <w:sz w:val="24"/>
          <w:szCs w:val="24"/>
          <w:lang w:val="en-US" w:eastAsia="zh-CN"/>
        </w:rPr>
        <w:t>模特</w:t>
      </w:r>
      <w:r w:rsidR="00DB2AD4">
        <w:rPr>
          <w:rFonts w:ascii="Times New Roman" w:hAnsi="Times New Roman" w:cs="Times New Roman"/>
          <w:sz w:val="24"/>
          <w:szCs w:val="24"/>
          <w:lang w:val="en-US" w:eastAsia="zh-CN"/>
        </w:rPr>
        <w:t>演绎，</w:t>
      </w:r>
      <w:r w:rsidR="00DB2AD4">
        <w:rPr>
          <w:rFonts w:ascii="Times New Roman" w:hAnsi="Times New Roman" w:cs="Times New Roman" w:hint="eastAsia"/>
          <w:sz w:val="24"/>
          <w:szCs w:val="24"/>
          <w:lang w:val="en-US" w:eastAsia="zh-CN"/>
        </w:rPr>
        <w:t>展示灵感源</w:t>
      </w:r>
      <w:r w:rsidR="00DB2AD4">
        <w:rPr>
          <w:rFonts w:ascii="Times New Roman" w:hAnsi="Times New Roman" w:cs="Times New Roman"/>
          <w:sz w:val="24"/>
          <w:szCs w:val="24"/>
          <w:lang w:val="en-US" w:eastAsia="zh-CN"/>
        </w:rPr>
        <w:t>自传统亚洲</w:t>
      </w:r>
      <w:r w:rsidR="00DB2AD4">
        <w:rPr>
          <w:rFonts w:ascii="Times New Roman" w:hAnsi="Times New Roman" w:cs="Times New Roman" w:hint="eastAsia"/>
          <w:sz w:val="24"/>
          <w:szCs w:val="24"/>
          <w:lang w:val="en-US" w:eastAsia="zh-CN"/>
        </w:rPr>
        <w:t>范</w:t>
      </w:r>
      <w:r w:rsidR="00DB2AD4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DB2AD4">
        <w:rPr>
          <w:rFonts w:ascii="Times New Roman" w:hAnsi="Times New Roman" w:cs="Times New Roman" w:hint="eastAsia"/>
          <w:sz w:val="24"/>
          <w:szCs w:val="24"/>
          <w:lang w:val="en-US" w:eastAsia="zh-CN"/>
        </w:rPr>
        <w:t>韩式</w:t>
      </w:r>
      <w:r w:rsidR="00DB2AD4">
        <w:rPr>
          <w:rFonts w:ascii="Times New Roman" w:hAnsi="Times New Roman" w:cs="Times New Roman"/>
          <w:sz w:val="24"/>
          <w:szCs w:val="24"/>
          <w:lang w:val="en-US" w:eastAsia="zh-CN"/>
        </w:rPr>
        <w:t>立领衬衫配领带造型</w:t>
      </w:r>
      <w:r w:rsidR="0089633E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。比利时设计师</w:t>
      </w:r>
      <w:r w:rsidR="0089633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Tom </w:t>
      </w:r>
      <w:proofErr w:type="spellStart"/>
      <w:r w:rsidR="0089633E">
        <w:rPr>
          <w:rFonts w:ascii="Times New Roman" w:hAnsi="Times New Roman" w:cs="Times New Roman"/>
          <w:sz w:val="24"/>
          <w:szCs w:val="24"/>
          <w:lang w:val="en-US" w:eastAsia="zh-CN"/>
        </w:rPr>
        <w:t>Notte</w:t>
      </w:r>
      <w:proofErr w:type="spellEnd"/>
      <w:r w:rsidR="0089633E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Pr="006403B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Bart </w:t>
      </w:r>
      <w:proofErr w:type="spellStart"/>
      <w:r w:rsidRPr="006403B4">
        <w:rPr>
          <w:rFonts w:ascii="Times New Roman" w:hAnsi="Times New Roman" w:cs="Times New Roman"/>
          <w:sz w:val="24"/>
          <w:szCs w:val="24"/>
          <w:lang w:val="en-US" w:eastAsia="zh-CN"/>
        </w:rPr>
        <w:t>Vandebosch</w:t>
      </w:r>
      <w:proofErr w:type="spellEnd"/>
      <w:r w:rsidR="007602AF" w:rsidRPr="007602AF">
        <w:rPr>
          <w:rFonts w:ascii="Times New Roman" w:hAnsi="Times New Roman" w:cs="Times New Roman" w:hint="eastAsia"/>
          <w:sz w:val="24"/>
          <w:szCs w:val="24"/>
          <w:lang w:val="en-US" w:eastAsia="zh-CN"/>
        </w:rPr>
        <w:t>策划</w:t>
      </w:r>
      <w:r w:rsidR="007602AF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7602AF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Les </w:t>
      </w:r>
      <w:proofErr w:type="spellStart"/>
      <w:r w:rsidR="007602AF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Hommes</w:t>
      </w:r>
      <w:proofErr w:type="spellEnd"/>
      <w:r w:rsidR="007602AF">
        <w:rPr>
          <w:rFonts w:ascii="Times New Roman" w:hAnsi="Times New Roman" w:cs="Times New Roman"/>
          <w:sz w:val="24"/>
          <w:szCs w:val="24"/>
          <w:lang w:val="en-US" w:eastAsia="zh-CN"/>
        </w:rPr>
        <w:t>系列</w:t>
      </w:r>
      <w:r w:rsidR="00347611">
        <w:rPr>
          <w:rFonts w:ascii="Times New Roman" w:hAnsi="Times New Roman" w:cs="Times New Roman"/>
          <w:sz w:val="24"/>
          <w:szCs w:val="24"/>
          <w:lang w:val="en-US" w:eastAsia="zh-CN"/>
        </w:rPr>
        <w:t>则为东方主义带来一抹街头</w:t>
      </w:r>
      <w:r w:rsidR="007602AF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新风，</w:t>
      </w:r>
      <w:r w:rsidR="007602AF">
        <w:rPr>
          <w:rFonts w:ascii="Times New Roman" w:hAnsi="Times New Roman" w:cs="Times New Roman"/>
          <w:sz w:val="24"/>
          <w:szCs w:val="24"/>
          <w:lang w:val="en-US" w:eastAsia="zh-CN"/>
        </w:rPr>
        <w:t>在</w:t>
      </w:r>
      <w:r w:rsidR="007602AF">
        <w:rPr>
          <w:rFonts w:ascii="Times New Roman" w:hAnsi="Times New Roman" w:cs="Times New Roman" w:hint="eastAsia"/>
          <w:sz w:val="24"/>
          <w:szCs w:val="24"/>
          <w:lang w:val="en-US" w:eastAsia="zh-CN"/>
        </w:rPr>
        <w:t>紧腰短夹克</w:t>
      </w:r>
      <w:r w:rsidR="007602AF">
        <w:rPr>
          <w:rFonts w:ascii="Times New Roman" w:hAnsi="Times New Roman" w:cs="Times New Roman"/>
          <w:sz w:val="24"/>
          <w:szCs w:val="24"/>
          <w:lang w:val="en-US" w:eastAsia="zh-CN"/>
        </w:rPr>
        <w:t>上</w:t>
      </w:r>
      <w:r w:rsidR="007602AF">
        <w:rPr>
          <w:rFonts w:ascii="Times New Roman" w:hAnsi="Times New Roman" w:cs="Times New Roman" w:hint="eastAsia"/>
          <w:sz w:val="24"/>
          <w:szCs w:val="24"/>
          <w:lang w:val="en-US" w:eastAsia="zh-CN"/>
        </w:rPr>
        <w:t>贴金属刺绣</w:t>
      </w:r>
      <w:r w:rsidR="007602AF">
        <w:rPr>
          <w:rFonts w:ascii="Times New Roman" w:hAnsi="Times New Roman" w:cs="Times New Roman"/>
          <w:sz w:val="24"/>
          <w:szCs w:val="24"/>
          <w:lang w:val="en-US" w:eastAsia="zh-CN"/>
        </w:rPr>
        <w:t>飞龙，还有和服式衬衫。</w:t>
      </w:r>
      <w:r w:rsidRPr="006403B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22455432" w14:textId="48BD9EE4" w:rsidR="006315DD" w:rsidRDefault="007602AF" w:rsidP="006315D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和服布贴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继续在</w:t>
      </w:r>
      <w:proofErr w:type="spellStart"/>
      <w:r w:rsidR="00042FC8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Emporio</w:t>
      </w:r>
      <w:proofErr w:type="spellEnd"/>
      <w:r w:rsidR="00042FC8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Armani</w:t>
      </w:r>
      <w:r w:rsidRPr="007602AF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Pr="007602AF">
        <w:rPr>
          <w:rFonts w:ascii="Times New Roman" w:hAnsi="Times New Roman" w:cs="Times New Roman"/>
          <w:sz w:val="24"/>
          <w:szCs w:val="24"/>
          <w:lang w:val="en-US" w:eastAsia="zh-CN"/>
        </w:rPr>
        <w:t>中亮相，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东方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图案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相遇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丝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质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面料，带着都市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诱惑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魅力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辅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以未来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几季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将会继续走红的深蓝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色调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不仅如此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，亚洲浪潮也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涌进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了</w:t>
      </w:r>
      <w:r w:rsidR="006403B4" w:rsidRPr="006403B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Dolce &amp; </w:t>
      </w:r>
      <w:proofErr w:type="spellStart"/>
      <w:r w:rsidR="006403B4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Gabbana</w:t>
      </w:r>
      <w:proofErr w:type="spellEnd"/>
      <w:r w:rsidR="000348FB" w:rsidRP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系列充斥着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从日本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浮世绘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、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泰拳，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到各种亚洲国际大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都会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折衷街头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风格。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同时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该潮流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也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备受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零售商场们的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青睐</w:t>
      </w:r>
      <w:r w:rsidR="000348FB">
        <w:rPr>
          <w:rFonts w:ascii="Times New Roman" w:hAnsi="Times New Roman" w:cs="Times New Roman"/>
          <w:sz w:val="24"/>
          <w:szCs w:val="24"/>
          <w:lang w:val="en-US" w:eastAsia="zh-CN"/>
        </w:rPr>
        <w:t>，比如伦敦</w:t>
      </w:r>
      <w:r w:rsidR="000348FB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Harvey Nichols</w:t>
      </w:r>
      <w:r w:rsidR="00727BF4" w:rsidRP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跟</w:t>
      </w:r>
      <w:r w:rsidR="00727BF4" w:rsidRPr="00727BF4">
        <w:rPr>
          <w:rFonts w:ascii="Times New Roman" w:hAnsi="Times New Roman" w:cs="Times New Roman"/>
          <w:sz w:val="24"/>
          <w:szCs w:val="24"/>
          <w:lang w:val="en-US" w:eastAsia="zh-CN"/>
        </w:rPr>
        <w:t>日本百货</w:t>
      </w:r>
      <w:r w:rsidR="00727BF4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>Beams</w:t>
      </w:r>
      <w:r w:rsidR="00727BF4" w:rsidRP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联合</w:t>
      </w:r>
      <w:r w:rsidR="000348FB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开办</w:t>
      </w:r>
      <w:r w:rsid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临时概念店，</w:t>
      </w:r>
      <w:r w:rsidR="00E50CF5">
        <w:rPr>
          <w:rFonts w:ascii="Times New Roman" w:hAnsi="Times New Roman" w:cs="Times New Roman"/>
          <w:sz w:val="24"/>
          <w:szCs w:val="24"/>
          <w:lang w:val="en-US" w:eastAsia="zh-CN"/>
        </w:rPr>
        <w:t>透过精选</w:t>
      </w:r>
      <w:bookmarkStart w:id="0" w:name="_GoBack"/>
      <w:bookmarkEnd w:id="0"/>
      <w:r w:rsidR="00727BF4">
        <w:rPr>
          <w:rFonts w:ascii="Times New Roman" w:hAnsi="Times New Roman" w:cs="Times New Roman"/>
          <w:sz w:val="24"/>
          <w:szCs w:val="24"/>
          <w:lang w:val="en-US" w:eastAsia="zh-CN"/>
        </w:rPr>
        <w:t>服装、配饰及家居用品</w:t>
      </w:r>
      <w:r w:rsidR="00727BF4">
        <w:rPr>
          <w:rFonts w:ascii="Times New Roman" w:hAnsi="Times New Roman" w:cs="Times New Roman" w:hint="eastAsia"/>
          <w:sz w:val="24"/>
          <w:szCs w:val="24"/>
          <w:lang w:val="en-US" w:eastAsia="zh-CN"/>
        </w:rPr>
        <w:t>让</w:t>
      </w:r>
      <w:r w:rsidR="00727BF4">
        <w:rPr>
          <w:rFonts w:ascii="Times New Roman" w:hAnsi="Times New Roman" w:cs="Times New Roman"/>
          <w:sz w:val="24"/>
          <w:szCs w:val="24"/>
          <w:lang w:val="en-US" w:eastAsia="zh-CN"/>
        </w:rPr>
        <w:t>人们深究现代东京男士的生活。</w:t>
      </w:r>
      <w:r w:rsidR="006315DD" w:rsidRPr="006403B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</w:p>
    <w:p w14:paraId="58BBD482" w14:textId="77777777" w:rsidR="006403B4" w:rsidRDefault="006403B4" w:rsidP="006403B4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38D470F8" w14:textId="77777777" w:rsidR="006403B4" w:rsidRDefault="006403B4" w:rsidP="006403B4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48FEA998" w14:textId="77777777" w:rsidR="001D5108" w:rsidRPr="006403B4" w:rsidRDefault="00E50CF5">
      <w:pPr>
        <w:rPr>
          <w:lang w:val="en-US" w:eastAsia="zh-CN"/>
        </w:rPr>
      </w:pPr>
    </w:p>
    <w:sectPr w:rsidR="001D5108" w:rsidRPr="006403B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B4"/>
    <w:rsid w:val="00012598"/>
    <w:rsid w:val="000348FB"/>
    <w:rsid w:val="00042FC8"/>
    <w:rsid w:val="001C1E33"/>
    <w:rsid w:val="002447F1"/>
    <w:rsid w:val="00347611"/>
    <w:rsid w:val="00450462"/>
    <w:rsid w:val="004E10D1"/>
    <w:rsid w:val="006315DD"/>
    <w:rsid w:val="006403B4"/>
    <w:rsid w:val="006D6FA3"/>
    <w:rsid w:val="0071528D"/>
    <w:rsid w:val="00727BF4"/>
    <w:rsid w:val="00731459"/>
    <w:rsid w:val="007602AF"/>
    <w:rsid w:val="00767C7B"/>
    <w:rsid w:val="00893A0E"/>
    <w:rsid w:val="0089633E"/>
    <w:rsid w:val="008D4190"/>
    <w:rsid w:val="00980E2A"/>
    <w:rsid w:val="00C361BC"/>
    <w:rsid w:val="00C6116F"/>
    <w:rsid w:val="00CD32CF"/>
    <w:rsid w:val="00DB2AD4"/>
    <w:rsid w:val="00E40915"/>
    <w:rsid w:val="00E509C1"/>
    <w:rsid w:val="00E50CF5"/>
    <w:rsid w:val="00E73163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75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4</cp:revision>
  <dcterms:created xsi:type="dcterms:W3CDTF">2017-11-12T23:29:00Z</dcterms:created>
  <dcterms:modified xsi:type="dcterms:W3CDTF">2017-11-24T12:55:00Z</dcterms:modified>
</cp:coreProperties>
</file>