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2C8D5" w14:textId="77777777" w:rsidR="00B314E8" w:rsidRPr="009A3F3A" w:rsidRDefault="00087C4E">
      <w:pPr>
        <w:rPr>
          <w:b/>
          <w:lang w:val="fr-FR"/>
        </w:rPr>
      </w:pPr>
      <w:r w:rsidRPr="009A3F3A">
        <w:rPr>
          <w:b/>
          <w:lang w:val="fr-FR"/>
        </w:rPr>
        <w:t xml:space="preserve">IO by Ivana Omazic </w:t>
      </w:r>
    </w:p>
    <w:p w14:paraId="79AF8844" w14:textId="77777777" w:rsidR="00B314E8" w:rsidRPr="009A3F3A" w:rsidRDefault="00B314E8">
      <w:pPr>
        <w:rPr>
          <w:b/>
          <w:lang w:val="fr-FR"/>
        </w:rPr>
      </w:pPr>
    </w:p>
    <w:p w14:paraId="5E0B8054" w14:textId="77777777" w:rsidR="00B314E8" w:rsidRPr="009A3F3A" w:rsidRDefault="00087C4E">
      <w:pPr>
        <w:rPr>
          <w:lang w:val="fr-FR"/>
        </w:rPr>
      </w:pPr>
      <w:r w:rsidRPr="009A3F3A">
        <w:rPr>
          <w:lang w:val="fr-FR"/>
        </w:rPr>
        <w:t xml:space="preserve">Nacida en Croacia en 1973, Ivana Omazic contaba con una impresionante y larga carrera en posiciones como creativa senior en marcas como </w:t>
      </w:r>
      <w:r w:rsidRPr="009A3F3A">
        <w:rPr>
          <w:b/>
          <w:lang w:val="fr-FR"/>
        </w:rPr>
        <w:t>Prada</w:t>
      </w:r>
      <w:r w:rsidRPr="009A3F3A">
        <w:rPr>
          <w:lang w:val="fr-FR"/>
        </w:rPr>
        <w:t xml:space="preserve">, </w:t>
      </w:r>
      <w:r w:rsidRPr="009A3F3A">
        <w:rPr>
          <w:b/>
          <w:lang w:val="fr-FR"/>
        </w:rPr>
        <w:t>Jil Sander</w:t>
      </w:r>
      <w:r w:rsidRPr="009A3F3A">
        <w:rPr>
          <w:lang w:val="fr-FR"/>
        </w:rPr>
        <w:t xml:space="preserve">, </w:t>
      </w:r>
      <w:r w:rsidRPr="009A3F3A">
        <w:rPr>
          <w:b/>
          <w:lang w:val="fr-FR"/>
        </w:rPr>
        <w:t>Miu Miu, Maison Martin Margiela</w:t>
      </w:r>
      <w:r w:rsidRPr="009A3F3A">
        <w:rPr>
          <w:lang w:val="fr-FR"/>
        </w:rPr>
        <w:t xml:space="preserve"> y un periodo de 4 años, entre 2005 y 2009, como directora artística en </w:t>
      </w:r>
      <w:r w:rsidRPr="009A3F3A">
        <w:rPr>
          <w:b/>
          <w:lang w:val="fr-FR"/>
        </w:rPr>
        <w:t>Céline</w:t>
      </w:r>
      <w:r w:rsidRPr="009A3F3A">
        <w:rPr>
          <w:lang w:val="fr-FR"/>
        </w:rPr>
        <w:t xml:space="preserve">. En 2014, lanzó su propia colección, </w:t>
      </w:r>
      <w:r w:rsidRPr="009A3F3A">
        <w:rPr>
          <w:b/>
          <w:lang w:val="fr-FR"/>
        </w:rPr>
        <w:t>IO by Ivana Omazic</w:t>
      </w:r>
      <w:r w:rsidRPr="009A3F3A">
        <w:rPr>
          <w:lang w:val="fr-FR"/>
        </w:rPr>
        <w:t>. Motivada por los principios del slow fashion, rechaza la constante demanda de la industria por la novedad y se centra en</w:t>
      </w:r>
      <w:r w:rsidRPr="009A3F3A">
        <w:rPr>
          <w:lang w:val="fr-FR"/>
        </w:rPr>
        <w:t xml:space="preserve"> creaciones exquisitas. Omazic utiliza técnicas artesanales, como xilografía, impresiones manuales y tejidos a mano; todas las prendas cuentan con un elevado número de accesorios para refinar la construcción. Todo es producido internamente, desde la selecc</w:t>
      </w:r>
      <w:r w:rsidRPr="009A3F3A">
        <w:rPr>
          <w:lang w:val="fr-FR"/>
        </w:rPr>
        <w:t xml:space="preserve">ión de materiales hasta la elaboración de prototipos. Sofisticadas, elegantes y gráficas, las colecciones de IO están disponibles en </w:t>
      </w:r>
      <w:r w:rsidRPr="009A3F3A">
        <w:rPr>
          <w:b/>
          <w:lang w:val="fr-FR"/>
        </w:rPr>
        <w:t>Tiziana Fausti</w:t>
      </w:r>
      <w:r w:rsidRPr="009A3F3A">
        <w:rPr>
          <w:lang w:val="fr-FR"/>
        </w:rPr>
        <w:t xml:space="preserve"> (Italia), </w:t>
      </w:r>
      <w:r w:rsidRPr="009A3F3A">
        <w:rPr>
          <w:b/>
          <w:lang w:val="fr-FR"/>
        </w:rPr>
        <w:t>Magazzin</w:t>
      </w:r>
      <w:r w:rsidRPr="009A3F3A">
        <w:rPr>
          <w:lang w:val="fr-FR"/>
        </w:rPr>
        <w:t xml:space="preserve"> (Austria) y </w:t>
      </w:r>
      <w:r w:rsidRPr="009A3F3A">
        <w:rPr>
          <w:b/>
          <w:lang w:val="fr-FR"/>
        </w:rPr>
        <w:t>Yagi &amp; Co</w:t>
      </w:r>
      <w:r w:rsidRPr="009A3F3A">
        <w:rPr>
          <w:lang w:val="fr-FR"/>
        </w:rPr>
        <w:t xml:space="preserve"> (Japón), entre otros. La marca es distribuida por </w:t>
      </w:r>
      <w:r w:rsidRPr="009A3F3A">
        <w:rPr>
          <w:b/>
          <w:lang w:val="fr-FR"/>
        </w:rPr>
        <w:t>MC2 Diffusion</w:t>
      </w:r>
      <w:r w:rsidRPr="009A3F3A">
        <w:rPr>
          <w:lang w:val="fr-FR"/>
        </w:rPr>
        <w:t>.</w:t>
      </w:r>
    </w:p>
    <w:p w14:paraId="7A46F872" w14:textId="77777777" w:rsidR="00B314E8" w:rsidRPr="009A3F3A" w:rsidRDefault="00087C4E">
      <w:pPr>
        <w:rPr>
          <w:lang w:val="fr-FR"/>
        </w:rPr>
      </w:pPr>
      <w:hyperlink r:id="rId6">
        <w:r w:rsidRPr="009A3F3A">
          <w:rPr>
            <w:u w:val="single"/>
            <w:lang w:val="fr-FR"/>
          </w:rPr>
          <w:t>www.ioivanaomazic.com</w:t>
        </w:r>
      </w:hyperlink>
      <w:r w:rsidRPr="009A3F3A">
        <w:rPr>
          <w:lang w:val="fr-FR"/>
        </w:rPr>
        <w:t xml:space="preserve"> </w:t>
      </w:r>
    </w:p>
    <w:p w14:paraId="0FB616C4" w14:textId="77777777" w:rsidR="00B314E8" w:rsidRPr="009A3F3A" w:rsidRDefault="00B314E8">
      <w:pPr>
        <w:rPr>
          <w:lang w:val="fr-FR"/>
        </w:rPr>
      </w:pPr>
    </w:p>
    <w:p w14:paraId="57941FAA" w14:textId="77777777" w:rsidR="00B314E8" w:rsidRPr="009A3F3A" w:rsidRDefault="00B314E8">
      <w:pPr>
        <w:rPr>
          <w:lang w:val="fr-FR"/>
        </w:rPr>
      </w:pPr>
    </w:p>
    <w:p w14:paraId="688F9B04" w14:textId="77777777" w:rsidR="00B314E8" w:rsidRPr="009A3F3A" w:rsidRDefault="00087C4E">
      <w:pPr>
        <w:rPr>
          <w:b/>
          <w:lang w:val="fr-FR"/>
        </w:rPr>
      </w:pPr>
      <w:r w:rsidRPr="009A3F3A">
        <w:rPr>
          <w:b/>
          <w:lang w:val="fr-FR"/>
        </w:rPr>
        <w:t>Alter Era</w:t>
      </w:r>
    </w:p>
    <w:p w14:paraId="683AD59F" w14:textId="77777777" w:rsidR="00B314E8" w:rsidRPr="009A3F3A" w:rsidRDefault="00B314E8">
      <w:pPr>
        <w:rPr>
          <w:lang w:val="fr-FR"/>
        </w:rPr>
      </w:pPr>
      <w:bookmarkStart w:id="0" w:name="_3uqm7ubxm2yz" w:colFirst="0" w:colLast="0"/>
      <w:bookmarkEnd w:id="0"/>
    </w:p>
    <w:p w14:paraId="3422278E" w14:textId="77777777" w:rsidR="00B314E8" w:rsidRPr="009A3F3A" w:rsidRDefault="00087C4E">
      <w:pPr>
        <w:rPr>
          <w:lang w:val="fr-FR"/>
        </w:rPr>
      </w:pPr>
      <w:r w:rsidRPr="009A3F3A">
        <w:rPr>
          <w:b/>
          <w:lang w:val="fr-FR"/>
        </w:rPr>
        <w:t>Alter Era</w:t>
      </w:r>
      <w:r w:rsidRPr="009A3F3A">
        <w:rPr>
          <w:lang w:val="fr-FR"/>
        </w:rPr>
        <w:t xml:space="preserve"> fue fundada en 2015 por las diseñadoras Alicia Declerck y Zhanna Belskaya, que anteriormente habían trabajado para </w:t>
      </w:r>
      <w:r w:rsidRPr="009A3F3A">
        <w:rPr>
          <w:b/>
          <w:lang w:val="fr-FR"/>
        </w:rPr>
        <w:t>Kenzo</w:t>
      </w:r>
      <w:r w:rsidRPr="009A3F3A">
        <w:rPr>
          <w:lang w:val="fr-FR"/>
        </w:rPr>
        <w:t xml:space="preserve">, </w:t>
      </w:r>
      <w:r w:rsidRPr="009A3F3A">
        <w:rPr>
          <w:b/>
          <w:lang w:val="fr-FR"/>
        </w:rPr>
        <w:t>Antonio Marras</w:t>
      </w:r>
      <w:r w:rsidRPr="009A3F3A">
        <w:rPr>
          <w:lang w:val="fr-FR"/>
        </w:rPr>
        <w:t xml:space="preserve"> y </w:t>
      </w:r>
      <w:r w:rsidRPr="009A3F3A">
        <w:rPr>
          <w:b/>
          <w:lang w:val="fr-FR"/>
        </w:rPr>
        <w:t>Manish Arora</w:t>
      </w:r>
      <w:r w:rsidRPr="009A3F3A">
        <w:rPr>
          <w:lang w:val="fr-FR"/>
        </w:rPr>
        <w:t>. En su traba</w:t>
      </w:r>
      <w:r w:rsidRPr="009A3F3A">
        <w:rPr>
          <w:lang w:val="fr-FR"/>
        </w:rPr>
        <w:t>jo se incluyen temas recurrentes como la idea de la dualidad e interpretaciones contemporáneas de vestidos étnicos e históricos. Para su próxima colección OI 18-19, Alter Era indaga en los años 20 y 30. Con una fuerte influencia de Art Deco, la colección c</w:t>
      </w:r>
      <w:r w:rsidRPr="009A3F3A">
        <w:rPr>
          <w:lang w:val="fr-FR"/>
        </w:rPr>
        <w:t xml:space="preserve">omprende tops con formas geométricas, tejidos esenciales y abrigos en lana. El compromiso del dúo por la producción sostenible hizo que la marca fuera seleccionada para el Worth Partnership Project, fundado por la Unión Europea. Conocida en Bélgica (donde </w:t>
      </w:r>
      <w:r w:rsidRPr="009A3F3A">
        <w:rPr>
          <w:lang w:val="fr-FR"/>
        </w:rPr>
        <w:t xml:space="preserve">sus colecciones se venden en tiendas como </w:t>
      </w:r>
      <w:r w:rsidRPr="009A3F3A">
        <w:rPr>
          <w:b/>
          <w:lang w:val="fr-FR"/>
        </w:rPr>
        <w:t>Momento By Gaya</w:t>
      </w:r>
      <w:r w:rsidRPr="009A3F3A">
        <w:rPr>
          <w:lang w:val="fr-FR"/>
        </w:rPr>
        <w:t xml:space="preserve">, </w:t>
      </w:r>
      <w:r w:rsidRPr="009A3F3A">
        <w:rPr>
          <w:b/>
          <w:lang w:val="fr-FR"/>
        </w:rPr>
        <w:t>Cachemire Coton Soie</w:t>
      </w:r>
      <w:r w:rsidRPr="009A3F3A">
        <w:rPr>
          <w:lang w:val="fr-FR"/>
        </w:rPr>
        <w:t xml:space="preserve">, </w:t>
      </w:r>
      <w:r w:rsidRPr="009A3F3A">
        <w:rPr>
          <w:b/>
          <w:lang w:val="fr-FR"/>
        </w:rPr>
        <w:t>Dresscode</w:t>
      </w:r>
      <w:r w:rsidRPr="009A3F3A">
        <w:rPr>
          <w:lang w:val="fr-FR"/>
        </w:rPr>
        <w:t xml:space="preserve"> y </w:t>
      </w:r>
      <w:r w:rsidRPr="009A3F3A">
        <w:rPr>
          <w:b/>
          <w:lang w:val="fr-FR"/>
        </w:rPr>
        <w:t>Tiffany</w:t>
      </w:r>
      <w:r w:rsidRPr="009A3F3A">
        <w:rPr>
          <w:lang w:val="fr-FR"/>
        </w:rPr>
        <w:t>), Alter Era está actualmente centrada en su expan</w:t>
      </w:r>
      <w:r w:rsidR="009A3F3A">
        <w:rPr>
          <w:lang w:val="fr-FR"/>
        </w:rPr>
        <w:t xml:space="preserve">sión internacional a través de </w:t>
      </w:r>
      <w:r w:rsidRPr="009A3F3A">
        <w:rPr>
          <w:b/>
          <w:lang w:val="fr-FR"/>
        </w:rPr>
        <w:t>Ethipop Showroom</w:t>
      </w:r>
      <w:r w:rsidRPr="009A3F3A">
        <w:rPr>
          <w:lang w:val="fr-FR"/>
        </w:rPr>
        <w:t>, y las semanas de la moda de París y Londres.</w:t>
      </w:r>
    </w:p>
    <w:p w14:paraId="1D54308E" w14:textId="77777777" w:rsidR="00B314E8" w:rsidRPr="009A3F3A" w:rsidRDefault="00087C4E">
      <w:pPr>
        <w:rPr>
          <w:lang w:val="fr-FR"/>
        </w:rPr>
      </w:pPr>
      <w:hyperlink r:id="rId7">
        <w:r w:rsidRPr="009A3F3A">
          <w:rPr>
            <w:u w:val="single"/>
            <w:lang w:val="fr-FR"/>
          </w:rPr>
          <w:t>www.alterera.style</w:t>
        </w:r>
      </w:hyperlink>
    </w:p>
    <w:p w14:paraId="41D77361" w14:textId="77777777" w:rsidR="00B314E8" w:rsidRPr="009A3F3A" w:rsidRDefault="00B314E8">
      <w:pPr>
        <w:rPr>
          <w:lang w:val="fr-FR"/>
        </w:rPr>
      </w:pPr>
    </w:p>
    <w:p w14:paraId="01722822" w14:textId="77777777" w:rsidR="00B314E8" w:rsidRPr="009A3F3A" w:rsidRDefault="00B314E8">
      <w:pPr>
        <w:rPr>
          <w:lang w:val="fr-FR"/>
        </w:rPr>
      </w:pPr>
    </w:p>
    <w:p w14:paraId="137A564E" w14:textId="77777777" w:rsidR="00B314E8" w:rsidRPr="009A3F3A" w:rsidRDefault="00087C4E">
      <w:pPr>
        <w:rPr>
          <w:b/>
          <w:lang w:val="fr-FR"/>
        </w:rPr>
      </w:pPr>
      <w:r w:rsidRPr="009A3F3A">
        <w:rPr>
          <w:b/>
          <w:lang w:val="fr-FR"/>
        </w:rPr>
        <w:t>OMER ASIM</w:t>
      </w:r>
    </w:p>
    <w:p w14:paraId="574D996B" w14:textId="77777777" w:rsidR="00B314E8" w:rsidRPr="009A3F3A" w:rsidRDefault="00B314E8">
      <w:pPr>
        <w:rPr>
          <w:lang w:val="fr-FR"/>
        </w:rPr>
      </w:pPr>
    </w:p>
    <w:p w14:paraId="57039438" w14:textId="77777777" w:rsidR="00B314E8" w:rsidRPr="009A3F3A" w:rsidRDefault="00087C4E">
      <w:pPr>
        <w:rPr>
          <w:lang w:val="fr-FR"/>
        </w:rPr>
      </w:pPr>
      <w:r w:rsidRPr="009A3F3A">
        <w:rPr>
          <w:lang w:val="fr-FR"/>
        </w:rPr>
        <w:t xml:space="preserve">El sudanés de nacimiento </w:t>
      </w:r>
      <w:r w:rsidRPr="009A3F3A">
        <w:rPr>
          <w:b/>
          <w:lang w:val="fr-FR"/>
        </w:rPr>
        <w:t>Omer Asim</w:t>
      </w:r>
      <w:r w:rsidRPr="009A3F3A">
        <w:rPr>
          <w:lang w:val="fr-FR"/>
        </w:rPr>
        <w:t xml:space="preserve"> estudió en The Bartlett School of Architecture, London School of Economics and Political Science y en Central Saint Martins y realizó sus prácticas en Savi</w:t>
      </w:r>
      <w:r w:rsidRPr="009A3F3A">
        <w:rPr>
          <w:lang w:val="fr-FR"/>
        </w:rPr>
        <w:t>le Row antes de lanzar su marca epónima. Un intelectual con un enfoque cerebral al diseño (y experiencia en psicoanálisis, entre otras cosas), está fascinado por la relación entre el cuerpo y la mente. La colección PV 18 de Asim estudia el minimalismo a tr</w:t>
      </w:r>
      <w:r w:rsidRPr="009A3F3A">
        <w:rPr>
          <w:lang w:val="fr-FR"/>
        </w:rPr>
        <w:t xml:space="preserve">avés de una lente sartorial, con guiños a la deconstrucción. Formas simples combinadas con, y subvertidas por, texturas únicas desarrolladas en el estudio de Londres de Asim, como punto laqueado y chiffon a capas de pelo </w:t>
      </w:r>
      <w:r w:rsidR="009A3F3A">
        <w:rPr>
          <w:lang w:val="fr-FR"/>
        </w:rPr>
        <w:t xml:space="preserve">de caballo. Está disponible en </w:t>
      </w:r>
      <w:bookmarkStart w:id="1" w:name="_GoBack"/>
      <w:bookmarkEnd w:id="1"/>
      <w:r w:rsidRPr="009A3F3A">
        <w:rPr>
          <w:b/>
          <w:lang w:val="fr-FR"/>
        </w:rPr>
        <w:t>Sel</w:t>
      </w:r>
      <w:r w:rsidRPr="009A3F3A">
        <w:rPr>
          <w:b/>
          <w:lang w:val="fr-FR"/>
        </w:rPr>
        <w:t xml:space="preserve">fridges </w:t>
      </w:r>
      <w:r w:rsidRPr="009A3F3A">
        <w:rPr>
          <w:lang w:val="fr-FR"/>
        </w:rPr>
        <w:t>(Londres),</w:t>
      </w:r>
      <w:r w:rsidRPr="009A3F3A">
        <w:rPr>
          <w:b/>
          <w:lang w:val="fr-FR"/>
        </w:rPr>
        <w:t xml:space="preserve"> 4 </w:t>
      </w:r>
      <w:r w:rsidRPr="009A3F3A">
        <w:rPr>
          <w:lang w:val="fr-FR"/>
        </w:rPr>
        <w:t>(Kuwait) e</w:t>
      </w:r>
      <w:r w:rsidRPr="009A3F3A">
        <w:rPr>
          <w:b/>
          <w:lang w:val="fr-FR"/>
        </w:rPr>
        <w:t xml:space="preserve"> IF </w:t>
      </w:r>
      <w:r w:rsidRPr="009A3F3A">
        <w:rPr>
          <w:lang w:val="fr-FR"/>
        </w:rPr>
        <w:t>(Nueva York, Dubai), sus colecciones están actualmente ganando más atención entre los que buscan moda dirigida por el concepto, forma y materiales por igual, sin ser necesariamente vistoso, complicado o autoindulgente.</w:t>
      </w:r>
    </w:p>
    <w:p w14:paraId="3F5A118B" w14:textId="77777777" w:rsidR="00B314E8" w:rsidRDefault="00087C4E">
      <w:hyperlink r:id="rId8">
        <w:r>
          <w:rPr>
            <w:u w:val="single"/>
          </w:rPr>
          <w:t>www.omer-asim.com</w:t>
        </w:r>
      </w:hyperlink>
      <w:r>
        <w:t xml:space="preserve"> </w:t>
      </w:r>
    </w:p>
    <w:p w14:paraId="7D5FDC3B" w14:textId="77777777" w:rsidR="00B314E8" w:rsidRDefault="00B314E8"/>
    <w:p w14:paraId="6190C25C" w14:textId="77777777" w:rsidR="00B314E8" w:rsidRDefault="00087C4E">
      <w:r>
        <w:t xml:space="preserve"> </w:t>
      </w:r>
    </w:p>
    <w:p w14:paraId="097D383D" w14:textId="77777777" w:rsidR="00B314E8" w:rsidRDefault="00087C4E">
      <w:r>
        <w:t xml:space="preserve">   </w:t>
      </w:r>
    </w:p>
    <w:p w14:paraId="23E33675" w14:textId="77777777" w:rsidR="00B314E8" w:rsidRDefault="00B314E8"/>
    <w:p w14:paraId="5EACE61E" w14:textId="77777777" w:rsidR="00B314E8" w:rsidRDefault="00B314E8">
      <w:pPr>
        <w:rPr>
          <w:color w:val="1C2129"/>
        </w:rPr>
      </w:pPr>
    </w:p>
    <w:p w14:paraId="2A04EEE8" w14:textId="77777777" w:rsidR="00B314E8" w:rsidRDefault="00B314E8"/>
    <w:sectPr w:rsidR="00B314E8">
      <w:headerReference w:type="default" r:id="rId9"/>
      <w:footerReference w:type="default" r:id="rId10"/>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595F6" w14:textId="77777777" w:rsidR="00087C4E" w:rsidRDefault="00087C4E">
      <w:r>
        <w:separator/>
      </w:r>
    </w:p>
  </w:endnote>
  <w:endnote w:type="continuationSeparator" w:id="0">
    <w:p w14:paraId="7548F87B" w14:textId="77777777" w:rsidR="00087C4E" w:rsidRDefault="0008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BB80" w14:textId="77777777" w:rsidR="00B314E8" w:rsidRDefault="00B314E8">
    <w:pPr>
      <w:spacing w:after="85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0742E" w14:textId="77777777" w:rsidR="00087C4E" w:rsidRDefault="00087C4E">
      <w:r>
        <w:separator/>
      </w:r>
    </w:p>
  </w:footnote>
  <w:footnote w:type="continuationSeparator" w:id="0">
    <w:p w14:paraId="22E53224" w14:textId="77777777" w:rsidR="00087C4E" w:rsidRDefault="00087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379C" w14:textId="77777777" w:rsidR="00B314E8" w:rsidRDefault="00B314E8">
    <w:pPr>
      <w:spacing w:before="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14E8"/>
    <w:rsid w:val="00087C4E"/>
    <w:rsid w:val="009A3F3A"/>
    <w:rsid w:val="00B31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4E7A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rFonts w:ascii="Helvetica Neue" w:eastAsia="Helvetica Neue" w:hAnsi="Helvetica Neue" w:cs="Helvetica Neue"/>
      <w:color w:val="1F4E69"/>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ioivanaomazic.com" TargetMode="External"/><Relationship Id="rId7" Type="http://schemas.openxmlformats.org/officeDocument/2006/relationships/hyperlink" Target="http://www.alterera.style" TargetMode="External"/><Relationship Id="rId8" Type="http://schemas.openxmlformats.org/officeDocument/2006/relationships/hyperlink" Target="http://www.omer-asim.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2631</Characters>
  <Application>Microsoft Macintosh Word</Application>
  <DocSecurity>0</DocSecurity>
  <Lines>21</Lines>
  <Paragraphs>6</Paragraphs>
  <ScaleCrop>false</ScaleCrop>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2017-12-07T13:16:00Z</dcterms:created>
  <dcterms:modified xsi:type="dcterms:W3CDTF">2017-12-07T13:17:00Z</dcterms:modified>
</cp:coreProperties>
</file>