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24A819" w14:textId="47AEC353" w:rsidR="00DC0668" w:rsidRDefault="00FE52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CLIENTELING 2.0: DIGITIZING CUSTOMER RELATIONSHIPS </w:t>
      </w:r>
    </w:p>
    <w:p w14:paraId="7751BD8A" w14:textId="77777777" w:rsidR="00A75A92" w:rsidRDefault="00A75A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15E15" w14:textId="77777777" w:rsidR="00A75A92" w:rsidRPr="00E4614A" w:rsidRDefault="00A75A92">
      <w:pPr>
        <w:rPr>
          <w:rFonts w:ascii="Times New Roman" w:eastAsia="Times New Roman" w:hAnsi="Times New Roman" w:cs="Times New Roman"/>
          <w:sz w:val="24"/>
          <w:szCs w:val="24"/>
        </w:rPr>
      </w:pPr>
      <w:r w:rsidRPr="00E4614A">
        <w:rPr>
          <w:rFonts w:ascii="Times New Roman" w:eastAsia="Times New Roman" w:hAnsi="Times New Roman" w:cs="Times New Roman"/>
          <w:sz w:val="24"/>
          <w:szCs w:val="24"/>
        </w:rPr>
        <w:t>Bennett Faber</w:t>
      </w:r>
    </w:p>
    <w:p w14:paraId="01E3045B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2AB76D" w14:textId="77C2A08B" w:rsidR="00DC0668" w:rsidRDefault="00A75A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FACED WITH CHANGING SHOPPING HABITS AND INCREASED COMPETITION FROM ONLINE PLATFORMS, BRICK-AND-MORTAR RETAILERS ARE EQUIPPING</w:t>
      </w:r>
      <w:r w:rsidR="00E4614A">
        <w:rPr>
          <w:rFonts w:ascii="Times New Roman" w:eastAsia="Times New Roman" w:hAnsi="Times New Roman" w:cs="Times New Roman"/>
          <w:sz w:val="24"/>
          <w:szCs w:val="24"/>
        </w:rPr>
        <w:t xml:space="preserve"> SALES STAFF WITH NEW TECH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OPTIMIZE </w:t>
      </w:r>
      <w:r w:rsidR="00B34857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FA1FA7">
        <w:rPr>
          <w:rFonts w:ascii="Times New Roman" w:eastAsia="Times New Roman" w:hAnsi="Times New Roman" w:cs="Times New Roman"/>
          <w:sz w:val="24"/>
          <w:szCs w:val="24"/>
        </w:rPr>
        <w:t>CUSTOMER RELATIONSHIPS</w:t>
      </w:r>
    </w:p>
    <w:p w14:paraId="6ACBBC6B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9F40B" w14:textId="08AC839E" w:rsidR="00E4614A" w:rsidRDefault="00FA1F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are two retail facts: t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 xml:space="preserve">oday’s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 xml:space="preserve"> shop 24 hours a day, yet 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>brick-and-mortar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 xml:space="preserve"> stores are only open during the daytime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customers respond best to sales associates with whom they have a relationship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can these two realities be reconciled – 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how can the sales associate’s connection with a client extend beyond the shop</w:t>
      </w:r>
      <w:r w:rsidR="00836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floor?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The answer is d</w:t>
      </w:r>
      <w:r w:rsidR="00E4614A">
        <w:rPr>
          <w:rFonts w:ascii="Times New Roman" w:eastAsia="Times New Roman" w:hAnsi="Times New Roman" w:cs="Times New Roman"/>
          <w:sz w:val="24"/>
          <w:szCs w:val="24"/>
        </w:rPr>
        <w:t xml:space="preserve">igital forms </w:t>
      </w:r>
      <w:r>
        <w:rPr>
          <w:rFonts w:ascii="Times New Roman" w:eastAsia="Times New Roman" w:hAnsi="Times New Roman" w:cs="Times New Roman"/>
          <w:sz w:val="24"/>
          <w:szCs w:val="24"/>
        </w:rPr>
        <w:t>of ‘clienteling’, the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technique used by retail workers to 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their customers. New technologies enable</w:t>
      </w:r>
      <w:r w:rsidR="00E4614A" w:rsidRPr="00E4614A">
        <w:rPr>
          <w:rFonts w:ascii="Times New Roman" w:eastAsia="Times New Roman" w:hAnsi="Times New Roman" w:cs="Times New Roman"/>
          <w:sz w:val="24"/>
          <w:szCs w:val="24"/>
        </w:rPr>
        <w:t xml:space="preserve"> shop assistants to make a sale even when the customer isn’t physically in front of them.</w:t>
      </w:r>
      <w:r w:rsidR="00E461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66DB99" w14:textId="77777777" w:rsidR="00E4614A" w:rsidRDefault="00E461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85453" w14:textId="67E1C004" w:rsidR="00DC0668" w:rsidRDefault="00E4614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614A">
        <w:rPr>
          <w:rFonts w:ascii="Times New Roman" w:eastAsia="Times New Roman" w:hAnsi="Times New Roman" w:cs="Times New Roman"/>
          <w:sz w:val="24"/>
          <w:szCs w:val="24"/>
        </w:rPr>
        <w:t xml:space="preserve">“Retail associates [can] now generate sales online as much as they do in-store,” says Oscar Sachs, Co-Founder and CEO of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Salesfloor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a software-as-service (SaaS) platform that enables shoppers on desktop and mobile to connect with </w:t>
      </w:r>
      <w:r>
        <w:rPr>
          <w:rFonts w:ascii="Times New Roman" w:eastAsia="Times New Roman" w:hAnsi="Times New Roman" w:cs="Times New Roman"/>
          <w:sz w:val="24"/>
          <w:szCs w:val="24"/>
        </w:rPr>
        <w:t>sales associates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at their nearest store. Associates can create personalized versions of the retailer’s larger webpage, assemble look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 xml:space="preserve">books, recommend products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and drive local marketing campaigns. </w:t>
      </w:r>
      <w:proofErr w:type="spellStart"/>
      <w:r w:rsidR="00A75A92">
        <w:rPr>
          <w:rFonts w:ascii="Times New Roman" w:eastAsia="Times New Roman" w:hAnsi="Times New Roman" w:cs="Times New Roman"/>
          <w:sz w:val="24"/>
          <w:szCs w:val="24"/>
        </w:rPr>
        <w:t>Salesfloor</w:t>
      </w:r>
      <w:proofErr w:type="spellEnd"/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also consolidates customer purchasing data and shopping preferences, </w:t>
      </w:r>
      <w:r w:rsidR="0083601B">
        <w:rPr>
          <w:rFonts w:ascii="Times New Roman" w:eastAsia="Times New Roman" w:hAnsi="Times New Roman" w:cs="Times New Roman"/>
          <w:sz w:val="24"/>
          <w:szCs w:val="24"/>
        </w:rPr>
        <w:t>equipping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associates with information to </w:t>
      </w:r>
      <w:r w:rsidR="0083601B">
        <w:rPr>
          <w:rFonts w:ascii="Times New Roman" w:eastAsia="Times New Roman" w:hAnsi="Times New Roman" w:cs="Times New Roman"/>
          <w:sz w:val="24"/>
          <w:szCs w:val="24"/>
        </w:rPr>
        <w:t>ease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follow-up</w:t>
      </w:r>
      <w:r w:rsidR="008360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5A92" w:rsidRPr="00E4614A">
        <w:rPr>
          <w:rFonts w:ascii="Times New Roman" w:eastAsia="Times New Roman" w:hAnsi="Times New Roman" w:cs="Times New Roman"/>
          <w:sz w:val="24"/>
          <w:szCs w:val="24"/>
        </w:rPr>
        <w:t xml:space="preserve">And associates can track KPIs, such as e-mail open and click rate, </w:t>
      </w:r>
      <w:r w:rsidR="0083601B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A75A92" w:rsidRPr="00E4614A">
        <w:rPr>
          <w:rFonts w:ascii="Times New Roman" w:eastAsia="Times New Roman" w:hAnsi="Times New Roman" w:cs="Times New Roman"/>
          <w:sz w:val="24"/>
          <w:szCs w:val="24"/>
        </w:rPr>
        <w:t xml:space="preserve"> the Salesfloor app, allowing them to measure </w:t>
      </w:r>
      <w:r w:rsidR="00FE52CD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A75A92" w:rsidRPr="00E4614A">
        <w:rPr>
          <w:rFonts w:ascii="Times New Roman" w:eastAsia="Times New Roman" w:hAnsi="Times New Roman" w:cs="Times New Roman"/>
          <w:sz w:val="24"/>
          <w:szCs w:val="24"/>
        </w:rPr>
        <w:t>own activities more effectively.</w:t>
      </w:r>
    </w:p>
    <w:p w14:paraId="61C204D5" w14:textId="04094BE2" w:rsidR="00DC0668" w:rsidRDefault="00DC0668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404EB8" w14:textId="6D2E6653" w:rsidR="00DC0668" w:rsidRDefault="00E461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the past two years, Salesfloor has partnered with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Saks Fifth Avenue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601B">
        <w:rPr>
          <w:rFonts w:ascii="Times New Roman" w:eastAsia="Times New Roman" w:hAnsi="Times New Roman" w:cs="Times New Roman"/>
          <w:b/>
          <w:sz w:val="24"/>
          <w:szCs w:val="24"/>
        </w:rPr>
        <w:t>Bloomingdale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34857">
        <w:rPr>
          <w:rFonts w:ascii="Times New Roman" w:eastAsia="Times New Roman" w:hAnsi="Times New Roman" w:cs="Times New Roman"/>
          <w:b/>
          <w:sz w:val="24"/>
          <w:szCs w:val="24"/>
        </w:rPr>
        <w:t>Lord &amp;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Taylor</w:t>
      </w:r>
      <w:r w:rsidR="00A75A92" w:rsidRPr="00A10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The company claims to have seen a 50% increase in online average sales, with </w:t>
      </w:r>
      <w:r w:rsidR="00B3485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>40% reduction in return</w:t>
      </w:r>
      <w:r w:rsidR="00B3485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rate.</w:t>
      </w:r>
    </w:p>
    <w:p w14:paraId="1D18E5E7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388889" w14:textId="4B951EC2" w:rsidR="00DC0668" w:rsidRDefault="00E461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Digitiz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ing the clienteling process allows </w:t>
      </w:r>
      <w:r w:rsidR="00FA1FA7">
        <w:rPr>
          <w:rFonts w:ascii="Times New Roman" w:eastAsia="Times New Roman" w:hAnsi="Times New Roman" w:cs="Times New Roman"/>
          <w:sz w:val="24"/>
          <w:szCs w:val="24"/>
        </w:rPr>
        <w:t>retailers to mobilize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 w:rsidR="00FA1FA7">
        <w:rPr>
          <w:rFonts w:ascii="Times New Roman" w:eastAsia="Times New Roman" w:hAnsi="Times New Roman" w:cs="Times New Roman"/>
          <w:sz w:val="24"/>
          <w:szCs w:val="24"/>
        </w:rPr>
        <w:t xml:space="preserve"> core strength – their associates – to deliver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omnichannel customer relationships. New York’s luxury fashion boutique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Fivestory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FA1FA7">
        <w:rPr>
          <w:rFonts w:ascii="Times New Roman" w:eastAsia="Times New Roman" w:hAnsi="Times New Roman" w:cs="Times New Roman"/>
          <w:sz w:val="24"/>
          <w:szCs w:val="24"/>
        </w:rPr>
        <w:t>expanded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its </w:t>
      </w:r>
      <w:r w:rsidR="00FA1FA7">
        <w:rPr>
          <w:rFonts w:ascii="Times New Roman" w:eastAsia="Times New Roman" w:hAnsi="Times New Roman" w:cs="Times New Roman"/>
          <w:sz w:val="24"/>
          <w:szCs w:val="24"/>
        </w:rPr>
        <w:t>sales team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and invested in Oracle’s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Netsuite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software to monitor online customer communications with style advisors. Meanwhile, </w:t>
      </w:r>
      <w:proofErr w:type="spellStart"/>
      <w:r w:rsidR="00A75A92">
        <w:rPr>
          <w:rFonts w:ascii="Times New Roman" w:eastAsia="Times New Roman" w:hAnsi="Times New Roman" w:cs="Times New Roman"/>
          <w:sz w:val="24"/>
          <w:szCs w:val="24"/>
        </w:rPr>
        <w:t>multibrands</w:t>
      </w:r>
      <w:proofErr w:type="spellEnd"/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like </w:t>
      </w:r>
      <w:r w:rsidR="0083601B">
        <w:rPr>
          <w:rFonts w:ascii="Times New Roman" w:eastAsia="Times New Roman" w:hAnsi="Times New Roman" w:cs="Times New Roman"/>
          <w:b/>
          <w:sz w:val="24"/>
          <w:szCs w:val="24"/>
        </w:rPr>
        <w:t>The Webster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Hirsh</w:t>
      </w:r>
      <w:r w:rsidR="00B34857">
        <w:rPr>
          <w:rFonts w:ascii="Times New Roman" w:eastAsia="Times New Roman" w:hAnsi="Times New Roman" w:cs="Times New Roman"/>
          <w:b/>
          <w:sz w:val="24"/>
          <w:szCs w:val="24"/>
        </w:rPr>
        <w:t>leifers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have partnered with personal shopping app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PS Dept,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>allowing potential shoppers to ping product questions to their sales associates.</w:t>
      </w:r>
    </w:p>
    <w:p w14:paraId="23C85809" w14:textId="57E617C7" w:rsidR="0031733B" w:rsidRDefault="003173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2626A" w14:textId="03C71CE7" w:rsidR="00DC0668" w:rsidRDefault="003173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aced with greater </w:t>
      </w:r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than ever before, customers </w:t>
      </w:r>
      <w:r>
        <w:rPr>
          <w:rFonts w:ascii="Times New Roman" w:eastAsia="Times New Roman" w:hAnsi="Times New Roman" w:cs="Times New Roman"/>
          <w:sz w:val="24"/>
          <w:szCs w:val="24"/>
        </w:rPr>
        <w:t>increasingly need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help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make decisions.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>Research by Sal</w:t>
      </w:r>
      <w:r>
        <w:rPr>
          <w:rFonts w:ascii="Times New Roman" w:eastAsia="Times New Roman" w:hAnsi="Times New Roman" w:cs="Times New Roman"/>
          <w:sz w:val="24"/>
          <w:szCs w:val="24"/>
        </w:rPr>
        <w:t>esfloor found that 87 percent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2C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shoppers were more likely to buy items recommended by associates, and 77 percent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re more likely to purchase from an associate that </w:t>
      </w:r>
      <w:r w:rsidR="00FE52CD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helped them before. As influencer marketing gains traction among brands, client-relationship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lastRenderedPageBreak/>
        <w:t>platforms allow retailers to leverage their associates to build influencer-style relationships with shoppers in need of trusted voices.</w:t>
      </w:r>
    </w:p>
    <w:p w14:paraId="0CD0B517" w14:textId="47AC06F1" w:rsidR="0083601B" w:rsidRDefault="008360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931E59" w14:textId="5DE704AE" w:rsidR="0083601B" w:rsidRDefault="00EF33C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www.salesfloor.net</w:t>
        </w:r>
      </w:hyperlink>
    </w:p>
    <w:p w14:paraId="45A98433" w14:textId="4A865E01" w:rsidR="0083601B" w:rsidRDefault="00EF33C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www.netsuite.com</w:t>
        </w:r>
      </w:hyperlink>
      <w:r w:rsidR="00836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D97BB" w14:textId="3F94B9E3" w:rsidR="0083601B" w:rsidRDefault="00EF33C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www.psdept.com</w:t>
        </w:r>
      </w:hyperlink>
    </w:p>
    <w:p w14:paraId="7F0F9568" w14:textId="77777777" w:rsidR="0083601B" w:rsidRDefault="008360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D646D5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6860C7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06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ABFBE" w14:textId="77777777" w:rsidR="00EF33C5" w:rsidRDefault="00EF33C5" w:rsidP="00E4614A">
      <w:pPr>
        <w:spacing w:line="240" w:lineRule="auto"/>
      </w:pPr>
      <w:r>
        <w:separator/>
      </w:r>
    </w:p>
  </w:endnote>
  <w:endnote w:type="continuationSeparator" w:id="0">
    <w:p w14:paraId="63B66F9B" w14:textId="77777777" w:rsidR="00EF33C5" w:rsidRDefault="00EF33C5" w:rsidP="00E4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E0F9D" w14:textId="77777777" w:rsidR="00E4614A" w:rsidRDefault="00E46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5D220" w14:textId="77777777" w:rsidR="00E4614A" w:rsidRDefault="00E46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0C14" w14:textId="77777777" w:rsidR="00E4614A" w:rsidRDefault="00E4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8617" w14:textId="77777777" w:rsidR="00EF33C5" w:rsidRDefault="00EF33C5" w:rsidP="00E4614A">
      <w:pPr>
        <w:spacing w:line="240" w:lineRule="auto"/>
      </w:pPr>
      <w:r>
        <w:separator/>
      </w:r>
    </w:p>
  </w:footnote>
  <w:footnote w:type="continuationSeparator" w:id="0">
    <w:p w14:paraId="6E678130" w14:textId="77777777" w:rsidR="00EF33C5" w:rsidRDefault="00EF33C5" w:rsidP="00E46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D7A98" w14:textId="77777777" w:rsidR="00E4614A" w:rsidRDefault="00E46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E85D" w14:textId="77777777" w:rsidR="00E4614A" w:rsidRDefault="00E46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547D" w14:textId="77777777" w:rsidR="00E4614A" w:rsidRDefault="00E46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668"/>
    <w:rsid w:val="0031733B"/>
    <w:rsid w:val="003B7B3D"/>
    <w:rsid w:val="004171A0"/>
    <w:rsid w:val="004852F0"/>
    <w:rsid w:val="004B0B59"/>
    <w:rsid w:val="00636A34"/>
    <w:rsid w:val="0065552C"/>
    <w:rsid w:val="0083601B"/>
    <w:rsid w:val="00A100D8"/>
    <w:rsid w:val="00A75A92"/>
    <w:rsid w:val="00AF361D"/>
    <w:rsid w:val="00B34857"/>
    <w:rsid w:val="00DC0668"/>
    <w:rsid w:val="00E4614A"/>
    <w:rsid w:val="00ED5E12"/>
    <w:rsid w:val="00EF33C5"/>
    <w:rsid w:val="00FA1FA7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3E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A"/>
  </w:style>
  <w:style w:type="paragraph" w:styleId="Footer">
    <w:name w:val="footer"/>
    <w:basedOn w:val="Normal"/>
    <w:link w:val="Foot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A"/>
  </w:style>
  <w:style w:type="character" w:styleId="Hyperlink">
    <w:name w:val="Hyperlink"/>
    <w:basedOn w:val="DefaultParagraphFont"/>
    <w:uiPriority w:val="99"/>
    <w:unhideWhenUsed/>
    <w:rsid w:val="008360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3601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dept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netsuite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lesfloor.ne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459</Words>
  <Characters>2525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2018-02-04T15:40:00Z</dcterms:created>
  <dcterms:modified xsi:type="dcterms:W3CDTF">2018-02-12T01:51:00Z</dcterms:modified>
</cp:coreProperties>
</file>