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E0C" w:rsidRDefault="00830E0C">
      <w:pPr>
        <w:rPr>
          <w:rFonts w:ascii="Times New Roman" w:eastAsia="Times New Roman" w:hAnsi="Times New Roman" w:cs="Times New Roman"/>
        </w:rPr>
      </w:pPr>
      <w:bookmarkStart w:id="0" w:name="_gjdgxs" w:colFirst="0" w:colLast="0"/>
      <w:bookmarkEnd w:id="0"/>
    </w:p>
    <w:p w:rsidR="00830E0C" w:rsidRDefault="00830E0C">
      <w:pPr>
        <w:rPr>
          <w:rFonts w:ascii="Times New Roman" w:eastAsia="Times New Roman" w:hAnsi="Times New Roman" w:cs="Times New Roman"/>
        </w:rPr>
      </w:pPr>
    </w:p>
    <w:p w:rsidR="00830E0C" w:rsidRDefault="00180C8A">
      <w:pPr>
        <w:jc w:val="center"/>
        <w:rPr>
          <w:rFonts w:ascii="Times New Roman" w:eastAsia="Times New Roman" w:hAnsi="Times New Roman" w:cs="Times New Roman"/>
          <w:b/>
        </w:rPr>
      </w:pPr>
      <w:r>
        <w:rPr>
          <w:rFonts w:ascii="Times New Roman" w:eastAsia="Times New Roman" w:hAnsi="Times New Roman" w:cs="Times New Roman"/>
          <w:b/>
        </w:rPr>
        <w:t>CODA SHOWROOM, HANGZHOU, CHINA</w:t>
      </w:r>
    </w:p>
    <w:p w:rsidR="00830E0C" w:rsidRDefault="00180C8A">
      <w:pPr>
        <w:jc w:val="center"/>
        <w:rPr>
          <w:rFonts w:ascii="Times New Roman" w:eastAsia="Times New Roman" w:hAnsi="Times New Roman" w:cs="Times New Roman"/>
        </w:rPr>
      </w:pPr>
      <w:r>
        <w:rPr>
          <w:rFonts w:ascii="Times New Roman" w:eastAsia="Times New Roman" w:hAnsi="Times New Roman" w:cs="Times New Roman"/>
          <w:color w:val="006621"/>
          <w:sz w:val="21"/>
          <w:szCs w:val="21"/>
          <w:highlight w:val="white"/>
        </w:rPr>
        <w:t>www.codashowroom.com</w:t>
      </w:r>
    </w:p>
    <w:p w:rsidR="00830E0C" w:rsidRDefault="00830E0C">
      <w:pPr>
        <w:jc w:val="center"/>
        <w:rPr>
          <w:rFonts w:ascii="Times New Roman" w:eastAsia="Times New Roman" w:hAnsi="Times New Roman" w:cs="Times New Roman"/>
          <w:b/>
        </w:rPr>
      </w:pPr>
    </w:p>
    <w:p w:rsidR="00830E0C" w:rsidRDefault="00830E0C">
      <w:pPr>
        <w:rPr>
          <w:rFonts w:ascii="Times New Roman" w:eastAsia="Times New Roman" w:hAnsi="Times New Roman" w:cs="Times New Roman"/>
        </w:rPr>
      </w:pPr>
    </w:p>
    <w:p w:rsidR="00830E0C" w:rsidRPr="00180C8A" w:rsidRDefault="00180C8A">
      <w:pPr>
        <w:rPr>
          <w:rFonts w:ascii="Times New Roman" w:eastAsia="Times New Roman" w:hAnsi="Times New Roman" w:cs="Times New Roman"/>
          <w:lang w:val="fr-FR"/>
        </w:rPr>
      </w:pPr>
      <w:r w:rsidRPr="00180C8A">
        <w:rPr>
          <w:rFonts w:ascii="Times New Roman" w:eastAsia="Times New Roman" w:hAnsi="Times New Roman" w:cs="Times New Roman"/>
          <w:lang w:val="fr-FR"/>
        </w:rPr>
        <w:t>PERFIL</w:t>
      </w:r>
    </w:p>
    <w:p w:rsidR="00830E0C" w:rsidRDefault="00180C8A">
      <w:pPr>
        <w:rPr>
          <w:rFonts w:ascii="Times New Roman" w:eastAsia="Times New Roman" w:hAnsi="Times New Roman" w:cs="Times New Roman"/>
        </w:rPr>
      </w:pPr>
      <w:r w:rsidRPr="00180C8A">
        <w:rPr>
          <w:rFonts w:ascii="Times New Roman" w:eastAsia="Times New Roman" w:hAnsi="Times New Roman" w:cs="Times New Roman"/>
          <w:b/>
          <w:lang w:val="fr-FR"/>
        </w:rPr>
        <w:t>Coda Showroom</w:t>
      </w:r>
      <w:r w:rsidRPr="00180C8A">
        <w:rPr>
          <w:rFonts w:ascii="Times New Roman" w:eastAsia="Times New Roman" w:hAnsi="Times New Roman" w:cs="Times New Roman"/>
          <w:lang w:val="fr-FR"/>
        </w:rPr>
        <w:t xml:space="preserve"> es el primer showroom de posicionamiento preciso en China, que trabaja con marcas para llegar a sus mercados objetivo a través de estrategias controladas de distribución que promueven crecimiento a largo plazo en China. Ofrecen una serie de servicios prof</w:t>
      </w:r>
      <w:r w:rsidRPr="00180C8A">
        <w:rPr>
          <w:rFonts w:ascii="Times New Roman" w:eastAsia="Times New Roman" w:hAnsi="Times New Roman" w:cs="Times New Roman"/>
          <w:lang w:val="fr-FR"/>
        </w:rPr>
        <w:t xml:space="preserve">esionales, desde la generación de informes de ventas instantáneos a través del sistema YCO hasta control de calidad y distribución. </w:t>
      </w:r>
      <w:r>
        <w:rPr>
          <w:rFonts w:ascii="Times New Roman" w:eastAsia="Times New Roman" w:hAnsi="Times New Roman" w:cs="Times New Roman"/>
        </w:rPr>
        <w:t xml:space="preserve">Coda Showroom representa un número de marcas internacionales y domésticas como </w:t>
      </w:r>
      <w:r>
        <w:rPr>
          <w:rFonts w:ascii="Times New Roman" w:eastAsia="Times New Roman" w:hAnsi="Times New Roman" w:cs="Times New Roman"/>
          <w:b/>
        </w:rPr>
        <w:t>Sutterheim</w:t>
      </w:r>
      <w:r>
        <w:rPr>
          <w:rFonts w:ascii="Times New Roman" w:eastAsia="Times New Roman" w:hAnsi="Times New Roman" w:cs="Times New Roman"/>
        </w:rPr>
        <w:t xml:space="preserve">, </w:t>
      </w:r>
      <w:r>
        <w:rPr>
          <w:rFonts w:ascii="Times New Roman" w:eastAsia="Times New Roman" w:hAnsi="Times New Roman" w:cs="Times New Roman"/>
          <w:b/>
        </w:rPr>
        <w:t>Ffixxed Studios</w:t>
      </w:r>
      <w:r>
        <w:rPr>
          <w:rFonts w:ascii="Times New Roman" w:eastAsia="Times New Roman" w:hAnsi="Times New Roman" w:cs="Times New Roman"/>
        </w:rPr>
        <w:t xml:space="preserve">, y </w:t>
      </w:r>
      <w:r>
        <w:rPr>
          <w:rFonts w:ascii="Times New Roman" w:eastAsia="Times New Roman" w:hAnsi="Times New Roman" w:cs="Times New Roman"/>
          <w:b/>
        </w:rPr>
        <w:t>Percy Lau</w:t>
      </w:r>
      <w:r>
        <w:rPr>
          <w:rFonts w:ascii="Times New Roman" w:eastAsia="Times New Roman" w:hAnsi="Times New Roman" w:cs="Times New Roman"/>
        </w:rPr>
        <w:t>.</w:t>
      </w:r>
    </w:p>
    <w:p w:rsidR="00830E0C" w:rsidRDefault="00830E0C">
      <w:pPr>
        <w:rPr>
          <w:rFonts w:ascii="Times New Roman" w:eastAsia="Times New Roman" w:hAnsi="Times New Roman" w:cs="Times New Roman"/>
        </w:rPr>
      </w:pPr>
    </w:p>
    <w:p w:rsidR="00830E0C" w:rsidRDefault="00830E0C">
      <w:pPr>
        <w:rPr>
          <w:rFonts w:ascii="Times New Roman" w:eastAsia="Times New Roman" w:hAnsi="Times New Roman" w:cs="Times New Roman"/>
        </w:rPr>
      </w:pPr>
    </w:p>
    <w:p w:rsidR="00830E0C" w:rsidRDefault="00180C8A">
      <w:pPr>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olores:</w:t>
      </w:r>
    </w:p>
    <w:p w:rsidR="00830E0C" w:rsidRDefault="00830E0C">
      <w:pPr>
        <w:rPr>
          <w:rFonts w:ascii="Times New Roman" w:eastAsia="Times New Roman" w:hAnsi="Times New Roman" w:cs="Times New Roman"/>
        </w:rPr>
      </w:pPr>
    </w:p>
    <w:p w:rsidR="00830E0C" w:rsidRDefault="00180C8A">
      <w:pPr>
        <w:numPr>
          <w:ilvl w:val="0"/>
          <w:numId w:val="9"/>
        </w:numPr>
        <w:contextualSpacing/>
      </w:pPr>
      <w:r>
        <w:rPr>
          <w:rFonts w:ascii="Times New Roman" w:eastAsia="Times New Roman" w:hAnsi="Times New Roman" w:cs="Times New Roman"/>
        </w:rPr>
        <w:t>Marrón</w:t>
      </w:r>
      <w:r>
        <w:rPr>
          <w:rFonts w:ascii="Times New Roman" w:eastAsia="Times New Roman" w:hAnsi="Times New Roman" w:cs="Times New Roman"/>
        </w:rPr>
        <w:t xml:space="preserve">, </w:t>
      </w:r>
      <w:r>
        <w:rPr>
          <w:rFonts w:ascii="Times New Roman" w:eastAsia="Times New Roman" w:hAnsi="Times New Roman" w:cs="Times New Roman"/>
        </w:rPr>
        <w:t>azul marino</w:t>
      </w:r>
      <w:r>
        <w:rPr>
          <w:rFonts w:ascii="Times New Roman" w:eastAsia="Times New Roman" w:hAnsi="Times New Roman" w:cs="Times New Roman"/>
        </w:rPr>
        <w:t xml:space="preserve">, </w:t>
      </w:r>
      <w:r>
        <w:rPr>
          <w:rFonts w:ascii="Times New Roman" w:eastAsia="Times New Roman" w:hAnsi="Times New Roman" w:cs="Times New Roman"/>
        </w:rPr>
        <w:t>negro</w:t>
      </w:r>
      <w:r>
        <w:rPr>
          <w:rFonts w:ascii="Times New Roman" w:eastAsia="Times New Roman" w:hAnsi="Times New Roman" w:cs="Times New Roman"/>
        </w:rPr>
        <w:t xml:space="preserve"> </w:t>
      </w:r>
    </w:p>
    <w:p w:rsidR="00830E0C" w:rsidRPr="00180C8A" w:rsidRDefault="00180C8A">
      <w:pPr>
        <w:numPr>
          <w:ilvl w:val="0"/>
          <w:numId w:val="9"/>
        </w:numPr>
        <w:contextualSpacing/>
        <w:rPr>
          <w:lang w:val="fr-FR"/>
        </w:rPr>
      </w:pPr>
      <w:r w:rsidRPr="00180C8A">
        <w:rPr>
          <w:rFonts w:ascii="Times New Roman" w:eastAsia="Times New Roman" w:hAnsi="Times New Roman" w:cs="Times New Roman"/>
          <w:lang w:val="fr-FR"/>
        </w:rPr>
        <w:t>A pesar de que algunos consumidores chinos sean muy experimentales, la mayoría continúa siendo todavía bastante conservadores, por lo que estos colores se venden muy bien</w:t>
      </w:r>
    </w:p>
    <w:p w:rsidR="00830E0C" w:rsidRPr="00180C8A" w:rsidRDefault="00830E0C">
      <w:pPr>
        <w:rPr>
          <w:rFonts w:ascii="Times New Roman" w:eastAsia="Times New Roman" w:hAnsi="Times New Roman" w:cs="Times New Roman"/>
          <w:lang w:val="fr-FR"/>
        </w:rPr>
      </w:pPr>
    </w:p>
    <w:p w:rsidR="00830E0C" w:rsidRDefault="00180C8A">
      <w:pPr>
        <w:rPr>
          <w:rFonts w:ascii="Times New Roman" w:eastAsia="Times New Roman" w:hAnsi="Times New Roman" w:cs="Times New Roman"/>
        </w:rPr>
      </w:pPr>
      <w:r>
        <w:rPr>
          <w:rFonts w:ascii="Times New Roman" w:eastAsia="Times New Roman" w:hAnsi="Times New Roman" w:cs="Times New Roman"/>
        </w:rPr>
        <w:t>Grupo de Productos:</w:t>
      </w:r>
    </w:p>
    <w:p w:rsidR="00830E0C" w:rsidRDefault="00180C8A">
      <w:pPr>
        <w:numPr>
          <w:ilvl w:val="0"/>
          <w:numId w:val="10"/>
        </w:numPr>
        <w:contextualSpacing/>
      </w:pPr>
      <w:r>
        <w:rPr>
          <w:rFonts w:ascii="Times New Roman" w:eastAsia="Times New Roman" w:hAnsi="Times New Roman" w:cs="Times New Roman"/>
        </w:rPr>
        <w:t>Abrigos, suéteres, hoodie</w:t>
      </w:r>
      <w:r>
        <w:rPr>
          <w:rFonts w:ascii="Times New Roman" w:eastAsia="Times New Roman" w:hAnsi="Times New Roman" w:cs="Times New Roman"/>
        </w:rPr>
        <w:t>s</w:t>
      </w:r>
    </w:p>
    <w:p w:rsidR="00830E0C" w:rsidRPr="00180C8A" w:rsidRDefault="00180C8A">
      <w:pPr>
        <w:numPr>
          <w:ilvl w:val="0"/>
          <w:numId w:val="10"/>
        </w:numPr>
        <w:contextualSpacing/>
        <w:rPr>
          <w:lang w:val="fr-FR"/>
        </w:rPr>
      </w:pPr>
      <w:r w:rsidRPr="00180C8A">
        <w:rPr>
          <w:rFonts w:ascii="Times New Roman" w:eastAsia="Times New Roman" w:hAnsi="Times New Roman" w:cs="Times New Roman"/>
          <w:lang w:val="fr-FR"/>
        </w:rPr>
        <w:t>Los inviernos chinos son fríos, por lo que las categorías de producto más pesado se venden bien para la mayoría de marcas. También son las más caras por lo que hacen la mayoría de pedidos a mayoristas</w:t>
      </w:r>
    </w:p>
    <w:p w:rsidR="00830E0C" w:rsidRPr="00180C8A" w:rsidRDefault="00180C8A">
      <w:pPr>
        <w:rPr>
          <w:rFonts w:ascii="Times New Roman" w:eastAsia="Times New Roman" w:hAnsi="Times New Roman" w:cs="Times New Roman"/>
          <w:lang w:val="fr-FR"/>
        </w:rPr>
      </w:pPr>
      <w:r w:rsidRPr="00180C8A">
        <w:rPr>
          <w:rFonts w:ascii="Times New Roman" w:eastAsia="Times New Roman" w:hAnsi="Times New Roman" w:cs="Times New Roman"/>
          <w:lang w:val="fr-FR"/>
        </w:rPr>
        <w:t xml:space="preserve"> </w:t>
      </w:r>
    </w:p>
    <w:p w:rsidR="00830E0C" w:rsidRDefault="00180C8A">
      <w:pPr>
        <w:rPr>
          <w:rFonts w:ascii="Times New Roman" w:eastAsia="Times New Roman" w:hAnsi="Times New Roman" w:cs="Times New Roman"/>
        </w:rPr>
      </w:pPr>
      <w:r>
        <w:rPr>
          <w:rFonts w:ascii="Times New Roman" w:eastAsia="Times New Roman" w:hAnsi="Times New Roman" w:cs="Times New Roman"/>
        </w:rPr>
        <w:t>Marcas:</w:t>
      </w:r>
    </w:p>
    <w:p w:rsidR="00830E0C" w:rsidRDefault="00180C8A">
      <w:pPr>
        <w:numPr>
          <w:ilvl w:val="0"/>
          <w:numId w:val="1"/>
        </w:numPr>
        <w:contextualSpacing/>
      </w:pPr>
      <w:r>
        <w:rPr>
          <w:rFonts w:ascii="Times New Roman" w:eastAsia="Times New Roman" w:hAnsi="Times New Roman" w:cs="Times New Roman"/>
          <w:b/>
        </w:rPr>
        <w:t>STUTTERHEIM</w:t>
      </w:r>
      <w:r>
        <w:rPr>
          <w:rFonts w:ascii="Times New Roman" w:eastAsia="Times New Roman" w:hAnsi="Times New Roman" w:cs="Times New Roman"/>
        </w:rPr>
        <w:t xml:space="preserve"> (</w:t>
      </w:r>
      <w:r>
        <w:rPr>
          <w:rFonts w:ascii="Times New Roman" w:eastAsia="Times New Roman" w:hAnsi="Times New Roman" w:cs="Times New Roman"/>
        </w:rPr>
        <w:t>abrigos impermeables</w:t>
      </w:r>
      <w:r>
        <w:rPr>
          <w:rFonts w:ascii="Times New Roman" w:eastAsia="Times New Roman" w:hAnsi="Times New Roman" w:cs="Times New Roman"/>
        </w:rPr>
        <w:t xml:space="preserve">), </w:t>
      </w:r>
      <w:r>
        <w:rPr>
          <w:rFonts w:ascii="Times New Roman" w:eastAsia="Times New Roman" w:hAnsi="Times New Roman" w:cs="Times New Roman"/>
          <w:b/>
        </w:rPr>
        <w:t>FFIXXED S</w:t>
      </w:r>
      <w:r>
        <w:rPr>
          <w:rFonts w:ascii="Times New Roman" w:eastAsia="Times New Roman" w:hAnsi="Times New Roman" w:cs="Times New Roman"/>
          <w:b/>
        </w:rPr>
        <w:t>TUDIOS</w:t>
      </w:r>
      <w:r>
        <w:rPr>
          <w:rFonts w:ascii="Times New Roman" w:eastAsia="Times New Roman" w:hAnsi="Times New Roman" w:cs="Times New Roman"/>
        </w:rPr>
        <w:t xml:space="preserve"> (apparel), </w:t>
      </w:r>
      <w:r>
        <w:rPr>
          <w:rFonts w:ascii="Times New Roman" w:eastAsia="Times New Roman" w:hAnsi="Times New Roman" w:cs="Times New Roman"/>
          <w:b/>
        </w:rPr>
        <w:t>Ejing Zhang</w:t>
      </w:r>
      <w:r>
        <w:rPr>
          <w:rFonts w:ascii="Times New Roman" w:eastAsia="Times New Roman" w:hAnsi="Times New Roman" w:cs="Times New Roman"/>
        </w:rPr>
        <w:t xml:space="preserve"> (acces</w:t>
      </w:r>
      <w:r>
        <w:rPr>
          <w:rFonts w:ascii="Times New Roman" w:eastAsia="Times New Roman" w:hAnsi="Times New Roman" w:cs="Times New Roman"/>
        </w:rPr>
        <w:t>orios</w:t>
      </w:r>
      <w:r>
        <w:rPr>
          <w:rFonts w:ascii="Times New Roman" w:eastAsia="Times New Roman" w:hAnsi="Times New Roman" w:cs="Times New Roman"/>
        </w:rPr>
        <w:t>)</w:t>
      </w:r>
    </w:p>
    <w:p w:rsidR="00830E0C" w:rsidRDefault="00830E0C">
      <w:pPr>
        <w:rPr>
          <w:rFonts w:ascii="Times New Roman" w:eastAsia="Times New Roman" w:hAnsi="Times New Roman" w:cs="Times New Roman"/>
        </w:rPr>
      </w:pPr>
    </w:p>
    <w:p w:rsidR="00830E0C" w:rsidRDefault="00830E0C">
      <w:pPr>
        <w:rPr>
          <w:rFonts w:ascii="Times New Roman" w:eastAsia="Times New Roman" w:hAnsi="Times New Roman" w:cs="Times New Roman"/>
        </w:rPr>
      </w:pPr>
    </w:p>
    <w:p w:rsidR="00830E0C" w:rsidRDefault="00180C8A">
      <w:pPr>
        <w:jc w:val="center"/>
        <w:rPr>
          <w:rFonts w:ascii="Times New Roman" w:eastAsia="Times New Roman" w:hAnsi="Times New Roman" w:cs="Times New Roman"/>
          <w:b/>
        </w:rPr>
      </w:pPr>
      <w:r>
        <w:rPr>
          <w:rFonts w:ascii="Times New Roman" w:eastAsia="Times New Roman" w:hAnsi="Times New Roman" w:cs="Times New Roman"/>
          <w:b/>
        </w:rPr>
        <w:t>CPM TRADE SHOW, Moscow, RUSSIA</w:t>
      </w:r>
    </w:p>
    <w:p w:rsidR="00830E0C" w:rsidRDefault="00180C8A">
      <w:pPr>
        <w:jc w:val="center"/>
        <w:rPr>
          <w:rFonts w:ascii="Times New Roman" w:eastAsia="Times New Roman" w:hAnsi="Times New Roman" w:cs="Times New Roman"/>
        </w:rPr>
      </w:pPr>
      <w:hyperlink r:id="rId5">
        <w:r>
          <w:rPr>
            <w:rFonts w:ascii="Times New Roman" w:eastAsia="Times New Roman" w:hAnsi="Times New Roman" w:cs="Times New Roman"/>
            <w:color w:val="0563C1"/>
            <w:u w:val="single"/>
          </w:rPr>
          <w:t>http://cpm-moscow.com/</w:t>
        </w:r>
      </w:hyperlink>
    </w:p>
    <w:p w:rsidR="00830E0C" w:rsidRDefault="00830E0C">
      <w:pPr>
        <w:rPr>
          <w:rFonts w:ascii="Times New Roman" w:eastAsia="Times New Roman" w:hAnsi="Times New Roman" w:cs="Times New Roman"/>
        </w:rPr>
      </w:pPr>
    </w:p>
    <w:p w:rsidR="00830E0C" w:rsidRPr="00180C8A" w:rsidRDefault="00180C8A">
      <w:pPr>
        <w:rPr>
          <w:rFonts w:ascii="Times New Roman" w:eastAsia="Times New Roman" w:hAnsi="Times New Roman" w:cs="Times New Roman"/>
          <w:lang w:val="fr-FR"/>
        </w:rPr>
      </w:pPr>
      <w:r w:rsidRPr="00180C8A">
        <w:rPr>
          <w:rFonts w:ascii="Times New Roman" w:eastAsia="Times New Roman" w:hAnsi="Times New Roman" w:cs="Times New Roman"/>
          <w:lang w:val="fr-FR"/>
        </w:rPr>
        <w:t>P</w:t>
      </w:r>
      <w:r w:rsidRPr="00180C8A">
        <w:rPr>
          <w:rFonts w:ascii="Times New Roman" w:eastAsia="Times New Roman" w:hAnsi="Times New Roman" w:cs="Times New Roman"/>
          <w:lang w:val="fr-FR"/>
        </w:rPr>
        <w:t>ERFIL</w:t>
      </w:r>
    </w:p>
    <w:p w:rsidR="00830E0C" w:rsidRDefault="00180C8A">
      <w:pPr>
        <w:rPr>
          <w:rFonts w:ascii="Times New Roman" w:eastAsia="Times New Roman" w:hAnsi="Times New Roman" w:cs="Times New Roman"/>
        </w:rPr>
      </w:pPr>
      <w:r w:rsidRPr="00180C8A">
        <w:rPr>
          <w:rFonts w:ascii="Times New Roman" w:eastAsia="Times New Roman" w:hAnsi="Times New Roman" w:cs="Times New Roman"/>
          <w:lang w:val="fr-FR"/>
        </w:rPr>
        <w:t xml:space="preserve">Para el mercado de Europa del Este, </w:t>
      </w:r>
      <w:r w:rsidRPr="00180C8A">
        <w:rPr>
          <w:rFonts w:ascii="Times New Roman" w:eastAsia="Times New Roman" w:hAnsi="Times New Roman" w:cs="Times New Roman"/>
          <w:b/>
          <w:lang w:val="fr-FR"/>
        </w:rPr>
        <w:t>CPM</w:t>
      </w:r>
      <w:r w:rsidRPr="00180C8A">
        <w:rPr>
          <w:rFonts w:ascii="Times New Roman" w:eastAsia="Times New Roman" w:hAnsi="Times New Roman" w:cs="Times New Roman"/>
          <w:lang w:val="fr-FR"/>
        </w:rPr>
        <w:t xml:space="preserve"> es el número uno en comercio justo. </w:t>
      </w:r>
      <w:r>
        <w:rPr>
          <w:rFonts w:ascii="Times New Roman" w:eastAsia="Times New Roman" w:hAnsi="Times New Roman" w:cs="Times New Roman"/>
        </w:rPr>
        <w:t xml:space="preserve">Entre sus secciones se incluyen CPM premium, CPM Accessories &amp; Shoes, Mode Lingerie &amp; Swim Moscow y MosFur. Alrededor de 1.300 marcas internacionales de moda y accesorios de un total de 26 países forman parte del trade </w:t>
      </w:r>
      <w:r>
        <w:rPr>
          <w:rFonts w:ascii="Times New Roman" w:eastAsia="Times New Roman" w:hAnsi="Times New Roman" w:cs="Times New Roman"/>
        </w:rPr>
        <w:t>show. Los cuatro días del evento son acompañados por una serie de eventos, como desfiles, briefings de tendencia y Russian Fashion Retail Forum, una serie de seminarios para compradores y expositores.</w:t>
      </w:r>
    </w:p>
    <w:p w:rsidR="00830E0C" w:rsidRDefault="00830E0C">
      <w:pPr>
        <w:rPr>
          <w:rFonts w:ascii="Times New Roman" w:eastAsia="Times New Roman" w:hAnsi="Times New Roman" w:cs="Times New Roman"/>
        </w:rPr>
      </w:pPr>
    </w:p>
    <w:p w:rsidR="00830E0C" w:rsidRDefault="00830E0C">
      <w:pPr>
        <w:rPr>
          <w:rFonts w:ascii="Times New Roman" w:eastAsia="Times New Roman" w:hAnsi="Times New Roman" w:cs="Times New Roman"/>
        </w:rPr>
      </w:pPr>
    </w:p>
    <w:p w:rsidR="00830E0C" w:rsidRDefault="00180C8A">
      <w:pPr>
        <w:rPr>
          <w:rFonts w:ascii="Times New Roman" w:eastAsia="Times New Roman" w:hAnsi="Times New Roman" w:cs="Times New Roman"/>
        </w:rPr>
      </w:pPr>
      <w:r>
        <w:rPr>
          <w:rFonts w:ascii="Times New Roman" w:eastAsia="Times New Roman" w:hAnsi="Times New Roman" w:cs="Times New Roman"/>
        </w:rPr>
        <w:t>Estilos:</w:t>
      </w:r>
    </w:p>
    <w:p w:rsidR="00830E0C" w:rsidRDefault="00180C8A">
      <w:pPr>
        <w:numPr>
          <w:ilvl w:val="0"/>
          <w:numId w:val="6"/>
        </w:numPr>
      </w:pPr>
      <w:r>
        <w:rPr>
          <w:rFonts w:ascii="Times New Roman" w:eastAsia="Times New Roman" w:hAnsi="Times New Roman" w:cs="Times New Roman"/>
        </w:rPr>
        <w:lastRenderedPageBreak/>
        <w:t>Abrigos, especialmente aquéllos que experime</w:t>
      </w:r>
      <w:r>
        <w:rPr>
          <w:rFonts w:ascii="Times New Roman" w:eastAsia="Times New Roman" w:hAnsi="Times New Roman" w:cs="Times New Roman"/>
        </w:rPr>
        <w:t>ntan con volumen, materiales y colores</w:t>
      </w:r>
    </w:p>
    <w:p w:rsidR="00830E0C" w:rsidRDefault="00180C8A">
      <w:pPr>
        <w:numPr>
          <w:ilvl w:val="0"/>
          <w:numId w:val="6"/>
        </w:numPr>
      </w:pPr>
      <w:r>
        <w:rPr>
          <w:rFonts w:ascii="Times New Roman" w:eastAsia="Times New Roman" w:hAnsi="Times New Roman" w:cs="Times New Roman"/>
        </w:rPr>
        <w:t>Volantes, especialmente en colores en contraste; principalmente en tops, blusas y suéteres, pero también en chaquetas, pantalones y faldas</w:t>
      </w:r>
    </w:p>
    <w:p w:rsidR="00830E0C" w:rsidRDefault="00830E0C">
      <w:pPr>
        <w:rPr>
          <w:rFonts w:ascii="Times New Roman" w:eastAsia="Times New Roman" w:hAnsi="Times New Roman" w:cs="Times New Roman"/>
        </w:rPr>
      </w:pPr>
    </w:p>
    <w:p w:rsidR="00830E0C" w:rsidRDefault="00180C8A">
      <w:pPr>
        <w:rPr>
          <w:rFonts w:ascii="Times New Roman" w:eastAsia="Times New Roman" w:hAnsi="Times New Roman" w:cs="Times New Roman"/>
        </w:rPr>
      </w:pPr>
      <w:r>
        <w:rPr>
          <w:rFonts w:ascii="Times New Roman" w:eastAsia="Times New Roman" w:hAnsi="Times New Roman" w:cs="Times New Roman"/>
        </w:rPr>
        <w:t>Color</w:t>
      </w:r>
      <w:r>
        <w:rPr>
          <w:rFonts w:ascii="Times New Roman" w:eastAsia="Times New Roman" w:hAnsi="Times New Roman" w:cs="Times New Roman"/>
        </w:rPr>
        <w:t>es</w:t>
      </w:r>
      <w:r>
        <w:rPr>
          <w:rFonts w:ascii="Times New Roman" w:eastAsia="Times New Roman" w:hAnsi="Times New Roman" w:cs="Times New Roman"/>
        </w:rPr>
        <w:t xml:space="preserve">: </w:t>
      </w:r>
    </w:p>
    <w:p w:rsidR="00830E0C" w:rsidRDefault="00180C8A">
      <w:pPr>
        <w:numPr>
          <w:ilvl w:val="0"/>
          <w:numId w:val="4"/>
        </w:numPr>
      </w:pPr>
      <w:r>
        <w:rPr>
          <w:rFonts w:ascii="Times New Roman" w:eastAsia="Times New Roman" w:hAnsi="Times New Roman" w:cs="Times New Roman"/>
        </w:rPr>
        <w:t>Un espectro de azul neon-black-royal</w:t>
      </w:r>
    </w:p>
    <w:p w:rsidR="00830E0C" w:rsidRDefault="00180C8A">
      <w:pPr>
        <w:numPr>
          <w:ilvl w:val="0"/>
          <w:numId w:val="4"/>
        </w:numPr>
        <w:rPr>
          <w:rFonts w:ascii="Times New Roman" w:eastAsia="Times New Roman" w:hAnsi="Times New Roman" w:cs="Times New Roman"/>
        </w:rPr>
      </w:pPr>
      <w:r>
        <w:rPr>
          <w:rFonts w:ascii="Times New Roman" w:eastAsia="Times New Roman" w:hAnsi="Times New Roman" w:cs="Times New Roman"/>
        </w:rPr>
        <w:t>Tonos terrosos suaves</w:t>
      </w:r>
    </w:p>
    <w:p w:rsidR="00830E0C" w:rsidRDefault="00180C8A">
      <w:pPr>
        <w:numPr>
          <w:ilvl w:val="0"/>
          <w:numId w:val="4"/>
        </w:numPr>
        <w:rPr>
          <w:rFonts w:ascii="Times New Roman" w:eastAsia="Times New Roman" w:hAnsi="Times New Roman" w:cs="Times New Roman"/>
        </w:rPr>
      </w:pPr>
      <w:r>
        <w:rPr>
          <w:rFonts w:ascii="Times New Roman" w:eastAsia="Times New Roman" w:hAnsi="Times New Roman" w:cs="Times New Roman"/>
        </w:rPr>
        <w:t>Tonos me</w:t>
      </w:r>
      <w:r>
        <w:rPr>
          <w:rFonts w:ascii="Times New Roman" w:eastAsia="Times New Roman" w:hAnsi="Times New Roman" w:cs="Times New Roman"/>
        </w:rPr>
        <w:t>locotón delicados en combinación con azul paloma</w:t>
      </w:r>
    </w:p>
    <w:p w:rsidR="00830E0C" w:rsidRPr="00180C8A" w:rsidRDefault="00180C8A">
      <w:pPr>
        <w:numPr>
          <w:ilvl w:val="0"/>
          <w:numId w:val="4"/>
        </w:numPr>
        <w:rPr>
          <w:rFonts w:ascii="Times New Roman" w:eastAsia="Times New Roman" w:hAnsi="Times New Roman" w:cs="Times New Roman"/>
          <w:lang w:val="fr-FR"/>
        </w:rPr>
      </w:pPr>
      <w:r w:rsidRPr="00180C8A">
        <w:rPr>
          <w:rFonts w:ascii="Times New Roman" w:eastAsia="Times New Roman" w:hAnsi="Times New Roman" w:cs="Times New Roman"/>
          <w:lang w:val="fr-FR"/>
        </w:rPr>
        <w:t>Metálicos en todos los tonos - desde plata reflectivo hasta oro rosado</w:t>
      </w:r>
    </w:p>
    <w:p w:rsidR="00830E0C" w:rsidRPr="00180C8A" w:rsidRDefault="00830E0C">
      <w:pPr>
        <w:rPr>
          <w:rFonts w:ascii="Times New Roman" w:eastAsia="Times New Roman" w:hAnsi="Times New Roman" w:cs="Times New Roman"/>
          <w:lang w:val="fr-FR"/>
        </w:rPr>
      </w:pPr>
    </w:p>
    <w:p w:rsidR="00830E0C" w:rsidRDefault="00180C8A">
      <w:pPr>
        <w:jc w:val="center"/>
        <w:rPr>
          <w:rFonts w:ascii="Times New Roman" w:eastAsia="Times New Roman" w:hAnsi="Times New Roman" w:cs="Times New Roman"/>
          <w:b/>
        </w:rPr>
      </w:pPr>
      <w:r>
        <w:rPr>
          <w:rFonts w:ascii="Times New Roman" w:eastAsia="Times New Roman" w:hAnsi="Times New Roman" w:cs="Times New Roman"/>
          <w:b/>
        </w:rPr>
        <w:t>Li-Lu Showroom, Mosc</w:t>
      </w:r>
      <w:r>
        <w:rPr>
          <w:rFonts w:ascii="Times New Roman" w:eastAsia="Times New Roman" w:hAnsi="Times New Roman" w:cs="Times New Roman"/>
          <w:b/>
        </w:rPr>
        <w:t>ú</w:t>
      </w:r>
      <w:r>
        <w:rPr>
          <w:rFonts w:ascii="Times New Roman" w:eastAsia="Times New Roman" w:hAnsi="Times New Roman" w:cs="Times New Roman"/>
          <w:b/>
        </w:rPr>
        <w:t>, Rusia</w:t>
      </w:r>
    </w:p>
    <w:p w:rsidR="00830E0C" w:rsidRDefault="00180C8A">
      <w:pPr>
        <w:jc w:val="center"/>
        <w:rPr>
          <w:rFonts w:ascii="Times New Roman" w:eastAsia="Times New Roman" w:hAnsi="Times New Roman" w:cs="Times New Roman"/>
        </w:rPr>
      </w:pPr>
      <w:hyperlink r:id="rId6">
        <w:r>
          <w:rPr>
            <w:rFonts w:ascii="Times New Roman" w:eastAsia="Times New Roman" w:hAnsi="Times New Roman" w:cs="Times New Roman"/>
            <w:color w:val="0563C1"/>
            <w:u w:val="single"/>
          </w:rPr>
          <w:t>www.showroomlilu.ru</w:t>
        </w:r>
      </w:hyperlink>
      <w:r>
        <w:rPr>
          <w:rFonts w:ascii="Times New Roman" w:eastAsia="Times New Roman" w:hAnsi="Times New Roman" w:cs="Times New Roman"/>
        </w:rPr>
        <w:t xml:space="preserve"> </w:t>
      </w:r>
    </w:p>
    <w:p w:rsidR="00830E0C" w:rsidRDefault="00830E0C">
      <w:pPr>
        <w:rPr>
          <w:rFonts w:ascii="Times New Roman" w:eastAsia="Times New Roman" w:hAnsi="Times New Roman" w:cs="Times New Roman"/>
          <w:b/>
        </w:rPr>
      </w:pPr>
    </w:p>
    <w:p w:rsidR="00830E0C" w:rsidRDefault="00180C8A">
      <w:pPr>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rPr>
        <w:t>ERFIL</w:t>
      </w:r>
    </w:p>
    <w:p w:rsidR="00830E0C" w:rsidRDefault="00180C8A">
      <w:pPr>
        <w:rPr>
          <w:rFonts w:ascii="Times New Roman" w:eastAsia="Times New Roman" w:hAnsi="Times New Roman" w:cs="Times New Roman"/>
        </w:rPr>
      </w:pPr>
      <w:r>
        <w:rPr>
          <w:rFonts w:ascii="Times New Roman" w:eastAsia="Times New Roman" w:hAnsi="Times New Roman" w:cs="Times New Roman"/>
        </w:rPr>
        <w:t xml:space="preserve">Uno de los showrooms más antiguos y establecidos del mercado ruso, </w:t>
      </w:r>
      <w:r>
        <w:rPr>
          <w:rFonts w:ascii="Times New Roman" w:eastAsia="Times New Roman" w:hAnsi="Times New Roman" w:cs="Times New Roman"/>
          <w:b/>
        </w:rPr>
        <w:t xml:space="preserve">Li-Lu </w:t>
      </w:r>
      <w:r>
        <w:rPr>
          <w:rFonts w:ascii="Times New Roman" w:eastAsia="Times New Roman" w:hAnsi="Times New Roman" w:cs="Times New Roman"/>
        </w:rPr>
        <w:t xml:space="preserve">celebrará su 25º aniversario este año. El showroom de 1500 m2 representa numerosas marcas italianas, francesas y británicas, como </w:t>
      </w:r>
      <w:r>
        <w:rPr>
          <w:rFonts w:ascii="Times New Roman" w:eastAsia="Times New Roman" w:hAnsi="Times New Roman" w:cs="Times New Roman"/>
          <w:b/>
        </w:rPr>
        <w:t>Furla</w:t>
      </w:r>
      <w:r>
        <w:rPr>
          <w:rFonts w:ascii="Times New Roman" w:eastAsia="Times New Roman" w:hAnsi="Times New Roman" w:cs="Times New Roman"/>
        </w:rPr>
        <w:t xml:space="preserve">, </w:t>
      </w:r>
      <w:r>
        <w:rPr>
          <w:rFonts w:ascii="Times New Roman" w:eastAsia="Times New Roman" w:hAnsi="Times New Roman" w:cs="Times New Roman"/>
          <w:b/>
        </w:rPr>
        <w:t>Pal Zileri</w:t>
      </w:r>
      <w:r>
        <w:rPr>
          <w:rFonts w:ascii="Times New Roman" w:eastAsia="Times New Roman" w:hAnsi="Times New Roman" w:cs="Times New Roman"/>
        </w:rPr>
        <w:t xml:space="preserve">, </w:t>
      </w:r>
      <w:r>
        <w:rPr>
          <w:rFonts w:ascii="Times New Roman" w:eastAsia="Times New Roman" w:hAnsi="Times New Roman" w:cs="Times New Roman"/>
          <w:b/>
        </w:rPr>
        <w:t>Patrizia Pepe</w:t>
      </w:r>
      <w:r>
        <w:rPr>
          <w:rFonts w:ascii="Times New Roman" w:eastAsia="Times New Roman" w:hAnsi="Times New Roman" w:cs="Times New Roman"/>
        </w:rPr>
        <w:t xml:space="preserve">, </w:t>
      </w:r>
      <w:r>
        <w:rPr>
          <w:rFonts w:ascii="Times New Roman" w:eastAsia="Times New Roman" w:hAnsi="Times New Roman" w:cs="Times New Roman"/>
          <w:b/>
        </w:rPr>
        <w:t>Off-White</w:t>
      </w:r>
      <w:r>
        <w:rPr>
          <w:rFonts w:ascii="Times New Roman" w:eastAsia="Times New Roman" w:hAnsi="Times New Roman" w:cs="Times New Roman"/>
        </w:rPr>
        <w:t xml:space="preserve">, </w:t>
      </w:r>
      <w:r>
        <w:rPr>
          <w:rFonts w:ascii="Times New Roman" w:eastAsia="Times New Roman" w:hAnsi="Times New Roman" w:cs="Times New Roman"/>
          <w:b/>
        </w:rPr>
        <w:t xml:space="preserve">Marcelo </w:t>
      </w:r>
      <w:r>
        <w:rPr>
          <w:rFonts w:ascii="Times New Roman" w:eastAsia="Times New Roman" w:hAnsi="Times New Roman" w:cs="Times New Roman"/>
          <w:b/>
        </w:rPr>
        <w:t>Burlon</w:t>
      </w:r>
      <w:r>
        <w:rPr>
          <w:rFonts w:ascii="Times New Roman" w:eastAsia="Times New Roman" w:hAnsi="Times New Roman" w:cs="Times New Roman"/>
        </w:rPr>
        <w:t xml:space="preserve">, </w:t>
      </w:r>
      <w:r>
        <w:rPr>
          <w:rFonts w:ascii="Times New Roman" w:eastAsia="Times New Roman" w:hAnsi="Times New Roman" w:cs="Times New Roman"/>
          <w:b/>
        </w:rPr>
        <w:t>Golden Goose Deluxe Brand</w:t>
      </w:r>
      <w:r>
        <w:rPr>
          <w:rFonts w:ascii="Times New Roman" w:eastAsia="Times New Roman" w:hAnsi="Times New Roman" w:cs="Times New Roman"/>
        </w:rPr>
        <w:t xml:space="preserve">, </w:t>
      </w:r>
      <w:r>
        <w:rPr>
          <w:rFonts w:ascii="Times New Roman" w:eastAsia="Times New Roman" w:hAnsi="Times New Roman" w:cs="Times New Roman"/>
          <w:b/>
        </w:rPr>
        <w:t>Paul &amp; Joe</w:t>
      </w:r>
      <w:r>
        <w:rPr>
          <w:rFonts w:ascii="Times New Roman" w:eastAsia="Times New Roman" w:hAnsi="Times New Roman" w:cs="Times New Roman"/>
        </w:rPr>
        <w:t xml:space="preserve">, </w:t>
      </w:r>
      <w:r>
        <w:rPr>
          <w:rFonts w:ascii="Times New Roman" w:eastAsia="Times New Roman" w:hAnsi="Times New Roman" w:cs="Times New Roman"/>
          <w:b/>
        </w:rPr>
        <w:t>Faith Connexion</w:t>
      </w:r>
      <w:r>
        <w:rPr>
          <w:rFonts w:ascii="Times New Roman" w:eastAsia="Times New Roman" w:hAnsi="Times New Roman" w:cs="Times New Roman"/>
        </w:rPr>
        <w:t xml:space="preserve">, </w:t>
      </w:r>
      <w:r>
        <w:rPr>
          <w:rFonts w:ascii="Times New Roman" w:eastAsia="Times New Roman" w:hAnsi="Times New Roman" w:cs="Times New Roman"/>
          <w:b/>
        </w:rPr>
        <w:t>Jimmy Choo</w:t>
      </w:r>
      <w:r>
        <w:rPr>
          <w:rFonts w:ascii="Times New Roman" w:eastAsia="Times New Roman" w:hAnsi="Times New Roman" w:cs="Times New Roman"/>
        </w:rPr>
        <w:t xml:space="preserve"> y </w:t>
      </w:r>
      <w:r>
        <w:rPr>
          <w:rFonts w:ascii="Times New Roman" w:eastAsia="Times New Roman" w:hAnsi="Times New Roman" w:cs="Times New Roman"/>
          <w:b/>
        </w:rPr>
        <w:t>Joseph</w:t>
      </w:r>
      <w:r>
        <w:rPr>
          <w:rFonts w:ascii="Times New Roman" w:eastAsia="Times New Roman" w:hAnsi="Times New Roman" w:cs="Times New Roman"/>
        </w:rPr>
        <w:t>. Además de trabajar con marcas globales, hace cinco años Li-Lu trabajó con su propia colección.</w:t>
      </w:r>
    </w:p>
    <w:p w:rsidR="00830E0C" w:rsidRDefault="00830E0C">
      <w:pPr>
        <w:rPr>
          <w:rFonts w:ascii="Times New Roman" w:eastAsia="Times New Roman" w:hAnsi="Times New Roman" w:cs="Times New Roman"/>
        </w:rPr>
      </w:pPr>
    </w:p>
    <w:p w:rsidR="00830E0C" w:rsidRDefault="00180C8A">
      <w:pPr>
        <w:rPr>
          <w:rFonts w:ascii="Times New Roman" w:eastAsia="Times New Roman" w:hAnsi="Times New Roman" w:cs="Times New Roman"/>
        </w:rPr>
      </w:pPr>
      <w:r>
        <w:rPr>
          <w:rFonts w:ascii="Times New Roman" w:eastAsia="Times New Roman" w:hAnsi="Times New Roman" w:cs="Times New Roman"/>
        </w:rPr>
        <w:t>Marcas:</w:t>
      </w:r>
    </w:p>
    <w:p w:rsidR="00830E0C" w:rsidRPr="00180C8A" w:rsidRDefault="00180C8A">
      <w:pPr>
        <w:rPr>
          <w:rFonts w:ascii="Times New Roman" w:eastAsia="Times New Roman" w:hAnsi="Times New Roman" w:cs="Times New Roman"/>
          <w:lang w:val="fr-FR"/>
        </w:rPr>
      </w:pPr>
      <w:r w:rsidRPr="00180C8A">
        <w:rPr>
          <w:rFonts w:ascii="Times New Roman" w:eastAsia="Times New Roman" w:hAnsi="Times New Roman" w:cs="Times New Roman"/>
          <w:lang w:val="fr-FR"/>
        </w:rPr>
        <w:t xml:space="preserve">Los bestsellers de esta temporada son las colaboraciones con potencial para atraer a nuevos grupos de consumidores, como la línea </w:t>
      </w:r>
      <w:r w:rsidRPr="00180C8A">
        <w:rPr>
          <w:rFonts w:ascii="Times New Roman" w:eastAsia="Times New Roman" w:hAnsi="Times New Roman" w:cs="Times New Roman"/>
          <w:b/>
          <w:lang w:val="fr-FR"/>
        </w:rPr>
        <w:t>Off-White</w:t>
      </w:r>
      <w:r>
        <w:rPr>
          <w:rFonts w:ascii="Times New Roman" w:eastAsia="Times New Roman" w:hAnsi="Times New Roman" w:cs="Times New Roman"/>
          <w:b/>
          <w:lang w:val="fr-FR"/>
        </w:rPr>
        <w:t xml:space="preserve"> c/o Jimmy Choo</w:t>
      </w:r>
      <w:bookmarkStart w:id="1" w:name="_GoBack"/>
      <w:bookmarkEnd w:id="1"/>
      <w:r w:rsidRPr="00180C8A">
        <w:rPr>
          <w:rFonts w:ascii="Times New Roman" w:eastAsia="Times New Roman" w:hAnsi="Times New Roman" w:cs="Times New Roman"/>
          <w:b/>
          <w:lang w:val="fr-FR"/>
        </w:rPr>
        <w:t xml:space="preserve"> </w:t>
      </w:r>
      <w:r w:rsidRPr="00180C8A">
        <w:rPr>
          <w:rFonts w:ascii="Times New Roman" w:eastAsia="Times New Roman" w:hAnsi="Times New Roman" w:cs="Times New Roman"/>
          <w:lang w:val="fr-FR"/>
        </w:rPr>
        <w:t>que indudablemente expandió la base de clientes de Jimmy Choo atrayendo a una audiencia más joven.</w:t>
      </w:r>
    </w:p>
    <w:p w:rsidR="00830E0C" w:rsidRPr="00180C8A" w:rsidRDefault="00830E0C">
      <w:pPr>
        <w:rPr>
          <w:rFonts w:ascii="Times New Roman" w:eastAsia="Times New Roman" w:hAnsi="Times New Roman" w:cs="Times New Roman"/>
          <w:lang w:val="fr-FR"/>
        </w:rPr>
      </w:pPr>
    </w:p>
    <w:p w:rsidR="00830E0C" w:rsidRDefault="00180C8A">
      <w:pPr>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 xml:space="preserve">olores: </w:t>
      </w:r>
    </w:p>
    <w:p w:rsidR="00830E0C" w:rsidRDefault="00180C8A">
      <w:pPr>
        <w:numPr>
          <w:ilvl w:val="0"/>
          <w:numId w:val="3"/>
        </w:numPr>
      </w:pPr>
      <w:r>
        <w:rPr>
          <w:rFonts w:ascii="Times New Roman" w:eastAsia="Times New Roman" w:hAnsi="Times New Roman" w:cs="Times New Roman"/>
        </w:rPr>
        <w:t>C</w:t>
      </w:r>
      <w:r>
        <w:rPr>
          <w:rFonts w:ascii="Times New Roman" w:eastAsia="Times New Roman" w:hAnsi="Times New Roman" w:cs="Times New Roman"/>
        </w:rPr>
        <w:t>uadros</w:t>
      </w:r>
    </w:p>
    <w:p w:rsidR="00830E0C" w:rsidRDefault="00180C8A">
      <w:pPr>
        <w:numPr>
          <w:ilvl w:val="0"/>
          <w:numId w:val="3"/>
        </w:numPr>
      </w:pPr>
      <w:r>
        <w:rPr>
          <w:rFonts w:ascii="Times New Roman" w:eastAsia="Times New Roman" w:hAnsi="Times New Roman" w:cs="Times New Roman"/>
        </w:rPr>
        <w:t>Tonos en</w:t>
      </w:r>
      <w:r>
        <w:rPr>
          <w:rFonts w:ascii="Times New Roman" w:eastAsia="Times New Roman" w:hAnsi="Times New Roman" w:cs="Times New Roman"/>
        </w:rPr>
        <w:t xml:space="preserve"> r</w:t>
      </w:r>
      <w:r>
        <w:rPr>
          <w:rFonts w:ascii="Times New Roman" w:eastAsia="Times New Roman" w:hAnsi="Times New Roman" w:cs="Times New Roman"/>
        </w:rPr>
        <w:t>ojo</w:t>
      </w:r>
      <w:r>
        <w:rPr>
          <w:rFonts w:ascii="Times New Roman" w:eastAsia="Times New Roman" w:hAnsi="Times New Roman" w:cs="Times New Roman"/>
        </w:rPr>
        <w:t xml:space="preserve">, </w:t>
      </w:r>
      <w:r>
        <w:rPr>
          <w:rFonts w:ascii="Times New Roman" w:eastAsia="Times New Roman" w:hAnsi="Times New Roman" w:cs="Times New Roman"/>
        </w:rPr>
        <w:t>amarillo y naranja</w:t>
      </w:r>
    </w:p>
    <w:p w:rsidR="00830E0C" w:rsidRDefault="00830E0C">
      <w:pPr>
        <w:rPr>
          <w:rFonts w:ascii="Times New Roman" w:eastAsia="Times New Roman" w:hAnsi="Times New Roman" w:cs="Times New Roman"/>
        </w:rPr>
      </w:pPr>
    </w:p>
    <w:p w:rsidR="00830E0C" w:rsidRDefault="00180C8A">
      <w:pPr>
        <w:rPr>
          <w:rFonts w:ascii="Times New Roman" w:eastAsia="Times New Roman" w:hAnsi="Times New Roman" w:cs="Times New Roman"/>
        </w:rPr>
      </w:pPr>
      <w:r>
        <w:rPr>
          <w:rFonts w:ascii="Times New Roman" w:eastAsia="Times New Roman" w:hAnsi="Times New Roman" w:cs="Times New Roman"/>
        </w:rPr>
        <w:t>Estilos</w:t>
      </w:r>
      <w:r>
        <w:rPr>
          <w:rFonts w:ascii="Times New Roman" w:eastAsia="Times New Roman" w:hAnsi="Times New Roman" w:cs="Times New Roman"/>
        </w:rPr>
        <w:t>:</w:t>
      </w:r>
    </w:p>
    <w:p w:rsidR="00830E0C" w:rsidRDefault="00180C8A">
      <w:pPr>
        <w:numPr>
          <w:ilvl w:val="0"/>
          <w:numId w:val="2"/>
        </w:numPr>
      </w:pPr>
      <w:r>
        <w:rPr>
          <w:rFonts w:ascii="Times New Roman" w:eastAsia="Times New Roman" w:hAnsi="Times New Roman" w:cs="Times New Roman"/>
        </w:rPr>
        <w:t>Prendas holgadas</w:t>
      </w:r>
    </w:p>
    <w:p w:rsidR="00830E0C" w:rsidRDefault="00180C8A">
      <w:pPr>
        <w:numPr>
          <w:ilvl w:val="0"/>
          <w:numId w:val="2"/>
        </w:numPr>
        <w:rPr>
          <w:rFonts w:ascii="Times New Roman" w:eastAsia="Times New Roman" w:hAnsi="Times New Roman" w:cs="Times New Roman"/>
        </w:rPr>
      </w:pPr>
      <w:r>
        <w:rPr>
          <w:rFonts w:ascii="Times New Roman" w:eastAsia="Times New Roman" w:hAnsi="Times New Roman" w:cs="Times New Roman"/>
        </w:rPr>
        <w:t>Sneakers</w:t>
      </w:r>
    </w:p>
    <w:p w:rsidR="00830E0C" w:rsidRDefault="00180C8A">
      <w:pPr>
        <w:numPr>
          <w:ilvl w:val="0"/>
          <w:numId w:val="2"/>
        </w:numPr>
        <w:rPr>
          <w:rFonts w:ascii="Times New Roman" w:eastAsia="Times New Roman" w:hAnsi="Times New Roman" w:cs="Times New Roman"/>
        </w:rPr>
      </w:pPr>
      <w:r>
        <w:rPr>
          <w:rFonts w:ascii="Times New Roman" w:eastAsia="Times New Roman" w:hAnsi="Times New Roman" w:cs="Times New Roman"/>
        </w:rPr>
        <w:t>Abrigos clásicos</w:t>
      </w:r>
    </w:p>
    <w:p w:rsidR="00830E0C" w:rsidRDefault="00180C8A">
      <w:pPr>
        <w:numPr>
          <w:ilvl w:val="0"/>
          <w:numId w:val="2"/>
        </w:numPr>
        <w:rPr>
          <w:rFonts w:ascii="Times New Roman" w:eastAsia="Times New Roman" w:hAnsi="Times New Roman" w:cs="Times New Roman"/>
        </w:rPr>
      </w:pPr>
      <w:r>
        <w:rPr>
          <w:rFonts w:ascii="Times New Roman" w:eastAsia="Times New Roman" w:hAnsi="Times New Roman" w:cs="Times New Roman"/>
        </w:rPr>
        <w:t>Chaquetas voluminosas</w:t>
      </w:r>
    </w:p>
    <w:p w:rsidR="00830E0C" w:rsidRDefault="00830E0C">
      <w:pPr>
        <w:rPr>
          <w:rFonts w:ascii="Times New Roman" w:eastAsia="Times New Roman" w:hAnsi="Times New Roman" w:cs="Times New Roman"/>
        </w:rPr>
      </w:pPr>
    </w:p>
    <w:p w:rsidR="00830E0C" w:rsidRDefault="00830E0C">
      <w:pPr>
        <w:rPr>
          <w:rFonts w:ascii="Times New Roman" w:eastAsia="Times New Roman" w:hAnsi="Times New Roman" w:cs="Times New Roman"/>
        </w:rPr>
      </w:pPr>
    </w:p>
    <w:p w:rsidR="00830E0C" w:rsidRDefault="00830E0C">
      <w:pPr>
        <w:rPr>
          <w:rFonts w:ascii="Times New Roman" w:eastAsia="Times New Roman" w:hAnsi="Times New Roman" w:cs="Times New Roman"/>
        </w:rPr>
      </w:pPr>
    </w:p>
    <w:p w:rsidR="00830E0C" w:rsidRDefault="00180C8A">
      <w:pPr>
        <w:jc w:val="center"/>
        <w:rPr>
          <w:rFonts w:ascii="Times New Roman" w:eastAsia="Times New Roman" w:hAnsi="Times New Roman" w:cs="Times New Roman"/>
          <w:b/>
        </w:rPr>
      </w:pPr>
      <w:r>
        <w:rPr>
          <w:rFonts w:ascii="Times New Roman" w:eastAsia="Times New Roman" w:hAnsi="Times New Roman" w:cs="Times New Roman"/>
          <w:b/>
        </w:rPr>
        <w:t>FIND A NAME AGENCY, PARÍS, FRANCIA</w:t>
      </w:r>
    </w:p>
    <w:p w:rsidR="00830E0C" w:rsidRPr="00180C8A" w:rsidRDefault="00180C8A">
      <w:pPr>
        <w:jc w:val="center"/>
        <w:rPr>
          <w:rFonts w:ascii="Times New Roman" w:eastAsia="Times New Roman" w:hAnsi="Times New Roman" w:cs="Times New Roman"/>
          <w:lang w:val="fr-FR"/>
        </w:rPr>
      </w:pPr>
      <w:hyperlink r:id="rId7">
        <w:r w:rsidRPr="00180C8A">
          <w:rPr>
            <w:rFonts w:ascii="Times New Roman" w:eastAsia="Times New Roman" w:hAnsi="Times New Roman" w:cs="Times New Roman"/>
            <w:color w:val="0563C1"/>
            <w:u w:val="single"/>
            <w:lang w:val="fr-FR"/>
          </w:rPr>
          <w:t>www.findaname.fr</w:t>
        </w:r>
      </w:hyperlink>
    </w:p>
    <w:p w:rsidR="00830E0C" w:rsidRPr="00180C8A" w:rsidRDefault="00830E0C">
      <w:pPr>
        <w:rPr>
          <w:rFonts w:ascii="Times New Roman" w:eastAsia="Times New Roman" w:hAnsi="Times New Roman" w:cs="Times New Roman"/>
          <w:lang w:val="fr-FR"/>
        </w:rPr>
      </w:pPr>
    </w:p>
    <w:p w:rsidR="00830E0C" w:rsidRPr="00180C8A" w:rsidRDefault="00180C8A">
      <w:pPr>
        <w:rPr>
          <w:rFonts w:ascii="Times New Roman" w:eastAsia="Times New Roman" w:hAnsi="Times New Roman" w:cs="Times New Roman"/>
          <w:lang w:val="fr-FR"/>
        </w:rPr>
      </w:pPr>
      <w:r w:rsidRPr="00180C8A">
        <w:rPr>
          <w:rFonts w:ascii="Times New Roman" w:eastAsia="Times New Roman" w:hAnsi="Times New Roman" w:cs="Times New Roman"/>
          <w:lang w:val="fr-FR"/>
        </w:rPr>
        <w:t>PERFIL</w:t>
      </w:r>
    </w:p>
    <w:p w:rsidR="00830E0C" w:rsidRPr="00180C8A" w:rsidRDefault="00180C8A">
      <w:pPr>
        <w:rPr>
          <w:rFonts w:ascii="Times New Roman" w:eastAsia="Times New Roman" w:hAnsi="Times New Roman" w:cs="Times New Roman"/>
          <w:lang w:val="fr-FR"/>
        </w:rPr>
      </w:pPr>
      <w:r w:rsidRPr="00180C8A">
        <w:rPr>
          <w:rFonts w:ascii="Times New Roman" w:eastAsia="Times New Roman" w:hAnsi="Times New Roman" w:cs="Times New Roman"/>
          <w:b/>
          <w:lang w:val="fr-FR"/>
        </w:rPr>
        <w:t>FIND A NAME</w:t>
      </w:r>
      <w:r w:rsidRPr="00180C8A">
        <w:rPr>
          <w:rFonts w:ascii="Times New Roman" w:eastAsia="Times New Roman" w:hAnsi="Times New Roman" w:cs="Times New Roman"/>
          <w:lang w:val="fr-FR"/>
        </w:rPr>
        <w:t xml:space="preserve"> es una agencia de ventas y consultoría independiente de París que representa marcas internacionales tanto emergentes como ya establecidas, como </w:t>
      </w:r>
      <w:r w:rsidRPr="00180C8A">
        <w:rPr>
          <w:rFonts w:ascii="Times New Roman" w:eastAsia="Times New Roman" w:hAnsi="Times New Roman" w:cs="Times New Roman"/>
          <w:b/>
          <w:lang w:val="fr-FR"/>
        </w:rPr>
        <w:t>Berthold</w:t>
      </w:r>
      <w:r w:rsidRPr="00180C8A">
        <w:rPr>
          <w:rFonts w:ascii="Times New Roman" w:eastAsia="Times New Roman" w:hAnsi="Times New Roman" w:cs="Times New Roman"/>
          <w:lang w:val="fr-FR"/>
        </w:rPr>
        <w:t xml:space="preserve"> (Londres), </w:t>
      </w:r>
      <w:r w:rsidRPr="00180C8A">
        <w:rPr>
          <w:rFonts w:ascii="Times New Roman" w:eastAsia="Times New Roman" w:hAnsi="Times New Roman" w:cs="Times New Roman"/>
          <w:b/>
          <w:lang w:val="fr-FR"/>
        </w:rPr>
        <w:t>Boyarovskaya</w:t>
      </w:r>
      <w:r w:rsidRPr="00180C8A">
        <w:rPr>
          <w:rFonts w:ascii="Times New Roman" w:eastAsia="Times New Roman" w:hAnsi="Times New Roman" w:cs="Times New Roman"/>
          <w:lang w:val="fr-FR"/>
        </w:rPr>
        <w:t xml:space="preserve"> (París), </w:t>
      </w:r>
      <w:r w:rsidRPr="00180C8A">
        <w:rPr>
          <w:rFonts w:ascii="Times New Roman" w:eastAsia="Times New Roman" w:hAnsi="Times New Roman" w:cs="Times New Roman"/>
          <w:b/>
          <w:lang w:val="fr-FR"/>
        </w:rPr>
        <w:t>Bevza</w:t>
      </w:r>
      <w:r w:rsidRPr="00180C8A">
        <w:rPr>
          <w:rFonts w:ascii="Times New Roman" w:eastAsia="Times New Roman" w:hAnsi="Times New Roman" w:cs="Times New Roman"/>
          <w:lang w:val="fr-FR"/>
        </w:rPr>
        <w:t xml:space="preserve"> (Kiev) y </w:t>
      </w:r>
      <w:r w:rsidRPr="00180C8A">
        <w:rPr>
          <w:rFonts w:ascii="Times New Roman" w:eastAsia="Times New Roman" w:hAnsi="Times New Roman" w:cs="Times New Roman"/>
          <w:b/>
          <w:lang w:val="fr-FR"/>
        </w:rPr>
        <w:t>Brachmann</w:t>
      </w:r>
      <w:r w:rsidRPr="00180C8A">
        <w:rPr>
          <w:rFonts w:ascii="Times New Roman" w:eastAsia="Times New Roman" w:hAnsi="Times New Roman" w:cs="Times New Roman"/>
          <w:lang w:val="fr-FR"/>
        </w:rPr>
        <w:t xml:space="preserve"> (Berlín).  </w:t>
      </w:r>
    </w:p>
    <w:p w:rsidR="00830E0C" w:rsidRPr="00180C8A" w:rsidRDefault="00180C8A">
      <w:pPr>
        <w:rPr>
          <w:rFonts w:ascii="Times New Roman" w:eastAsia="Times New Roman" w:hAnsi="Times New Roman" w:cs="Times New Roman"/>
          <w:lang w:val="fr-FR"/>
        </w:rPr>
      </w:pPr>
      <w:r w:rsidRPr="00180C8A">
        <w:rPr>
          <w:rFonts w:ascii="Times New Roman" w:eastAsia="Times New Roman" w:hAnsi="Times New Roman" w:cs="Times New Roman"/>
          <w:lang w:val="fr-FR"/>
        </w:rPr>
        <w:t>Además de los servicios mayorist</w:t>
      </w:r>
      <w:r w:rsidRPr="00180C8A">
        <w:rPr>
          <w:rFonts w:ascii="Times New Roman" w:eastAsia="Times New Roman" w:hAnsi="Times New Roman" w:cs="Times New Roman"/>
          <w:lang w:val="fr-FR"/>
        </w:rPr>
        <w:t>as, ofrece asesoría minorista y otros proyectos especiales.</w:t>
      </w:r>
    </w:p>
    <w:p w:rsidR="00830E0C" w:rsidRPr="00180C8A" w:rsidRDefault="00830E0C">
      <w:pPr>
        <w:rPr>
          <w:rFonts w:ascii="Times New Roman" w:eastAsia="Times New Roman" w:hAnsi="Times New Roman" w:cs="Times New Roman"/>
          <w:b/>
          <w:lang w:val="fr-FR"/>
        </w:rPr>
      </w:pPr>
    </w:p>
    <w:p w:rsidR="00830E0C" w:rsidRDefault="00180C8A">
      <w:pPr>
        <w:rPr>
          <w:rFonts w:ascii="Times New Roman" w:eastAsia="Times New Roman" w:hAnsi="Times New Roman" w:cs="Times New Roman"/>
          <w:b/>
        </w:rPr>
      </w:pPr>
      <w:r>
        <w:rPr>
          <w:rFonts w:ascii="Times New Roman" w:eastAsia="Times New Roman" w:hAnsi="Times New Roman" w:cs="Times New Roman"/>
          <w:b/>
        </w:rPr>
        <w:lastRenderedPageBreak/>
        <w:t>Estilos:</w:t>
      </w:r>
    </w:p>
    <w:p w:rsidR="00830E0C" w:rsidRDefault="00830E0C">
      <w:pPr>
        <w:rPr>
          <w:rFonts w:ascii="Times New Roman" w:eastAsia="Times New Roman" w:hAnsi="Times New Roman" w:cs="Times New Roman"/>
        </w:rPr>
      </w:pPr>
    </w:p>
    <w:p w:rsidR="00830E0C" w:rsidRPr="00180C8A" w:rsidRDefault="00180C8A">
      <w:pPr>
        <w:numPr>
          <w:ilvl w:val="0"/>
          <w:numId w:val="8"/>
        </w:numPr>
        <w:contextualSpacing/>
        <w:rPr>
          <w:i/>
          <w:lang w:val="fr-FR"/>
        </w:rPr>
      </w:pPr>
      <w:r w:rsidRPr="00180C8A">
        <w:rPr>
          <w:rFonts w:ascii="Times New Roman" w:eastAsia="Times New Roman" w:hAnsi="Times New Roman" w:cs="Times New Roman"/>
          <w:lang w:val="fr-FR"/>
        </w:rPr>
        <w:t>Outerwear con un llamativo ADN de marca: la t</w:t>
      </w:r>
      <w:r w:rsidRPr="00180C8A">
        <w:rPr>
          <w:rFonts w:ascii="Times New Roman" w:eastAsia="Times New Roman" w:hAnsi="Times New Roman" w:cs="Times New Roman"/>
          <w:lang w:val="fr-FR"/>
        </w:rPr>
        <w:t>renca, chaquetas de sastrería y plumones oversize</w:t>
      </w:r>
    </w:p>
    <w:p w:rsidR="00830E0C" w:rsidRDefault="00180C8A">
      <w:pPr>
        <w:numPr>
          <w:ilvl w:val="0"/>
          <w:numId w:val="8"/>
        </w:numPr>
        <w:contextualSpacing/>
        <w:rPr>
          <w:rFonts w:ascii="Times New Roman" w:eastAsia="Times New Roman" w:hAnsi="Times New Roman" w:cs="Times New Roman"/>
        </w:rPr>
      </w:pPr>
      <w:r>
        <w:rPr>
          <w:rFonts w:ascii="Times New Roman" w:eastAsia="Times New Roman" w:hAnsi="Times New Roman" w:cs="Times New Roman"/>
        </w:rPr>
        <w:t>La trenca versátil de Boyarovskaya tuvo una gran reacción en el mercado. Puede ser llevada como una trenca completa o convertirse en un abrigo sencillo y chic extrayendo la capa interior (que puede llevarse de manera separada como una capa)</w:t>
      </w:r>
    </w:p>
    <w:p w:rsidR="00830E0C" w:rsidRDefault="00180C8A">
      <w:pPr>
        <w:numPr>
          <w:ilvl w:val="0"/>
          <w:numId w:val="8"/>
        </w:numPr>
        <w:contextualSpacing/>
      </w:pPr>
      <w:r>
        <w:rPr>
          <w:rFonts w:ascii="Times New Roman" w:eastAsia="Times New Roman" w:hAnsi="Times New Roman" w:cs="Times New Roman"/>
        </w:rPr>
        <w:t>La chaqueta aco</w:t>
      </w:r>
      <w:r>
        <w:rPr>
          <w:rFonts w:ascii="Times New Roman" w:eastAsia="Times New Roman" w:hAnsi="Times New Roman" w:cs="Times New Roman"/>
        </w:rPr>
        <w:t>lchada oversize de Berthold es otro de nuestros artículos más vendidos</w:t>
      </w:r>
    </w:p>
    <w:p w:rsidR="00830E0C" w:rsidRDefault="00180C8A">
      <w:pPr>
        <w:numPr>
          <w:ilvl w:val="0"/>
          <w:numId w:val="8"/>
        </w:numPr>
        <w:contextualSpacing/>
      </w:pPr>
      <w:r>
        <w:rPr>
          <w:rFonts w:ascii="Times New Roman" w:eastAsia="Times New Roman" w:hAnsi="Times New Roman" w:cs="Times New Roman"/>
        </w:rPr>
        <w:t xml:space="preserve">The oversized padded jacket by Berthold is another one of our bestselling items </w:t>
      </w:r>
    </w:p>
    <w:p w:rsidR="00830E0C" w:rsidRDefault="00830E0C">
      <w:pPr>
        <w:rPr>
          <w:rFonts w:ascii="Times New Roman" w:eastAsia="Times New Roman" w:hAnsi="Times New Roman" w:cs="Times New Roman"/>
        </w:rPr>
      </w:pPr>
    </w:p>
    <w:p w:rsidR="00830E0C" w:rsidRDefault="00830E0C">
      <w:pPr>
        <w:rPr>
          <w:rFonts w:ascii="Times New Roman" w:eastAsia="Times New Roman" w:hAnsi="Times New Roman" w:cs="Times New Roman"/>
        </w:rPr>
      </w:pPr>
    </w:p>
    <w:p w:rsidR="00830E0C" w:rsidRDefault="00180C8A">
      <w:pPr>
        <w:rPr>
          <w:rFonts w:ascii="Times New Roman" w:eastAsia="Times New Roman" w:hAnsi="Times New Roman" w:cs="Times New Roman"/>
          <w:b/>
        </w:rPr>
      </w:pPr>
      <w:r>
        <w:rPr>
          <w:rFonts w:ascii="Times New Roman" w:eastAsia="Times New Roman" w:hAnsi="Times New Roman" w:cs="Times New Roman"/>
          <w:b/>
        </w:rPr>
        <w:t>Colores:</w:t>
      </w:r>
    </w:p>
    <w:p w:rsidR="00830E0C" w:rsidRDefault="00830E0C">
      <w:pPr>
        <w:rPr>
          <w:rFonts w:ascii="Times New Roman" w:eastAsia="Times New Roman" w:hAnsi="Times New Roman" w:cs="Times New Roman"/>
        </w:rPr>
      </w:pPr>
    </w:p>
    <w:p w:rsidR="00830E0C" w:rsidRDefault="00180C8A">
      <w:pPr>
        <w:numPr>
          <w:ilvl w:val="0"/>
          <w:numId w:val="5"/>
        </w:numPr>
        <w:contextualSpacing/>
      </w:pPr>
      <w:r>
        <w:rPr>
          <w:rFonts w:ascii="Times New Roman" w:eastAsia="Times New Roman" w:hAnsi="Times New Roman" w:cs="Times New Roman"/>
        </w:rPr>
        <w:t>Ambientes otoño e invierno con tonos excitantes</w:t>
      </w:r>
    </w:p>
    <w:p w:rsidR="00830E0C" w:rsidRDefault="00180C8A">
      <w:pPr>
        <w:numPr>
          <w:ilvl w:val="0"/>
          <w:numId w:val="5"/>
        </w:numPr>
        <w:contextualSpacing/>
      </w:pPr>
      <w:r>
        <w:rPr>
          <w:rFonts w:ascii="Times New Roman" w:eastAsia="Times New Roman" w:hAnsi="Times New Roman" w:cs="Times New Roman"/>
        </w:rPr>
        <w:t>Desde verde oliva hasta verde militar y verde oscuro, verde kaki combinado con negro o con beige</w:t>
      </w:r>
      <w:r>
        <w:rPr>
          <w:rFonts w:ascii="Times New Roman" w:eastAsia="Times New Roman" w:hAnsi="Times New Roman" w:cs="Times New Roman"/>
        </w:rPr>
        <w:t xml:space="preserve"> </w:t>
      </w:r>
    </w:p>
    <w:p w:rsidR="00830E0C" w:rsidRDefault="00180C8A">
      <w:pPr>
        <w:numPr>
          <w:ilvl w:val="0"/>
          <w:numId w:val="5"/>
        </w:numPr>
        <w:contextualSpacing/>
      </w:pPr>
      <w:r>
        <w:rPr>
          <w:rFonts w:ascii="Times New Roman" w:eastAsia="Times New Roman" w:hAnsi="Times New Roman" w:cs="Times New Roman"/>
        </w:rPr>
        <w:t>Acentos en tonos poco convencionales como cobre y bronce metálico</w:t>
      </w:r>
    </w:p>
    <w:p w:rsidR="00830E0C" w:rsidRDefault="00830E0C">
      <w:pPr>
        <w:ind w:left="360"/>
        <w:rPr>
          <w:rFonts w:ascii="Times New Roman" w:eastAsia="Times New Roman" w:hAnsi="Times New Roman" w:cs="Times New Roman"/>
        </w:rPr>
      </w:pPr>
    </w:p>
    <w:p w:rsidR="00830E0C" w:rsidRDefault="00830E0C">
      <w:pPr>
        <w:ind w:left="360"/>
        <w:rPr>
          <w:rFonts w:ascii="Times New Roman" w:eastAsia="Times New Roman" w:hAnsi="Times New Roman" w:cs="Times New Roman"/>
        </w:rPr>
      </w:pPr>
    </w:p>
    <w:p w:rsidR="00830E0C" w:rsidRDefault="00180C8A">
      <w:pPr>
        <w:rPr>
          <w:rFonts w:ascii="Times New Roman" w:eastAsia="Times New Roman" w:hAnsi="Times New Roman" w:cs="Times New Roman"/>
          <w:b/>
        </w:rPr>
      </w:pPr>
      <w:r>
        <w:rPr>
          <w:rFonts w:ascii="Times New Roman" w:eastAsia="Times New Roman" w:hAnsi="Times New Roman" w:cs="Times New Roman"/>
          <w:b/>
        </w:rPr>
        <w:t>Grupos de Producto:</w:t>
      </w:r>
    </w:p>
    <w:p w:rsidR="00830E0C" w:rsidRDefault="00830E0C">
      <w:pPr>
        <w:rPr>
          <w:rFonts w:ascii="Times New Roman" w:eastAsia="Times New Roman" w:hAnsi="Times New Roman" w:cs="Times New Roman"/>
        </w:rPr>
      </w:pPr>
    </w:p>
    <w:p w:rsidR="00830E0C" w:rsidRDefault="00180C8A">
      <w:pPr>
        <w:numPr>
          <w:ilvl w:val="0"/>
          <w:numId w:val="7"/>
        </w:numPr>
        <w:contextualSpacing/>
      </w:pPr>
      <w:r>
        <w:rPr>
          <w:rFonts w:ascii="Times New Roman" w:eastAsia="Times New Roman" w:hAnsi="Times New Roman" w:cs="Times New Roman"/>
        </w:rPr>
        <w:t>Outerwear, especia</w:t>
      </w:r>
      <w:r>
        <w:rPr>
          <w:rFonts w:ascii="Times New Roman" w:eastAsia="Times New Roman" w:hAnsi="Times New Roman" w:cs="Times New Roman"/>
        </w:rPr>
        <w:t>lmente</w:t>
      </w:r>
      <w:r>
        <w:rPr>
          <w:rFonts w:ascii="Times New Roman" w:eastAsia="Times New Roman" w:hAnsi="Times New Roman" w:cs="Times New Roman"/>
        </w:rPr>
        <w:t xml:space="preserve"> abrigos de sastrería</w:t>
      </w:r>
      <w:r>
        <w:rPr>
          <w:rFonts w:ascii="Times New Roman" w:eastAsia="Times New Roman" w:hAnsi="Times New Roman" w:cs="Times New Roman"/>
        </w:rPr>
        <w:t xml:space="preserve"> y chaquetas oversize y </w:t>
      </w:r>
      <w:r>
        <w:rPr>
          <w:rFonts w:ascii="Times New Roman" w:eastAsia="Times New Roman" w:hAnsi="Times New Roman" w:cs="Times New Roman"/>
        </w:rPr>
        <w:t>bombers</w:t>
      </w:r>
    </w:p>
    <w:p w:rsidR="00830E0C" w:rsidRDefault="00180C8A">
      <w:pPr>
        <w:numPr>
          <w:ilvl w:val="0"/>
          <w:numId w:val="7"/>
        </w:numPr>
        <w:contextualSpacing/>
      </w:pPr>
      <w:r>
        <w:rPr>
          <w:rFonts w:ascii="Times New Roman" w:eastAsia="Times New Roman" w:hAnsi="Times New Roman" w:cs="Times New Roman"/>
        </w:rPr>
        <w:t>Vario</w:t>
      </w:r>
      <w:r>
        <w:rPr>
          <w:rFonts w:ascii="Times New Roman" w:eastAsia="Times New Roman" w:hAnsi="Times New Roman" w:cs="Times New Roman"/>
        </w:rPr>
        <w:t>s tipos de camisa</w:t>
      </w:r>
    </w:p>
    <w:p w:rsidR="00830E0C" w:rsidRDefault="00830E0C">
      <w:pPr>
        <w:rPr>
          <w:rFonts w:ascii="Times New Roman" w:eastAsia="Times New Roman" w:hAnsi="Times New Roman" w:cs="Times New Roman"/>
        </w:rPr>
      </w:pPr>
    </w:p>
    <w:p w:rsidR="00830E0C" w:rsidRDefault="00830E0C">
      <w:pPr>
        <w:rPr>
          <w:rFonts w:ascii="Times New Roman" w:eastAsia="Times New Roman" w:hAnsi="Times New Roman" w:cs="Times New Roman"/>
          <w:b/>
        </w:rPr>
      </w:pPr>
    </w:p>
    <w:p w:rsidR="00830E0C" w:rsidRDefault="00180C8A">
      <w:pPr>
        <w:rPr>
          <w:rFonts w:ascii="Times New Roman" w:eastAsia="Times New Roman" w:hAnsi="Times New Roman" w:cs="Times New Roman"/>
          <w:b/>
        </w:rPr>
      </w:pPr>
      <w:r>
        <w:rPr>
          <w:rFonts w:ascii="Times New Roman" w:eastAsia="Times New Roman" w:hAnsi="Times New Roman" w:cs="Times New Roman"/>
          <w:b/>
        </w:rPr>
        <w:t>Marcas:</w:t>
      </w:r>
    </w:p>
    <w:p w:rsidR="00830E0C" w:rsidRDefault="00830E0C">
      <w:pPr>
        <w:rPr>
          <w:rFonts w:ascii="Times New Roman" w:eastAsia="Times New Roman" w:hAnsi="Times New Roman" w:cs="Times New Roman"/>
        </w:rPr>
      </w:pPr>
    </w:p>
    <w:p w:rsidR="00830E0C" w:rsidRDefault="00180C8A">
      <w:pPr>
        <w:rPr>
          <w:rFonts w:ascii="Times New Roman" w:eastAsia="Times New Roman" w:hAnsi="Times New Roman" w:cs="Times New Roman"/>
        </w:rPr>
      </w:pPr>
      <w:r>
        <w:rPr>
          <w:rFonts w:ascii="Times New Roman" w:eastAsia="Times New Roman" w:hAnsi="Times New Roman" w:cs="Times New Roman"/>
        </w:rPr>
        <w:t>Boyarovskaya (París) y Berthold (Londres)</w:t>
      </w:r>
    </w:p>
    <w:p w:rsidR="00830E0C" w:rsidRDefault="00830E0C">
      <w:pPr>
        <w:rPr>
          <w:rFonts w:ascii="Times New Roman" w:eastAsia="Times New Roman" w:hAnsi="Times New Roman" w:cs="Times New Roman"/>
        </w:rPr>
      </w:pPr>
    </w:p>
    <w:p w:rsidR="00830E0C" w:rsidRDefault="00830E0C">
      <w:pPr>
        <w:rPr>
          <w:rFonts w:ascii="Times New Roman" w:eastAsia="Times New Roman" w:hAnsi="Times New Roman" w:cs="Times New Roman"/>
        </w:rPr>
      </w:pPr>
    </w:p>
    <w:p w:rsidR="00830E0C" w:rsidRDefault="00830E0C">
      <w:pPr>
        <w:ind w:left="360"/>
        <w:rPr>
          <w:rFonts w:ascii="Times New Roman" w:eastAsia="Times New Roman" w:hAnsi="Times New Roman" w:cs="Times New Roman"/>
        </w:rPr>
      </w:pPr>
    </w:p>
    <w:p w:rsidR="00830E0C" w:rsidRDefault="00830E0C">
      <w:pPr>
        <w:ind w:left="360"/>
        <w:rPr>
          <w:rFonts w:ascii="Times New Roman" w:eastAsia="Times New Roman" w:hAnsi="Times New Roman" w:cs="Times New Roman"/>
        </w:rPr>
      </w:pPr>
    </w:p>
    <w:p w:rsidR="00830E0C" w:rsidRDefault="00830E0C">
      <w:pPr>
        <w:rPr>
          <w:rFonts w:ascii="Times New Roman" w:eastAsia="Times New Roman" w:hAnsi="Times New Roman" w:cs="Times New Roman"/>
        </w:rPr>
      </w:pPr>
    </w:p>
    <w:sectPr w:rsidR="00830E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F5FD6"/>
    <w:multiLevelType w:val="multilevel"/>
    <w:tmpl w:val="AC64F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18497C"/>
    <w:multiLevelType w:val="multilevel"/>
    <w:tmpl w:val="E2BA7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5D1720"/>
    <w:multiLevelType w:val="multilevel"/>
    <w:tmpl w:val="D738F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335E77"/>
    <w:multiLevelType w:val="multilevel"/>
    <w:tmpl w:val="A1CA5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2B755D"/>
    <w:multiLevelType w:val="multilevel"/>
    <w:tmpl w:val="664C0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0A7E82"/>
    <w:multiLevelType w:val="multilevel"/>
    <w:tmpl w:val="0C660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97428C"/>
    <w:multiLevelType w:val="multilevel"/>
    <w:tmpl w:val="91CA5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190209"/>
    <w:multiLevelType w:val="multilevel"/>
    <w:tmpl w:val="94644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F26BDF"/>
    <w:multiLevelType w:val="multilevel"/>
    <w:tmpl w:val="2FAC4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610CFD"/>
    <w:multiLevelType w:val="multilevel"/>
    <w:tmpl w:val="EBE40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9"/>
  </w:num>
  <w:num w:numId="3">
    <w:abstractNumId w:val="8"/>
  </w:num>
  <w:num w:numId="4">
    <w:abstractNumId w:val="2"/>
  </w:num>
  <w:num w:numId="5">
    <w:abstractNumId w:val="7"/>
  </w:num>
  <w:num w:numId="6">
    <w:abstractNumId w:val="1"/>
  </w:num>
  <w:num w:numId="7">
    <w:abstractNumId w:val="3"/>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30E0C"/>
    <w:rsid w:val="00180C8A"/>
    <w:rsid w:val="00830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D02029"/>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ndanam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owroomlilu.ru" TargetMode="External"/><Relationship Id="rId5" Type="http://schemas.openxmlformats.org/officeDocument/2006/relationships/hyperlink" Target="http://cpm-moscow.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2018-02-17T12:25:00Z</dcterms:created>
  <dcterms:modified xsi:type="dcterms:W3CDTF">2018-02-17T12:26:00Z</dcterms:modified>
</cp:coreProperties>
</file>