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LIEBESKIND BERLIN</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BOLSOS ADICIONALES</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Liebeskind Berlin</w:t>
      </w:r>
      <w:r w:rsidDel="00000000" w:rsidR="00000000" w:rsidRPr="00000000">
        <w:rPr>
          <w:rFonts w:ascii="Times New Roman" w:cs="Times New Roman" w:eastAsia="Times New Roman" w:hAnsi="Times New Roman"/>
          <w:rtl w:val="0"/>
        </w:rPr>
        <w:t xml:space="preserve">, conocida por sus bolsos estilosos, ha añadido dos nuevos grupos a su gama: “Neo Casual” y “Round Daddy”. El primer grupo incluye una bolsa tote, una bolsa tote pequeña, un bolso hobo, un bolso bandolera y una riñonera. Inspirados en cazadoras moteras, los bolsos contienen cremalleras pequeñas, detalles cautivadores y tiras en cuero. La línea “Round Daddy” consiste en un bolso bandolera elegante disponible en varios tamaños y un clutch. Estos bolsos están elaborados en lana de borrego y cuenta con cierres elegantes. Liebeskind Berlin reabrirá su tienda en Múnich: más información en breve.</w:t>
      </w:r>
    </w:p>
    <w:p w:rsidR="00000000" w:rsidDel="00000000" w:rsidP="00000000" w:rsidRDefault="00000000" w:rsidRPr="00000000">
      <w:pPr>
        <w:contextualSpacing w:val="0"/>
        <w:rPr>
          <w:rFonts w:ascii="Times New Roman" w:cs="Times New Roman" w:eastAsia="Times New Roman" w:hAnsi="Times New Roman"/>
        </w:rPr>
      </w:pPr>
      <w:hyperlink r:id="rId6">
        <w:r w:rsidDel="00000000" w:rsidR="00000000" w:rsidRPr="00000000">
          <w:rPr>
            <w:rFonts w:ascii="Times New Roman" w:cs="Times New Roman" w:eastAsia="Times New Roman" w:hAnsi="Times New Roman"/>
            <w:color w:val="0563c1"/>
            <w:u w:val="single"/>
            <w:rtl w:val="0"/>
          </w:rPr>
          <w:t xml:space="preserve">www.liebeskind-berlin.com</w:t>
        </w:r>
      </w:hyperlink>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KHRIÒ </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CALZADO EN APPLESKIN</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innovadora marca italiana </w:t>
      </w:r>
      <w:r w:rsidDel="00000000" w:rsidR="00000000" w:rsidRPr="00000000">
        <w:rPr>
          <w:rFonts w:ascii="Times New Roman" w:cs="Times New Roman" w:eastAsia="Times New Roman" w:hAnsi="Times New Roman"/>
          <w:b w:val="1"/>
          <w:rtl w:val="0"/>
        </w:rPr>
        <w:t xml:space="preserve">Khriò </w:t>
      </w:r>
      <w:r w:rsidDel="00000000" w:rsidR="00000000" w:rsidRPr="00000000">
        <w:rPr>
          <w:rFonts w:ascii="Times New Roman" w:cs="Times New Roman" w:eastAsia="Times New Roman" w:hAnsi="Times New Roman"/>
          <w:rtl w:val="0"/>
        </w:rPr>
        <w:t xml:space="preserve">está adoptando los principios del diseño circular en su elegante colección de calzado. Los zapatos son elaborados con el uso de “Appleskin”, un derivado de la manzana producido por la fábrica laboratorio Frumat, un material innovador y ecológico que reutiliza la piel y la pulpa de las manzanas exprimidas. El desecho resultante se vierte en cola con base de agua y un apoyo en algodón; la piel eco resultante tiene un grosor de 6 mm y es muy similar a la piel animal, en términos de aspecto y durabilidad. Los zapatos son tintados posteriormente con el uso de técnicas antiguas, para conseguir un aspecto único.</w:t>
      </w:r>
    </w:p>
    <w:p w:rsidR="00000000" w:rsidDel="00000000" w:rsidP="00000000" w:rsidRDefault="00000000" w:rsidRPr="00000000">
      <w:pPr>
        <w:contextualSpacing w:val="0"/>
        <w:rPr>
          <w:rFonts w:ascii="Times New Roman" w:cs="Times New Roman" w:eastAsia="Times New Roman" w:hAnsi="Times New Roman"/>
        </w:rPr>
      </w:pPr>
      <w:hyperlink r:id="rId7">
        <w:r w:rsidDel="00000000" w:rsidR="00000000" w:rsidRPr="00000000">
          <w:rPr>
            <w:rFonts w:ascii="Times New Roman" w:cs="Times New Roman" w:eastAsia="Times New Roman" w:hAnsi="Times New Roman"/>
            <w:color w:val="0563c1"/>
            <w:u w:val="single"/>
            <w:rtl w:val="0"/>
          </w:rPr>
          <w:t xml:space="preserve">www.khrio.com</w:t>
        </w:r>
      </w:hyperlink>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Psycho Bunny</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BESTSELLERS O/I 18</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Prendas versátiles con capas continúan siendo esenciales en </w:t>
      </w:r>
      <w:r w:rsidDel="00000000" w:rsidR="00000000" w:rsidRPr="00000000">
        <w:rPr>
          <w:rFonts w:ascii="Times New Roman" w:cs="Times New Roman" w:eastAsia="Times New Roman" w:hAnsi="Times New Roman"/>
          <w:b w:val="1"/>
          <w:rtl w:val="0"/>
        </w:rPr>
        <w:t xml:space="preserve">Psycho Bunny </w:t>
      </w:r>
      <w:r w:rsidDel="00000000" w:rsidR="00000000" w:rsidRPr="00000000">
        <w:rPr>
          <w:rFonts w:ascii="Times New Roman" w:cs="Times New Roman" w:eastAsia="Times New Roman" w:hAnsi="Times New Roman"/>
          <w:rtl w:val="0"/>
        </w:rPr>
        <w:t xml:space="preserve">para O/I 18. “Barnes Shawl Neck Cardigan”, confeccionado con lana de cordero nueva y con un logo de inspiración vintage, es una prenda estrella. En la colección de polo piqué, cuadros franela cepillada en 100% algodón Pima, bolsillos de corte asimétrico y cosidos en los bordes, botones en nácar y refinados detalles cosidos añaden un sentido de lujo. En otros grupos de producto, elementos de rendimiento son cada vez más importantes: un material de doble cara con tinte espacial es usado para una chaqueta, con una cualidad stretch muy sutil y propiedades de transpiración y secado para un confort mejorado. </w:t>
      </w:r>
    </w:p>
    <w:p w:rsidR="00000000" w:rsidDel="00000000" w:rsidP="00000000" w:rsidRDefault="00000000" w:rsidRPr="00000000">
      <w:pPr>
        <w:contextualSpacing w:val="0"/>
        <w:rPr>
          <w:rFonts w:ascii="Times New Roman" w:cs="Times New Roman" w:eastAsia="Times New Roman" w:hAnsi="Times New Roman"/>
        </w:rPr>
      </w:pPr>
      <w:hyperlink r:id="rId8">
        <w:r w:rsidDel="00000000" w:rsidR="00000000" w:rsidRPr="00000000">
          <w:rPr>
            <w:rFonts w:ascii="Times New Roman" w:cs="Times New Roman" w:eastAsia="Times New Roman" w:hAnsi="Times New Roman"/>
            <w:color w:val="0563c1"/>
            <w:u w:val="single"/>
            <w:rtl w:val="0"/>
          </w:rPr>
          <w:t xml:space="preserve">www.psychobunny.com</w:t>
        </w:r>
      </w:hyperlink>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SCOTCH &amp; SODA</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ALTITUDES MÁGICAS</w:t>
      </w:r>
    </w:p>
    <w:p w:rsidR="00000000" w:rsidDel="00000000" w:rsidP="00000000" w:rsidRDefault="00000000" w:rsidRPr="00000000">
      <w:pPr>
        <w:contextualSpacing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tema de la nueva colección O/I 18 de </w:t>
      </w:r>
      <w:r w:rsidDel="00000000" w:rsidR="00000000" w:rsidRPr="00000000">
        <w:rPr>
          <w:rFonts w:ascii="Times New Roman" w:cs="Times New Roman" w:eastAsia="Times New Roman" w:hAnsi="Times New Roman"/>
          <w:b w:val="1"/>
          <w:rtl w:val="0"/>
        </w:rPr>
        <w:t xml:space="preserve">Scotch &amp; Soda </w:t>
      </w:r>
      <w:r w:rsidDel="00000000" w:rsidR="00000000" w:rsidRPr="00000000">
        <w:rPr>
          <w:rFonts w:ascii="Times New Roman" w:cs="Times New Roman" w:eastAsia="Times New Roman" w:hAnsi="Times New Roman"/>
          <w:rtl w:val="0"/>
        </w:rPr>
        <w:t xml:space="preserve">es extravagante: el equipo ha salido de viaje para diseñar estilos para trabajadores postales imaginarios subiendo una montaña muy alta, con varias zonas climáticas y formas de vida en diferentes niveles. El viaje empieza en la falda de la montaña donde todavía es verano y va subiendo hacia arriba, con un tiempo más frío a medida que se va ascendiendo a cada parada. Animal prints, tartanes y cuadros son combinados con accesorios más cálidos - gorros, bufandas y mochilas de senderismo; el estilo se convierte más técnico y más gráfico, y capas adicionales de denim se van añadiendo a medida que el hielo empieza a besar el cielo.</w:t>
      </w:r>
    </w:p>
    <w:p w:rsidR="00000000" w:rsidDel="00000000" w:rsidP="00000000" w:rsidRDefault="00000000" w:rsidRPr="00000000">
      <w:pPr>
        <w:contextualSpacing w:val="0"/>
        <w:rPr>
          <w:rFonts w:ascii="Times New Roman" w:cs="Times New Roman" w:eastAsia="Times New Roman" w:hAnsi="Times New Roman"/>
        </w:rPr>
      </w:pPr>
      <w:hyperlink r:id="rId9">
        <w:r w:rsidDel="00000000" w:rsidR="00000000" w:rsidRPr="00000000">
          <w:rPr>
            <w:rFonts w:ascii="Times New Roman" w:cs="Times New Roman" w:eastAsia="Times New Roman" w:hAnsi="Times New Roman"/>
            <w:color w:val="0563c1"/>
            <w:u w:val="single"/>
            <w:rtl w:val="0"/>
          </w:rPr>
          <w:t xml:space="preserve">www.scotch-soda.com</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Denham the jeanmaker</w:t>
      </w:r>
    </w:p>
    <w:p w:rsidR="00000000" w:rsidDel="00000000" w:rsidP="00000000" w:rsidRDefault="00000000" w:rsidRPr="00000000">
      <w:pP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X Atelier Reservé</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Denham the Jeanmaker</w:t>
      </w:r>
      <w:r w:rsidDel="00000000" w:rsidR="00000000" w:rsidRPr="00000000">
        <w:rPr>
          <w:rFonts w:ascii="Times New Roman" w:cs="Times New Roman" w:eastAsia="Times New Roman" w:hAnsi="Times New Roman"/>
          <w:rtl w:val="0"/>
        </w:rPr>
        <w:t xml:space="preserve"> celebrará su 10º aniversario con “Una década de Denham”, una serie de eventos y colaboraciones durante un año con marcas reconocidas con un nuevo proyecto cada mes. Marzo verá el lanzamiento de la edición especial diseñada con </w:t>
      </w:r>
      <w:r w:rsidDel="00000000" w:rsidR="00000000" w:rsidRPr="00000000">
        <w:rPr>
          <w:rFonts w:ascii="Times New Roman" w:cs="Times New Roman" w:eastAsia="Times New Roman" w:hAnsi="Times New Roman"/>
          <w:b w:val="1"/>
          <w:rtl w:val="0"/>
        </w:rPr>
        <w:t xml:space="preserve">Atelier Reservé</w:t>
      </w:r>
      <w:r w:rsidDel="00000000" w:rsidR="00000000" w:rsidRPr="00000000">
        <w:rPr>
          <w:rFonts w:ascii="Times New Roman" w:cs="Times New Roman" w:eastAsia="Times New Roman" w:hAnsi="Times New Roman"/>
          <w:rtl w:val="0"/>
        </w:rPr>
        <w:t xml:space="preserve">, una marca que trabaja con prendas y materiales vintage, reconstruyéndolos en nuevas prendas. “Hemos usado diseños auténticos, materiales especiales y lavados dañados para crear una colección única”, comenta Alijan Moejamad, artista también conocido como Skulljean y cofundador de Atelier Reservé.</w:t>
      </w:r>
    </w:p>
    <w:p w:rsidR="00000000" w:rsidDel="00000000" w:rsidP="00000000" w:rsidRDefault="00000000" w:rsidRPr="00000000">
      <w:pPr>
        <w:contextualSpacing w:val="0"/>
        <w:rPr>
          <w:rFonts w:ascii="Times New Roman" w:cs="Times New Roman" w:eastAsia="Times New Roman" w:hAnsi="Times New Roman"/>
        </w:rPr>
      </w:pPr>
      <w:hyperlink r:id="rId10">
        <w:r w:rsidDel="00000000" w:rsidR="00000000" w:rsidRPr="00000000">
          <w:rPr>
            <w:rFonts w:ascii="Times New Roman" w:cs="Times New Roman" w:eastAsia="Times New Roman" w:hAnsi="Times New Roman"/>
            <w:color w:val="0563c1"/>
            <w:u w:val="single"/>
            <w:rtl w:val="0"/>
          </w:rPr>
          <w:t xml:space="preserve">www.denhamthejeanmaker.com</w:t>
        </w:r>
      </w:hyperlink>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SUN68</w:t>
      </w:r>
    </w:p>
    <w:p w:rsidR="00000000" w:rsidDel="00000000" w:rsidP="00000000" w:rsidRDefault="00000000" w:rsidRPr="00000000">
      <w:pPr>
        <w:contextualSpacing w:val="0"/>
        <w:rPr>
          <w:rFonts w:ascii="Times New Roman" w:cs="Times New Roman" w:eastAsia="Times New Roman" w:hAnsi="Times New Roman"/>
        </w:rPr>
      </w:pPr>
      <w:bookmarkStart w:colFirst="0" w:colLast="0" w:name="_gjdgxs" w:id="0"/>
      <w:bookmarkEnd w:id="0"/>
      <w:r w:rsidDel="00000000" w:rsidR="00000000" w:rsidRPr="00000000">
        <w:rPr>
          <w:rFonts w:ascii="Times New Roman" w:cs="Times New Roman" w:eastAsia="Times New Roman" w:hAnsi="Times New Roman"/>
          <w:rtl w:val="0"/>
        </w:rPr>
        <w:t xml:space="preserve">COLABORACIONES Y MÁS</w:t>
      </w:r>
    </w:p>
    <w:p w:rsidR="00000000" w:rsidDel="00000000" w:rsidP="00000000" w:rsidRDefault="00000000" w:rsidRPr="00000000">
      <w:pPr>
        <w:contextualSpacing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SUN68</w:t>
      </w:r>
      <w:r w:rsidDel="00000000" w:rsidR="00000000" w:rsidRPr="00000000">
        <w:rPr>
          <w:rFonts w:ascii="Times New Roman" w:cs="Times New Roman" w:eastAsia="Times New Roman" w:hAnsi="Times New Roman"/>
          <w:rtl w:val="0"/>
        </w:rPr>
        <w:t xml:space="preserve"> tiene un nuevo hogar en Milán: un nuevo showroom en via Giovanni Rotondi, renovado conjuntamente con CP Architetti. Sin embargo, el equipo de la marca no son para nada hogareños: SUN68 se ha asociado con la escuela creativa Bigrock para un excitante tour de descubrimientos en América, desde Salt Lake City hasta San Francisco, posteando fotos y vídeos del “Big Tour” en el instagram de SUN68. Finalmente, como el espónsor principal de la nueva colección de Treviso Comic Book Festival, SUN68 se ha unido con cuatro ilustradores jóvenes que reinterpretarán los sneakers Otoño-Invierno de la marca.</w:t>
      </w:r>
    </w:p>
    <w:p w:rsidR="00000000" w:rsidDel="00000000" w:rsidP="00000000" w:rsidRDefault="00000000" w:rsidRPr="00000000">
      <w:pPr>
        <w:contextualSpacing w:val="0"/>
        <w:rPr>
          <w:rFonts w:ascii="Times New Roman" w:cs="Times New Roman" w:eastAsia="Times New Roman" w:hAnsi="Times New Roman"/>
        </w:rPr>
      </w:pPr>
      <w:hyperlink r:id="rId11">
        <w:r w:rsidDel="00000000" w:rsidR="00000000" w:rsidRPr="00000000">
          <w:rPr>
            <w:rFonts w:ascii="Times New Roman" w:cs="Times New Roman" w:eastAsia="Times New Roman" w:hAnsi="Times New Roman"/>
            <w:color w:val="0563c1"/>
            <w:u w:val="single"/>
            <w:rtl w:val="0"/>
          </w:rPr>
          <w:t xml:space="preserve">www.sun68.com</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pPr>
        <w:contextualSpacing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4"/>
        <w:szCs w:val="24"/>
        <w:u w:val="none"/>
        <w:shd w:fill="auto" w:val="clear"/>
        <w:vertAlign w:val="baseline"/>
        <w:lang w:val="en-GB"/>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spacing w:after="100" w:before="100" w:lineRule="auto"/>
      <w:jc w:val="center"/>
    </w:pPr>
    <w:rPr>
      <w:rFonts w:ascii="Times New Roman" w:cs="Times New Roman" w:eastAsia="Times New Roman" w:hAnsi="Times New Roman"/>
      <w:b w:val="1"/>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sun68.com" TargetMode="External"/><Relationship Id="rId10" Type="http://schemas.openxmlformats.org/officeDocument/2006/relationships/hyperlink" Target="http://www.denhamthejeanmaker.com" TargetMode="External"/><Relationship Id="rId9" Type="http://schemas.openxmlformats.org/officeDocument/2006/relationships/hyperlink" Target="http://www.scotch-soda.com" TargetMode="External"/><Relationship Id="rId5" Type="http://schemas.openxmlformats.org/officeDocument/2006/relationships/styles" Target="styles.xml"/><Relationship Id="rId6" Type="http://schemas.openxmlformats.org/officeDocument/2006/relationships/hyperlink" Target="http://www.liebeskind-berlin.com" TargetMode="External"/><Relationship Id="rId7" Type="http://schemas.openxmlformats.org/officeDocument/2006/relationships/hyperlink" Target="http://www.khrio.com" TargetMode="External"/><Relationship Id="rId8" Type="http://schemas.openxmlformats.org/officeDocument/2006/relationships/hyperlink" Target="http://www.psychobunn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