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RUTH GOMBERT</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CEO, SOIS BLESSED, MÚNICH, ALEMANIA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Nuestra tienda se centra en la compilación de prendas excitantes. Tenemos mucha suerte de contar con 20 escaparates grandes con los que jugar, por lo que podemos renovar los estilos de manera regular.</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 nuestros bestsellers se incluye nuestra propia colección </w:t>
      </w:r>
      <w:r w:rsidDel="00000000" w:rsidR="00000000" w:rsidRPr="00000000">
        <w:rPr>
          <w:rFonts w:ascii="Times New Roman" w:cs="Times New Roman" w:eastAsia="Times New Roman" w:hAnsi="Times New Roman"/>
          <w:b w:val="1"/>
          <w:rtl w:val="0"/>
        </w:rPr>
        <w:t xml:space="preserve">Sois Blessed</w:t>
      </w:r>
      <w:r w:rsidDel="00000000" w:rsidR="00000000" w:rsidRPr="00000000">
        <w:rPr>
          <w:rFonts w:ascii="Times New Roman" w:cs="Times New Roman" w:eastAsia="Times New Roman" w:hAnsi="Times New Roman"/>
          <w:rtl w:val="0"/>
        </w:rPr>
        <w:t xml:space="preserve">; cachemir de </w:t>
      </w:r>
      <w:r w:rsidDel="00000000" w:rsidR="00000000" w:rsidRPr="00000000">
        <w:rPr>
          <w:rFonts w:ascii="Times New Roman" w:cs="Times New Roman" w:eastAsia="Times New Roman" w:hAnsi="Times New Roman"/>
          <w:b w:val="1"/>
          <w:rtl w:val="0"/>
        </w:rPr>
        <w:t xml:space="preserve">Sminfinity</w:t>
      </w:r>
      <w:r w:rsidDel="00000000" w:rsidR="00000000" w:rsidRPr="00000000">
        <w:rPr>
          <w:rFonts w:ascii="Times New Roman" w:cs="Times New Roman" w:eastAsia="Times New Roman" w:hAnsi="Times New Roman"/>
          <w:rtl w:val="0"/>
        </w:rPr>
        <w:t xml:space="preserve">; artículos de cuero de </w:t>
      </w:r>
      <w:r w:rsidDel="00000000" w:rsidR="00000000" w:rsidRPr="00000000">
        <w:rPr>
          <w:rFonts w:ascii="Times New Roman" w:cs="Times New Roman" w:eastAsia="Times New Roman" w:hAnsi="Times New Roman"/>
          <w:b w:val="1"/>
          <w:rtl w:val="0"/>
        </w:rPr>
        <w:t xml:space="preserve">DROMe</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Áeron</w:t>
      </w:r>
      <w:r w:rsidDel="00000000" w:rsidR="00000000" w:rsidRPr="00000000">
        <w:rPr>
          <w:rFonts w:ascii="Times New Roman" w:cs="Times New Roman" w:eastAsia="Times New Roman" w:hAnsi="Times New Roman"/>
          <w:rtl w:val="0"/>
        </w:rPr>
        <w:t xml:space="preserve">; vestidos de </w:t>
      </w:r>
      <w:r w:rsidDel="00000000" w:rsidR="00000000" w:rsidRPr="00000000">
        <w:rPr>
          <w:rFonts w:ascii="Times New Roman" w:cs="Times New Roman" w:eastAsia="Times New Roman" w:hAnsi="Times New Roman"/>
          <w:b w:val="1"/>
          <w:rtl w:val="0"/>
        </w:rPr>
        <w:t xml:space="preserve">Albino Teodoro</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Mykke Hofmann</w:t>
      </w:r>
      <w:r w:rsidDel="00000000" w:rsidR="00000000" w:rsidRPr="00000000">
        <w:rPr>
          <w:rFonts w:ascii="Times New Roman" w:cs="Times New Roman" w:eastAsia="Times New Roman" w:hAnsi="Times New Roman"/>
          <w:rtl w:val="0"/>
        </w:rPr>
        <w:t xml:space="preserve">; blusas de </w:t>
      </w:r>
      <w:r w:rsidDel="00000000" w:rsidR="00000000" w:rsidRPr="00000000">
        <w:rPr>
          <w:rFonts w:ascii="Times New Roman" w:cs="Times New Roman" w:eastAsia="Times New Roman" w:hAnsi="Times New Roman"/>
          <w:b w:val="1"/>
          <w:rtl w:val="0"/>
        </w:rPr>
        <w:t xml:space="preserve">SLY010</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Erika Cavallini</w:t>
      </w:r>
      <w:r w:rsidDel="00000000" w:rsidR="00000000" w:rsidRPr="00000000">
        <w:rPr>
          <w:rFonts w:ascii="Times New Roman" w:cs="Times New Roman" w:eastAsia="Times New Roman" w:hAnsi="Times New Roman"/>
          <w:rtl w:val="0"/>
        </w:rPr>
        <w:t xml:space="preserve">; prints de </w:t>
      </w:r>
      <w:r w:rsidDel="00000000" w:rsidR="00000000" w:rsidRPr="00000000">
        <w:rPr>
          <w:rFonts w:ascii="Times New Roman" w:cs="Times New Roman" w:eastAsia="Times New Roman" w:hAnsi="Times New Roman"/>
          <w:b w:val="1"/>
          <w:rtl w:val="0"/>
        </w:rPr>
        <w:t xml:space="preserve">milkwhite.</w:t>
      </w:r>
      <w:r w:rsidDel="00000000" w:rsidR="00000000" w:rsidRPr="00000000">
        <w:rPr>
          <w:rFonts w:ascii="Times New Roman" w:cs="Times New Roman" w:eastAsia="Times New Roman" w:hAnsi="Times New Roman"/>
          <w:rtl w:val="0"/>
        </w:rPr>
        <w:t xml:space="preserve">; denim de </w:t>
      </w:r>
      <w:r w:rsidDel="00000000" w:rsidR="00000000" w:rsidRPr="00000000">
        <w:rPr>
          <w:rFonts w:ascii="Times New Roman" w:cs="Times New Roman" w:eastAsia="Times New Roman" w:hAnsi="Times New Roman"/>
          <w:b w:val="1"/>
          <w:rtl w:val="0"/>
        </w:rPr>
        <w:t xml:space="preserve">Dawn Denim</w:t>
      </w:r>
      <w:r w:rsidDel="00000000" w:rsidR="00000000" w:rsidRPr="00000000">
        <w:rPr>
          <w:rFonts w:ascii="Times New Roman" w:cs="Times New Roman" w:eastAsia="Times New Roman" w:hAnsi="Times New Roman"/>
          <w:rtl w:val="0"/>
        </w:rPr>
        <w:t xml:space="preserve">; calzado de </w:t>
      </w:r>
      <w:r w:rsidDel="00000000" w:rsidR="00000000" w:rsidRPr="00000000">
        <w:rPr>
          <w:rFonts w:ascii="Times New Roman" w:cs="Times New Roman" w:eastAsia="Times New Roman" w:hAnsi="Times New Roman"/>
          <w:b w:val="1"/>
          <w:rtl w:val="0"/>
        </w:rPr>
        <w:t xml:space="preserve">Gia Couture</w:t>
      </w:r>
      <w:r w:rsidDel="00000000" w:rsidR="00000000" w:rsidRPr="00000000">
        <w:rPr>
          <w:rFonts w:ascii="Times New Roman" w:cs="Times New Roman" w:eastAsia="Times New Roman" w:hAnsi="Times New Roman"/>
          <w:rtl w:val="0"/>
        </w:rPr>
        <w:t xml:space="preserve">, and bolsos de </w:t>
      </w:r>
      <w:r w:rsidDel="00000000" w:rsidR="00000000" w:rsidRPr="00000000">
        <w:rPr>
          <w:rFonts w:ascii="Times New Roman" w:cs="Times New Roman" w:eastAsia="Times New Roman" w:hAnsi="Times New Roman"/>
          <w:b w:val="1"/>
          <w:rtl w:val="0"/>
        </w:rPr>
        <w:t xml:space="preserve">Joseph &amp; Stacey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relación a las marcas, lo realmente importante para nosotros es que compartan nuestros valores y actitud, y también los de los clientes. Comprometidos con la causa social, intereses caritativos o enfoque sostenible. Las ventas de nuestra propia colección Sois Blessed, por ejemplo, están destinadas al apoyo de una escuela de niños infectados por el virus VIH en Suráfrica. Estamos particularmente fascinados por marcas todavía desconocidas en Múnich, y por diseñadores emergentes en general. Creemos que los clientes que vienen a nuestra tienda están hambrientos de nombres nuevos y frescos que implementan ideas innovadoras.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MARLO SAALMINK</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DIRECTOR CREATIVO/COMPRADOR, FRESH PEPPER, BERGEN, NORUEGA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nosotros siempre consiste en concentrar una combinación de prendas versátiles para cada temporada. Ya que nuestras dos tiendas están enfocadas a diferentes perfiles y que estamos ubicados en el lluvioso Bergen, en Noruega, a lo largo del fiordo, tenemos que ser específicos y precisos en nuestra compra.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primavera, nos gusta trabajar con tejidos ligeros, camisas de corte limpio y sastrería relajada. Para esta temporada hemos escogido algunas prendas preciosas de </w:t>
      </w:r>
      <w:r w:rsidDel="00000000" w:rsidR="00000000" w:rsidRPr="00000000">
        <w:rPr>
          <w:rFonts w:ascii="Times New Roman" w:cs="Times New Roman" w:eastAsia="Times New Roman" w:hAnsi="Times New Roman"/>
          <w:b w:val="1"/>
          <w:rtl w:val="0"/>
        </w:rPr>
        <w:t xml:space="preserve">Barena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Margaret Howell</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A.P.C</w:t>
      </w:r>
      <w:r w:rsidDel="00000000" w:rsidR="00000000" w:rsidRPr="00000000">
        <w:rPr>
          <w:rFonts w:ascii="Times New Roman" w:cs="Times New Roman" w:eastAsia="Times New Roman" w:hAnsi="Times New Roman"/>
          <w:rtl w:val="0"/>
        </w:rPr>
        <w:t xml:space="preserve">. También hemos incluido esenciales para viajes, de </w:t>
      </w:r>
      <w:r w:rsidDel="00000000" w:rsidR="00000000" w:rsidRPr="00000000">
        <w:rPr>
          <w:rFonts w:ascii="Times New Roman" w:cs="Times New Roman" w:eastAsia="Times New Roman" w:hAnsi="Times New Roman"/>
          <w:b w:val="1"/>
          <w:rtl w:val="0"/>
        </w:rPr>
        <w:t xml:space="preserve">The White Briefs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VEJA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Monocle</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Sunspel</w:t>
      </w:r>
      <w:r w:rsidDel="00000000" w:rsidR="00000000" w:rsidRPr="00000000">
        <w:rPr>
          <w:rFonts w:ascii="Times New Roman" w:cs="Times New Roman" w:eastAsia="Times New Roman" w:hAnsi="Times New Roman"/>
          <w:rtl w:val="0"/>
        </w:rPr>
        <w:t xml:space="preserve">. Manteniendo en mente nuestro dura clima marino, es importante contar con prendas bien confeccionadas, que expliquen historias y que sean fáciles de llevar para cualquier estilo de vida.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before="0" w:line="240" w:lineRule="auto"/>
        <w:ind w:left="0" w:right="0" w:firstLine="0"/>
        <w:contextualSpacing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Para otoño, hemos optado por noventa prendas de entre-temporada de </w:t>
      </w:r>
      <w:r w:rsidDel="00000000" w:rsidR="00000000" w:rsidRPr="00000000">
        <w:rPr>
          <w:rFonts w:ascii="Times New Roman" w:cs="Times New Roman" w:eastAsia="Times New Roman" w:hAnsi="Times New Roman"/>
          <w:b w:val="1"/>
          <w:rtl w:val="0"/>
        </w:rPr>
        <w:t xml:space="preserve">AKOG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Diemme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Arc´teryx</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Veilance</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C.P. Company</w:t>
      </w:r>
      <w:r w:rsidDel="00000000" w:rsidR="00000000" w:rsidRPr="00000000">
        <w:rPr>
          <w:rFonts w:ascii="Times New Roman" w:cs="Times New Roman" w:eastAsia="Times New Roman" w:hAnsi="Times New Roman"/>
          <w:rtl w:val="0"/>
        </w:rPr>
        <w:t xml:space="preserve">, ya que nuestros clientes viajan, están bien informados y les gusta llevar capas de manera discreta y funcional. Sin embargo, para ambas temporadas no nos mantenemos tímidos con el juego de prendas que nos rinde  </w:t>
      </w:r>
      <w:r w:rsidDel="00000000" w:rsidR="00000000" w:rsidRPr="00000000">
        <w:rPr>
          <w:rFonts w:ascii="Times New Roman" w:cs="Times New Roman" w:eastAsia="Times New Roman" w:hAnsi="Times New Roman"/>
          <w:b w:val="1"/>
          <w:rtl w:val="0"/>
        </w:rPr>
        <w:t xml:space="preserve">Comme des Garçons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Nicola Indelicato</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Gosha Rubchinskiy</w:t>
      </w:r>
      <w:r w:rsidDel="00000000" w:rsidR="00000000" w:rsidRPr="00000000">
        <w:rPr>
          <w:rFonts w:ascii="Times New Roman" w:cs="Times New Roman" w:eastAsia="Times New Roman" w:hAnsi="Times New Roman"/>
          <w:rtl w:val="0"/>
        </w:rPr>
        <w:t xml:space="preserve">. En conjunto, creemos que contamos con una selección sincera, equilibrada y flexible en nuestras tiendas.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