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72C" w:rsidRDefault="00DA204F">
      <w:pPr>
        <w:pStyle w:val="a0"/>
        <w:rPr>
          <w:rFonts w:ascii="Times New Roman" w:eastAsia="Times New Roman" w:hAnsi="Times New Roman" w:cs="Times New Roman"/>
        </w:rPr>
      </w:pPr>
      <w:r>
        <w:rPr>
          <w:rFonts w:asciiTheme="minorEastAsia" w:eastAsiaTheme="minorEastAsia" w:hAnsiTheme="minorEastAsia" w:hint="eastAsia"/>
        </w:rPr>
        <w:t>专业学识</w:t>
      </w:r>
    </w:p>
    <w:p w:rsidR="007B772C" w:rsidRDefault="007B772C">
      <w:pPr>
        <w:pStyle w:val="a0"/>
        <w:rPr>
          <w:rFonts w:ascii="Times New Roman" w:eastAsia="Times New Roman" w:hAnsi="Times New Roman" w:cs="Times New Roman"/>
        </w:rPr>
      </w:pPr>
    </w:p>
    <w:p w:rsidR="007B772C" w:rsidRDefault="00DA204F">
      <w:pPr>
        <w:pStyle w:val="a0"/>
        <w:rPr>
          <w:rFonts w:ascii="Times New Roman" w:eastAsia="Times New Roman" w:hAnsi="Times New Roman" w:cs="Times New Roman"/>
          <w:b/>
          <w:bCs/>
        </w:rPr>
      </w:pPr>
      <w:r>
        <w:rPr>
          <w:rFonts w:asciiTheme="minorEastAsia" w:eastAsiaTheme="minorEastAsia" w:hAnsiTheme="minorEastAsia" w:hint="eastAsia"/>
          <w:b/>
          <w:bCs/>
        </w:rPr>
        <w:t>迎风破浪而行</w:t>
      </w:r>
    </w:p>
    <w:p w:rsidR="007B772C" w:rsidRDefault="007B772C">
      <w:pPr>
        <w:pStyle w:val="a0"/>
        <w:rPr>
          <w:rFonts w:ascii="Times New Roman" w:eastAsia="Times New Roman" w:hAnsi="Times New Roman" w:cs="Times New Roman"/>
        </w:rPr>
      </w:pPr>
    </w:p>
    <w:p w:rsidR="007B772C" w:rsidRDefault="001E3BF7">
      <w:pPr>
        <w:pStyle w:val="a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b/>
          <w:bCs/>
        </w:rPr>
        <w:t>WeAr</w:t>
      </w:r>
      <w:proofErr w:type="spellEnd"/>
      <w:r w:rsidRPr="00DA204F">
        <w:rPr>
          <w:rFonts w:asciiTheme="minorEastAsia" w:eastAsiaTheme="minorEastAsia" w:hAnsiTheme="minorEastAsia" w:cs="Arial Unicode MS" w:hint="eastAsia"/>
          <w:lang w:val="zh-CN"/>
        </w:rPr>
        <w:t>对话</w:t>
      </w:r>
      <w:r w:rsidRPr="00DA204F">
        <w:rPr>
          <w:rFonts w:asciiTheme="minorEastAsia" w:eastAsiaTheme="minorEastAsia" w:hAnsiTheme="minorEastAsia" w:cs="宋体"/>
          <w:lang w:val="zh-TW" w:eastAsia="zh-TW"/>
        </w:rPr>
        <w:t>顶级品牌的高级管理人员</w:t>
      </w:r>
      <w:r w:rsidRPr="00DA204F">
        <w:rPr>
          <w:rFonts w:asciiTheme="minorEastAsia" w:eastAsiaTheme="minorEastAsia" w:hAnsiTheme="minorEastAsia" w:cs="宋体"/>
          <w:lang w:val="zh-CN"/>
        </w:rPr>
        <w:t>，询问</w:t>
      </w:r>
      <w:r w:rsidRPr="00DA204F">
        <w:rPr>
          <w:rFonts w:asciiTheme="minorEastAsia" w:eastAsiaTheme="minorEastAsia" w:hAnsiTheme="minorEastAsia" w:cs="宋体"/>
          <w:lang w:val="zh-TW" w:eastAsia="zh-TW"/>
        </w:rPr>
        <w:t>如何建议零售商应对时尚变化并将风险降到最低，以及他们如何支持他们的批发合作伙伴。</w:t>
      </w:r>
    </w:p>
    <w:p w:rsidR="007B772C" w:rsidRDefault="007B772C">
      <w:pPr>
        <w:pStyle w:val="a0"/>
        <w:rPr>
          <w:rFonts w:ascii="宋体" w:eastAsia="宋体" w:hAnsi="宋体" w:cs="宋体"/>
          <w:lang w:val="zh-TW" w:eastAsia="zh-TW"/>
        </w:rPr>
      </w:pPr>
    </w:p>
    <w:p w:rsidR="007B772C" w:rsidRDefault="00DA204F">
      <w:pPr>
        <w:pStyle w:val="a0"/>
        <w:rPr>
          <w:rFonts w:ascii="Times New Roman" w:eastAsia="Times New Roman" w:hAnsi="Times New Roman" w:cs="Times New Roman"/>
          <w:b/>
          <w:bCs/>
          <w:lang w:eastAsia="zh-TW"/>
        </w:rPr>
      </w:pPr>
      <w:r>
        <w:rPr>
          <w:rFonts w:ascii="Times New Roman" w:hAnsi="Times New Roman"/>
          <w:b/>
          <w:bCs/>
          <w:lang w:eastAsia="zh-TW"/>
        </w:rPr>
        <w:t>MARCO LANOWY</w:t>
      </w:r>
      <w:r>
        <w:rPr>
          <w:rFonts w:asciiTheme="minorEastAsia" w:eastAsiaTheme="minorEastAsia" w:hAnsiTheme="minorEastAsia" w:hint="eastAsia"/>
          <w:b/>
          <w:bCs/>
        </w:rPr>
        <w:t>，</w:t>
      </w:r>
      <w:r w:rsidR="001E3BF7">
        <w:rPr>
          <w:rFonts w:ascii="Times New Roman" w:hAnsi="Times New Roman"/>
          <w:b/>
          <w:bCs/>
          <w:lang w:eastAsia="zh-TW"/>
        </w:rPr>
        <w:t xml:space="preserve"> ALBERTO</w:t>
      </w:r>
      <w:r>
        <w:rPr>
          <w:rFonts w:asciiTheme="minorEastAsia" w:eastAsiaTheme="minorEastAsia" w:hAnsiTheme="minorEastAsia" w:hint="eastAsia"/>
          <w:b/>
          <w:bCs/>
        </w:rPr>
        <w:t>总经理</w:t>
      </w:r>
    </w:p>
    <w:p w:rsidR="007B772C" w:rsidRDefault="007B772C">
      <w:pPr>
        <w:pStyle w:val="a0"/>
        <w:rPr>
          <w:rFonts w:ascii="Times New Roman" w:eastAsia="Times New Roman" w:hAnsi="Times New Roman" w:cs="Times New Roman"/>
          <w:lang w:eastAsia="zh-TW"/>
        </w:rPr>
      </w:pPr>
    </w:p>
    <w:p w:rsidR="007B772C" w:rsidRPr="00DA204F" w:rsidRDefault="001E3BF7">
      <w:pPr>
        <w:pStyle w:val="a0"/>
        <w:rPr>
          <w:rFonts w:asciiTheme="minorEastAsia" w:eastAsiaTheme="minorEastAsia" w:hAnsiTheme="minorEastAsia" w:cs="Times New Roman"/>
        </w:rPr>
      </w:pPr>
      <w:r w:rsidRPr="00DA204F">
        <w:rPr>
          <w:rFonts w:asciiTheme="minorEastAsia" w:eastAsiaTheme="minorEastAsia" w:hAnsiTheme="minorEastAsia" w:cs="宋体"/>
          <w:lang w:val="zh-TW" w:eastAsia="zh-TW"/>
        </w:rPr>
        <w:t>越来越多的本土英雄</w:t>
      </w:r>
      <w:r w:rsidRPr="00DA204F">
        <w:rPr>
          <w:rFonts w:asciiTheme="minorEastAsia" w:eastAsiaTheme="minorEastAsia" w:hAnsiTheme="minorEastAsia" w:cs="宋体"/>
          <w:lang w:val="zh-CN" w:eastAsia="zh-TW"/>
        </w:rPr>
        <w:t>，</w:t>
      </w:r>
      <w:r w:rsidRPr="00DA204F">
        <w:rPr>
          <w:rFonts w:asciiTheme="minorEastAsia" w:eastAsiaTheme="minorEastAsia" w:hAnsiTheme="minorEastAsia" w:cs="宋体"/>
          <w:lang w:val="zh-TW" w:eastAsia="zh-TW"/>
        </w:rPr>
        <w:t>那些不断给</w:t>
      </w:r>
      <w:r w:rsidRPr="00DA204F">
        <w:rPr>
          <w:rFonts w:asciiTheme="minorEastAsia" w:eastAsiaTheme="minorEastAsia" w:hAnsiTheme="minorEastAsia" w:cs="宋体"/>
          <w:lang w:val="zh-CN" w:eastAsia="zh-TW"/>
        </w:rPr>
        <w:t>客人</w:t>
      </w:r>
      <w:r w:rsidRPr="00DA204F">
        <w:rPr>
          <w:rFonts w:asciiTheme="minorEastAsia" w:eastAsiaTheme="minorEastAsia" w:hAnsiTheme="minorEastAsia" w:cs="宋体"/>
          <w:lang w:val="zh-TW" w:eastAsia="zh-TW"/>
        </w:rPr>
        <w:t>带来惊喜和启发的人</w:t>
      </w:r>
      <w:r w:rsidRPr="00DA204F">
        <w:rPr>
          <w:rFonts w:asciiTheme="minorEastAsia" w:eastAsiaTheme="minorEastAsia" w:hAnsiTheme="minorEastAsia" w:cs="Arial Unicode MS" w:hint="eastAsia"/>
          <w:lang w:val="zh-CN" w:eastAsia="zh-TW"/>
        </w:rPr>
        <w:t>、</w:t>
      </w:r>
      <w:r w:rsidRPr="00DA204F">
        <w:rPr>
          <w:rFonts w:asciiTheme="minorEastAsia" w:eastAsiaTheme="minorEastAsia" w:hAnsiTheme="minorEastAsia" w:cs="宋体"/>
          <w:lang w:val="zh-TW" w:eastAsia="zh-TW"/>
        </w:rPr>
        <w:t>提供无与伦比客户服务和独特</w:t>
      </w:r>
      <w:r w:rsidRPr="00DA204F">
        <w:rPr>
          <w:rFonts w:asciiTheme="minorEastAsia" w:eastAsiaTheme="minorEastAsia" w:hAnsiTheme="minorEastAsia" w:cs="宋体"/>
          <w:lang w:val="zh-CN" w:eastAsia="zh-TW"/>
        </w:rPr>
        <w:t>店铺布置的人，</w:t>
      </w:r>
      <w:r w:rsidRPr="00DA204F">
        <w:rPr>
          <w:rFonts w:asciiTheme="minorEastAsia" w:eastAsiaTheme="minorEastAsia" w:hAnsiTheme="minorEastAsia" w:cs="宋体"/>
          <w:lang w:val="zh-TW" w:eastAsia="zh-TW"/>
        </w:rPr>
        <w:t>在时尚界</w:t>
      </w:r>
      <w:r w:rsidRPr="00DA204F">
        <w:rPr>
          <w:rFonts w:asciiTheme="minorEastAsia" w:eastAsiaTheme="minorEastAsia" w:hAnsiTheme="minorEastAsia" w:cs="宋体"/>
          <w:lang w:val="zh-CN" w:eastAsia="zh-TW"/>
        </w:rPr>
        <w:t>获得成功</w:t>
      </w:r>
      <w:r w:rsidRPr="00DA204F">
        <w:rPr>
          <w:rFonts w:asciiTheme="minorEastAsia" w:eastAsiaTheme="minorEastAsia" w:hAnsiTheme="minorEastAsia" w:cs="宋体"/>
          <w:lang w:val="zh-TW" w:eastAsia="zh-TW"/>
        </w:rPr>
        <w:t>。因此，我的建议是</w:t>
      </w:r>
      <w:r w:rsidRPr="00DA204F">
        <w:rPr>
          <w:rFonts w:asciiTheme="minorEastAsia" w:eastAsiaTheme="minorEastAsia" w:hAnsiTheme="minorEastAsia" w:cs="Arial Unicode MS" w:hint="eastAsia"/>
          <w:lang w:val="zh-CN" w:eastAsia="zh-TW"/>
        </w:rPr>
        <w:t>：</w:t>
      </w:r>
      <w:r w:rsidRPr="00DA204F">
        <w:rPr>
          <w:rFonts w:asciiTheme="minorEastAsia" w:eastAsiaTheme="minorEastAsia" w:hAnsiTheme="minorEastAsia" w:cs="宋体"/>
          <w:lang w:val="zh-TW" w:eastAsia="zh-TW"/>
        </w:rPr>
        <w:t>投资</w:t>
      </w:r>
      <w:r w:rsidRPr="00DA204F">
        <w:rPr>
          <w:rFonts w:asciiTheme="minorEastAsia" w:eastAsiaTheme="minorEastAsia" w:hAnsiTheme="minorEastAsia" w:cs="宋体"/>
          <w:lang w:val="zh-CN" w:eastAsia="zh-TW"/>
        </w:rPr>
        <w:t>在前线工作的</w:t>
      </w:r>
      <w:r w:rsidRPr="00DA204F">
        <w:rPr>
          <w:rFonts w:asciiTheme="minorEastAsia" w:eastAsiaTheme="minorEastAsia" w:hAnsiTheme="minorEastAsia" w:cs="宋体"/>
          <w:lang w:val="zh-TW" w:eastAsia="zh-TW"/>
        </w:rPr>
        <w:t>品牌大使</w:t>
      </w:r>
      <w:r w:rsidRPr="00DA204F">
        <w:rPr>
          <w:rFonts w:asciiTheme="minorEastAsia" w:eastAsiaTheme="minorEastAsia" w:hAnsiTheme="minorEastAsia" w:cs="Arial Unicode MS" w:hint="eastAsia"/>
          <w:lang w:val="zh-CN" w:eastAsia="zh-TW"/>
        </w:rPr>
        <w:t>！</w:t>
      </w:r>
      <w:r w:rsidRPr="00DA204F">
        <w:rPr>
          <w:rFonts w:asciiTheme="minorEastAsia" w:eastAsiaTheme="minorEastAsia" w:hAnsiTheme="minorEastAsia" w:cs="宋体"/>
          <w:lang w:val="zh-TW" w:eastAsia="zh-TW"/>
        </w:rPr>
        <w:t>他们</w:t>
      </w:r>
      <w:r w:rsidRPr="00DA204F">
        <w:rPr>
          <w:rFonts w:asciiTheme="minorEastAsia" w:eastAsiaTheme="minorEastAsia" w:hAnsiTheme="minorEastAsia" w:cs="宋体"/>
          <w:lang w:val="zh-CN" w:eastAsia="zh-TW"/>
        </w:rPr>
        <w:t>是从客人创造品牌</w:t>
      </w:r>
      <w:r w:rsidRPr="00DA204F">
        <w:rPr>
          <w:rFonts w:asciiTheme="minorEastAsia" w:eastAsiaTheme="minorEastAsia" w:hAnsiTheme="minorEastAsia" w:cs="宋体"/>
          <w:lang w:val="zh-TW" w:eastAsia="zh-TW"/>
        </w:rPr>
        <w:t>粉丝</w:t>
      </w:r>
      <w:r w:rsidRPr="00DA204F">
        <w:rPr>
          <w:rFonts w:asciiTheme="minorEastAsia" w:eastAsiaTheme="minorEastAsia" w:hAnsiTheme="minorEastAsia" w:cs="宋体"/>
          <w:lang w:val="zh-CN" w:eastAsia="zh-TW"/>
        </w:rPr>
        <w:t>的主力</w:t>
      </w:r>
      <w:r w:rsidRPr="00DA204F">
        <w:rPr>
          <w:rFonts w:asciiTheme="minorEastAsia" w:eastAsiaTheme="minorEastAsia" w:hAnsiTheme="minorEastAsia" w:cs="宋体"/>
          <w:lang w:val="zh-TW" w:eastAsia="zh-TW"/>
        </w:rPr>
        <w:t>。此外，安装新的智能技术，比如语音控制的个人助理</w:t>
      </w:r>
      <w:r w:rsidRPr="00DA204F">
        <w:rPr>
          <w:rFonts w:asciiTheme="minorEastAsia" w:eastAsiaTheme="minorEastAsia" w:hAnsiTheme="minorEastAsia" w:cs="宋体"/>
          <w:lang w:val="zh-CN"/>
        </w:rPr>
        <w:t>。技术更新是</w:t>
      </w:r>
      <w:r w:rsidRPr="00DA204F">
        <w:rPr>
          <w:rFonts w:asciiTheme="minorEastAsia" w:eastAsiaTheme="minorEastAsia" w:hAnsiTheme="minorEastAsia" w:cs="宋体"/>
          <w:lang w:val="zh-TW" w:eastAsia="zh-TW"/>
        </w:rPr>
        <w:t>可以获得回报</w:t>
      </w:r>
      <w:r w:rsidRPr="00DA204F">
        <w:rPr>
          <w:rFonts w:asciiTheme="minorEastAsia" w:eastAsiaTheme="minorEastAsia" w:hAnsiTheme="minorEastAsia" w:cs="宋体"/>
          <w:lang w:val="zh-CN"/>
        </w:rPr>
        <w:t>的，</w:t>
      </w:r>
      <w:r w:rsidRPr="00DA204F">
        <w:rPr>
          <w:rFonts w:asciiTheme="minorEastAsia" w:eastAsiaTheme="minorEastAsia" w:hAnsiTheme="minorEastAsia" w:cs="宋体"/>
          <w:lang w:val="zh-TW" w:eastAsia="zh-TW"/>
        </w:rPr>
        <w:t>至少在我们</w:t>
      </w:r>
      <w:r w:rsidRPr="00DA204F">
        <w:rPr>
          <w:rFonts w:asciiTheme="minorEastAsia" w:eastAsiaTheme="minorEastAsia" w:hAnsiTheme="minorEastAsia" w:cs="宋体"/>
          <w:lang w:val="zh-CN"/>
        </w:rPr>
        <w:t>位于</w:t>
      </w:r>
      <w:proofErr w:type="spellStart"/>
      <w:r w:rsidRPr="00DA204F">
        <w:rPr>
          <w:rFonts w:ascii="Times New Roman" w:eastAsiaTheme="minorEastAsia" w:hAnsi="Times New Roman" w:cs="Times New Roman"/>
        </w:rPr>
        <w:t>Mönchengladbach</w:t>
      </w:r>
      <w:proofErr w:type="spellEnd"/>
      <w:r w:rsidRPr="00DA204F">
        <w:rPr>
          <w:rFonts w:asciiTheme="minorEastAsia" w:eastAsiaTheme="minorEastAsia" w:hAnsiTheme="minorEastAsia" w:cs="宋体"/>
          <w:lang w:val="zh-TW" w:eastAsia="zh-TW"/>
        </w:rPr>
        <w:t>的概念店是</w:t>
      </w:r>
      <w:r w:rsidRPr="00DA204F">
        <w:rPr>
          <w:rFonts w:asciiTheme="minorEastAsia" w:eastAsiaTheme="minorEastAsia" w:hAnsiTheme="minorEastAsia" w:cs="宋体"/>
          <w:lang w:val="zh-CN"/>
        </w:rPr>
        <w:t>如此</w:t>
      </w:r>
      <w:r w:rsidRPr="00DA204F">
        <w:rPr>
          <w:rFonts w:asciiTheme="minorEastAsia" w:eastAsiaTheme="minorEastAsia" w:hAnsiTheme="minorEastAsia" w:cs="宋体"/>
          <w:lang w:val="zh-TW" w:eastAsia="zh-TW"/>
        </w:rPr>
        <w:t>。</w:t>
      </w:r>
    </w:p>
    <w:p w:rsidR="007B772C" w:rsidRDefault="007B772C">
      <w:pPr>
        <w:pStyle w:val="a0"/>
        <w:rPr>
          <w:rFonts w:ascii="Times New Roman" w:eastAsia="Times New Roman" w:hAnsi="Times New Roman" w:cs="Times New Roman"/>
        </w:rPr>
      </w:pPr>
    </w:p>
    <w:p w:rsidR="007B772C" w:rsidRDefault="001E3BF7">
      <w:pPr>
        <w:pStyle w:val="a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ENRICO ROSELLI,</w:t>
      </w:r>
      <w:r w:rsidR="00DA204F">
        <w:rPr>
          <w:rFonts w:asciiTheme="minorEastAsia" w:eastAsiaTheme="minorEastAsia" w:hAnsiTheme="minorEastAsia" w:hint="eastAsia"/>
          <w:b/>
          <w:bCs/>
        </w:rPr>
        <w:t>，</w:t>
      </w:r>
      <w:r>
        <w:rPr>
          <w:rFonts w:ascii="Times New Roman" w:hAnsi="Times New Roman"/>
          <w:b/>
          <w:bCs/>
        </w:rPr>
        <w:t>LA MARTINA</w:t>
      </w:r>
      <w:r w:rsidR="00DA204F">
        <w:rPr>
          <w:rFonts w:asciiTheme="minorEastAsia" w:eastAsiaTheme="minorEastAsia" w:hAnsiTheme="minorEastAsia" w:hint="eastAsia"/>
          <w:b/>
          <w:bCs/>
        </w:rPr>
        <w:t>首席行政执行官</w:t>
      </w:r>
    </w:p>
    <w:p w:rsidR="007B772C" w:rsidRDefault="007B772C">
      <w:pPr>
        <w:pStyle w:val="a0"/>
        <w:rPr>
          <w:rFonts w:ascii="Times New Roman" w:eastAsia="Times New Roman" w:hAnsi="Times New Roman" w:cs="Times New Roman"/>
          <w:b/>
          <w:bCs/>
        </w:rPr>
      </w:pPr>
    </w:p>
    <w:p w:rsidR="007B772C" w:rsidRDefault="001E3BF7">
      <w:pPr>
        <w:pStyle w:val="a0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/>
          <w:lang w:val="zh-TW" w:eastAsia="zh-TW"/>
        </w:rPr>
        <w:t>当前的时尚氛围促使</w:t>
      </w:r>
      <w:r>
        <w:rPr>
          <w:rFonts w:ascii="宋体" w:eastAsia="宋体" w:hAnsi="宋体" w:cs="宋体"/>
          <w:lang w:val="zh-CN"/>
        </w:rPr>
        <w:t>所有人共同协作</w:t>
      </w:r>
      <w:r>
        <w:rPr>
          <w:rFonts w:ascii="宋体" w:eastAsia="宋体" w:hAnsi="宋体" w:cs="宋体"/>
          <w:lang w:val="zh-TW" w:eastAsia="zh-TW"/>
        </w:rPr>
        <w:t>，分享风险、解决方案和技能。我们投资技术，</w:t>
      </w:r>
      <w:r>
        <w:rPr>
          <w:rFonts w:ascii="宋体" w:eastAsia="宋体" w:hAnsi="宋体" w:cs="宋体"/>
          <w:lang w:val="zh-CN"/>
        </w:rPr>
        <w:t>整合精选</w:t>
      </w:r>
      <w:r>
        <w:rPr>
          <w:rFonts w:ascii="宋体" w:eastAsia="宋体" w:hAnsi="宋体" w:cs="宋体"/>
          <w:lang w:val="zh-TW" w:eastAsia="zh-TW"/>
        </w:rPr>
        <w:t>的多品牌商店</w:t>
      </w:r>
      <w:r>
        <w:rPr>
          <w:rFonts w:ascii="宋体" w:eastAsia="宋体" w:hAnsi="宋体" w:cs="宋体"/>
          <w:lang w:val="zh-CN"/>
        </w:rPr>
        <w:t>，</w:t>
      </w:r>
      <w:r>
        <w:rPr>
          <w:rFonts w:ascii="宋体" w:eastAsia="宋体" w:hAnsi="宋体" w:cs="宋体"/>
          <w:lang w:val="zh-TW" w:eastAsia="zh-TW"/>
        </w:rPr>
        <w:t>为购买我们产品的顾客</w:t>
      </w:r>
      <w:r>
        <w:rPr>
          <w:rFonts w:ascii="宋体" w:eastAsia="宋体" w:hAnsi="宋体" w:cs="宋体"/>
          <w:lang w:val="zh-CN"/>
        </w:rPr>
        <w:t>提供</w:t>
      </w:r>
      <w:r>
        <w:rPr>
          <w:rFonts w:ascii="宋体" w:eastAsia="宋体" w:hAnsi="宋体" w:cs="宋体"/>
          <w:lang w:val="zh-TW" w:eastAsia="zh-TW"/>
        </w:rPr>
        <w:t>提货点。此外，我们的平台允许零售合作伙伴根据他们的需</w:t>
      </w:r>
      <w:r>
        <w:rPr>
          <w:rFonts w:ascii="宋体" w:eastAsia="宋体" w:hAnsi="宋体" w:cs="宋体"/>
          <w:lang w:val="zh-CN"/>
        </w:rPr>
        <w:t>求而</w:t>
      </w:r>
      <w:r>
        <w:rPr>
          <w:rFonts w:ascii="宋体" w:eastAsia="宋体" w:hAnsi="宋体" w:cs="宋体"/>
          <w:lang w:val="zh-TW" w:eastAsia="zh-TW"/>
        </w:rPr>
        <w:t>访问我们的</w:t>
      </w:r>
      <w:r>
        <w:rPr>
          <w:rFonts w:ascii="宋体" w:eastAsia="宋体" w:hAnsi="宋体" w:cs="宋体"/>
          <w:lang w:val="zh-CN"/>
        </w:rPr>
        <w:t>库存</w:t>
      </w:r>
      <w:r>
        <w:rPr>
          <w:rFonts w:ascii="宋体" w:eastAsia="宋体" w:hAnsi="宋体" w:cs="宋体"/>
          <w:lang w:val="zh-TW" w:eastAsia="zh-TW"/>
        </w:rPr>
        <w:t>，并在线下进行联合沟通和营销活动，从而建立更稳固的关系。我们的目标是创建一个协作的工作流，每个活动都由在</w:t>
      </w:r>
      <w:r>
        <w:rPr>
          <w:rFonts w:ascii="宋体" w:eastAsia="宋体" w:hAnsi="宋体" w:cs="宋体"/>
          <w:lang w:val="zh-CN"/>
        </w:rPr>
        <w:t>此位置的</w:t>
      </w:r>
      <w:r>
        <w:rPr>
          <w:rFonts w:ascii="宋体" w:eastAsia="宋体" w:hAnsi="宋体" w:cs="宋体"/>
          <w:lang w:val="zh-TW" w:eastAsia="zh-TW"/>
        </w:rPr>
        <w:t>最佳</w:t>
      </w:r>
      <w:r>
        <w:rPr>
          <w:rFonts w:ascii="宋体" w:eastAsia="宋体" w:hAnsi="宋体" w:cs="宋体"/>
          <w:lang w:val="zh-CN"/>
        </w:rPr>
        <w:t>人选执行</w:t>
      </w:r>
      <w:r>
        <w:rPr>
          <w:rFonts w:ascii="宋体" w:eastAsia="宋体" w:hAnsi="宋体" w:cs="宋体"/>
          <w:lang w:val="zh-TW" w:eastAsia="zh-TW"/>
        </w:rPr>
        <w:t>，利润和报酬</w:t>
      </w:r>
      <w:r>
        <w:rPr>
          <w:rFonts w:ascii="宋体" w:eastAsia="宋体" w:hAnsi="宋体" w:cs="宋体"/>
          <w:lang w:val="zh-CN"/>
        </w:rPr>
        <w:t>则</w:t>
      </w:r>
      <w:r>
        <w:rPr>
          <w:rFonts w:ascii="宋体" w:eastAsia="宋体" w:hAnsi="宋体" w:cs="宋体"/>
          <w:lang w:val="zh-TW" w:eastAsia="zh-TW"/>
        </w:rPr>
        <w:t>按比例分配。</w:t>
      </w:r>
    </w:p>
    <w:p w:rsidR="007B772C" w:rsidRDefault="007B772C">
      <w:pPr>
        <w:pStyle w:val="a0"/>
        <w:rPr>
          <w:rFonts w:ascii="Times New Roman" w:eastAsia="Times New Roman" w:hAnsi="Times New Roman" w:cs="Times New Roman"/>
        </w:rPr>
      </w:pPr>
    </w:p>
    <w:p w:rsidR="007B772C" w:rsidRDefault="00DA204F">
      <w:pPr>
        <w:pStyle w:val="a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DAVID RAZON</w:t>
      </w:r>
      <w:r>
        <w:rPr>
          <w:rFonts w:asciiTheme="minorEastAsia" w:eastAsiaTheme="minorEastAsia" w:hAnsiTheme="minorEastAsia" w:hint="eastAsia"/>
          <w:b/>
          <w:bCs/>
        </w:rPr>
        <w:t>，</w:t>
      </w:r>
      <w:r w:rsidR="001E3BF7">
        <w:rPr>
          <w:rFonts w:ascii="Times New Roman" w:hAnsi="Times New Roman"/>
          <w:b/>
          <w:bCs/>
        </w:rPr>
        <w:t>SEVEN7ORIGINAL</w:t>
      </w:r>
      <w:r>
        <w:rPr>
          <w:rFonts w:asciiTheme="minorEastAsia" w:eastAsiaTheme="minorEastAsia" w:hAnsiTheme="minorEastAsia" w:hint="eastAsia"/>
          <w:b/>
          <w:bCs/>
        </w:rPr>
        <w:t>首席行政执行官</w:t>
      </w:r>
    </w:p>
    <w:p w:rsidR="007B772C" w:rsidRDefault="007B772C">
      <w:pPr>
        <w:pStyle w:val="a0"/>
        <w:rPr>
          <w:rFonts w:ascii="Times New Roman" w:eastAsia="Times New Roman" w:hAnsi="Times New Roman" w:cs="Times New Roman"/>
        </w:rPr>
      </w:pPr>
    </w:p>
    <w:p w:rsidR="007B772C" w:rsidRDefault="001E3BF7">
      <w:pPr>
        <w:pStyle w:val="a0"/>
      </w:pPr>
      <w:r>
        <w:rPr>
          <w:rFonts w:ascii="宋体" w:eastAsia="宋体" w:hAnsi="宋体" w:cs="宋体"/>
          <w:lang w:val="zh-TW" w:eastAsia="zh-TW"/>
        </w:rPr>
        <w:t>为了防止风险</w:t>
      </w:r>
      <w:r w:rsidR="00DA204F">
        <w:rPr>
          <w:rFonts w:asciiTheme="minorEastAsia" w:eastAsiaTheme="minorEastAsia" w:hAnsiTheme="minorEastAsia" w:hint="eastAsia"/>
        </w:rPr>
        <w:t>：</w:t>
      </w:r>
    </w:p>
    <w:p w:rsidR="007B772C" w:rsidRDefault="001E3BF7" w:rsidP="00DA204F">
      <w:pPr>
        <w:pStyle w:val="a0"/>
        <w:numPr>
          <w:ilvl w:val="0"/>
          <w:numId w:val="1"/>
        </w:numPr>
      </w:pPr>
      <w:r>
        <w:rPr>
          <w:rFonts w:ascii="宋体" w:eastAsia="宋体" w:hAnsi="宋体" w:cs="宋体"/>
          <w:lang w:val="zh-TW" w:eastAsia="zh-TW"/>
        </w:rPr>
        <w:t>关注你的品牌形象，避免其稀释。</w:t>
      </w:r>
    </w:p>
    <w:p w:rsidR="007B772C" w:rsidRDefault="001E3BF7" w:rsidP="00DA204F">
      <w:pPr>
        <w:pStyle w:val="a0"/>
        <w:numPr>
          <w:ilvl w:val="0"/>
          <w:numId w:val="1"/>
        </w:numPr>
      </w:pPr>
      <w:r>
        <w:rPr>
          <w:rFonts w:ascii="Arial Unicode MS" w:eastAsia="Arial Unicode MS" w:hAnsi="Arial Unicode MS" w:cs="Arial Unicode MS" w:hint="eastAsia"/>
          <w:lang w:val="zh-CN"/>
        </w:rPr>
        <w:t>提供</w:t>
      </w:r>
      <w:r>
        <w:rPr>
          <w:rFonts w:ascii="宋体" w:eastAsia="宋体" w:hAnsi="宋体" w:cs="宋体"/>
          <w:lang w:val="zh-TW" w:eastAsia="zh-TW"/>
        </w:rPr>
        <w:t>完美的客户服务</w:t>
      </w:r>
      <w:r>
        <w:rPr>
          <w:rFonts w:ascii="宋体" w:eastAsia="宋体" w:hAnsi="宋体" w:cs="宋体"/>
          <w:lang w:val="zh-CN"/>
        </w:rPr>
        <w:t>。</w:t>
      </w:r>
    </w:p>
    <w:p w:rsidR="007B772C" w:rsidRDefault="001E3BF7" w:rsidP="00DA204F">
      <w:pPr>
        <w:pStyle w:val="a0"/>
        <w:numPr>
          <w:ilvl w:val="0"/>
          <w:numId w:val="1"/>
        </w:numPr>
      </w:pPr>
      <w:r>
        <w:rPr>
          <w:rFonts w:ascii="宋体" w:eastAsia="宋体" w:hAnsi="宋体" w:cs="宋体"/>
          <w:lang w:val="zh-TW" w:eastAsia="zh-TW"/>
        </w:rPr>
        <w:t>遵守规章制度，防止数据泄露。</w:t>
      </w:r>
    </w:p>
    <w:p w:rsidR="007B772C" w:rsidRDefault="001E3BF7" w:rsidP="00DA204F">
      <w:pPr>
        <w:pStyle w:val="a0"/>
        <w:numPr>
          <w:ilvl w:val="0"/>
          <w:numId w:val="1"/>
        </w:numPr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/>
          <w:lang w:val="zh-TW" w:eastAsia="zh-TW"/>
        </w:rPr>
        <w:t>经常关注最新的趋势和基准</w:t>
      </w:r>
      <w:r>
        <w:rPr>
          <w:rFonts w:ascii="宋体" w:eastAsia="宋体" w:hAnsi="宋体" w:cs="宋体"/>
          <w:lang w:val="zh-CN"/>
        </w:rPr>
        <w:t>。</w:t>
      </w:r>
    </w:p>
    <w:p w:rsidR="007B772C" w:rsidRDefault="001E3BF7" w:rsidP="00DA204F">
      <w:pPr>
        <w:pStyle w:val="a0"/>
        <w:numPr>
          <w:ilvl w:val="0"/>
          <w:numId w:val="1"/>
        </w:numPr>
      </w:pPr>
      <w:r>
        <w:rPr>
          <w:rFonts w:ascii="宋体" w:eastAsia="宋体" w:hAnsi="宋体" w:cs="宋体"/>
          <w:lang w:val="zh-TW" w:eastAsia="zh-TW"/>
        </w:rPr>
        <w:t>跟踪你的活动。</w:t>
      </w:r>
    </w:p>
    <w:p w:rsidR="007B772C" w:rsidRDefault="001E3BF7" w:rsidP="00DA204F">
      <w:pPr>
        <w:pStyle w:val="a0"/>
        <w:numPr>
          <w:ilvl w:val="0"/>
          <w:numId w:val="1"/>
        </w:numPr>
      </w:pPr>
      <w:r>
        <w:rPr>
          <w:rFonts w:ascii="宋体" w:eastAsia="宋体" w:hAnsi="宋体" w:cs="宋体"/>
          <w:lang w:val="zh-TW" w:eastAsia="zh-TW"/>
        </w:rPr>
        <w:t>减少队列长度</w:t>
      </w:r>
      <w:r w:rsidR="00DA204F">
        <w:rPr>
          <w:rFonts w:ascii="宋体" w:eastAsia="宋体" w:hAnsi="宋体" w:cs="宋体" w:hint="eastAsia"/>
          <w:lang w:val="zh-TW"/>
        </w:rPr>
        <w:t>。</w:t>
      </w:r>
    </w:p>
    <w:p w:rsidR="007B772C" w:rsidRDefault="001E3BF7" w:rsidP="00DA204F">
      <w:pPr>
        <w:pStyle w:val="a0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/>
          <w:lang w:val="zh-TW" w:eastAsia="zh-TW"/>
        </w:rPr>
        <w:t>注意店铺外观。</w:t>
      </w:r>
    </w:p>
    <w:p w:rsidR="007B772C" w:rsidRDefault="007B772C">
      <w:pPr>
        <w:pStyle w:val="a0"/>
        <w:rPr>
          <w:rFonts w:ascii="Times New Roman" w:eastAsia="Times New Roman" w:hAnsi="Times New Roman" w:cs="Times New Roman"/>
        </w:rPr>
      </w:pPr>
    </w:p>
    <w:p w:rsidR="007B772C" w:rsidRDefault="00DA204F">
      <w:pPr>
        <w:pStyle w:val="a0"/>
      </w:pPr>
      <w:r>
        <w:rPr>
          <w:rFonts w:asciiTheme="minorEastAsia" w:eastAsiaTheme="minorEastAsia" w:hAnsiTheme="minorEastAsia" w:hint="eastAsia"/>
        </w:rPr>
        <w:t>开展“永不过时”</w:t>
      </w:r>
      <w:r w:rsidR="001E3BF7">
        <w:rPr>
          <w:rFonts w:ascii="宋体" w:eastAsia="宋体" w:hAnsi="宋体" w:cs="宋体"/>
          <w:lang w:val="zh-TW" w:eastAsia="zh-TW"/>
        </w:rPr>
        <w:t>的业务</w:t>
      </w:r>
      <w:r>
        <w:rPr>
          <w:rFonts w:asciiTheme="minorEastAsia" w:eastAsiaTheme="minorEastAsia" w:hAnsiTheme="minorEastAsia" w:hint="eastAsia"/>
        </w:rPr>
        <w:t>：</w:t>
      </w:r>
    </w:p>
    <w:p w:rsidR="007B772C" w:rsidRDefault="001E3BF7" w:rsidP="00DA204F">
      <w:pPr>
        <w:pStyle w:val="a0"/>
        <w:numPr>
          <w:ilvl w:val="0"/>
          <w:numId w:val="2"/>
        </w:numPr>
      </w:pPr>
      <w:r>
        <w:rPr>
          <w:rFonts w:ascii="宋体" w:eastAsia="宋体" w:hAnsi="宋体" w:cs="宋体"/>
          <w:lang w:val="zh-TW" w:eastAsia="zh-TW"/>
        </w:rPr>
        <w:t>拓宽</w:t>
      </w:r>
      <w:r>
        <w:rPr>
          <w:rFonts w:ascii="宋体" w:eastAsia="宋体" w:hAnsi="宋体" w:cs="宋体"/>
          <w:lang w:val="zh-CN"/>
        </w:rPr>
        <w:t>服务：开通</w:t>
      </w:r>
      <w:r>
        <w:rPr>
          <w:rFonts w:ascii="Times New Roman" w:hAnsi="Times New Roman"/>
        </w:rPr>
        <w:t>“</w:t>
      </w:r>
      <w:r>
        <w:rPr>
          <w:rFonts w:ascii="宋体" w:eastAsia="宋体" w:hAnsi="宋体" w:cs="宋体"/>
          <w:lang w:val="zh-TW" w:eastAsia="zh-TW"/>
        </w:rPr>
        <w:t>点击</w:t>
      </w:r>
      <w:r>
        <w:rPr>
          <w:rFonts w:ascii="宋体" w:eastAsia="宋体" w:hAnsi="宋体" w:cs="宋体"/>
          <w:lang w:val="zh-CN"/>
        </w:rPr>
        <w:t>并取货</w:t>
      </w:r>
      <w:r>
        <w:rPr>
          <w:rFonts w:ascii="Times New Roman" w:hAnsi="Times New Roman"/>
        </w:rPr>
        <w:t>”</w:t>
      </w:r>
      <w:r>
        <w:rPr>
          <w:rFonts w:ascii="宋体" w:eastAsia="宋体" w:hAnsi="宋体" w:cs="宋体"/>
          <w:lang w:val="zh-TW" w:eastAsia="zh-TW"/>
        </w:rPr>
        <w:t>，更多的支付方式等。</w:t>
      </w:r>
    </w:p>
    <w:p w:rsidR="007B772C" w:rsidRDefault="001E3BF7" w:rsidP="00DA204F">
      <w:pPr>
        <w:pStyle w:val="a0"/>
        <w:numPr>
          <w:ilvl w:val="0"/>
          <w:numId w:val="2"/>
        </w:numPr>
      </w:pPr>
      <w:r>
        <w:rPr>
          <w:rFonts w:ascii="Arial Unicode MS" w:eastAsia="Arial Unicode MS" w:hAnsi="Arial Unicode MS" w:cs="Arial Unicode MS" w:hint="eastAsia"/>
          <w:lang w:val="zh-CN"/>
        </w:rPr>
        <w:t>活跃于</w:t>
      </w:r>
      <w:r>
        <w:rPr>
          <w:rFonts w:ascii="宋体" w:eastAsia="宋体" w:hAnsi="宋体" w:cs="宋体"/>
          <w:lang w:val="zh-TW" w:eastAsia="zh-TW"/>
        </w:rPr>
        <w:t>网络和创新之中。</w:t>
      </w:r>
    </w:p>
    <w:p w:rsidR="007B772C" w:rsidRDefault="001E3BF7" w:rsidP="00DA204F">
      <w:pPr>
        <w:pStyle w:val="a0"/>
        <w:numPr>
          <w:ilvl w:val="0"/>
          <w:numId w:val="2"/>
        </w:numPr>
      </w:pPr>
      <w:r>
        <w:rPr>
          <w:rFonts w:ascii="宋体" w:eastAsia="宋体" w:hAnsi="宋体" w:cs="宋体"/>
          <w:lang w:val="zh-TW" w:eastAsia="zh-TW"/>
        </w:rPr>
        <w:t>用</w:t>
      </w:r>
      <w:r>
        <w:rPr>
          <w:rFonts w:ascii="Times New Roman" w:hAnsi="Times New Roman"/>
        </w:rPr>
        <w:t>“</w:t>
      </w:r>
      <w:r>
        <w:rPr>
          <w:rFonts w:ascii="宋体" w:eastAsia="宋体" w:hAnsi="宋体" w:cs="宋体"/>
          <w:lang w:val="zh-CN"/>
        </w:rPr>
        <w:t>小小心意</w:t>
      </w:r>
      <w:r>
        <w:rPr>
          <w:rFonts w:ascii="Times New Roman" w:hAnsi="Times New Roman"/>
        </w:rPr>
        <w:t>”</w:t>
      </w:r>
      <w:r>
        <w:rPr>
          <w:rFonts w:ascii="宋体" w:eastAsia="宋体" w:hAnsi="宋体" w:cs="宋体"/>
          <w:lang w:val="zh-TW" w:eastAsia="zh-TW"/>
        </w:rPr>
        <w:t>让顾客感到特别</w:t>
      </w:r>
      <w:r>
        <w:rPr>
          <w:rFonts w:ascii="宋体" w:eastAsia="宋体" w:hAnsi="宋体" w:cs="宋体"/>
          <w:lang w:val="zh-CN"/>
        </w:rPr>
        <w:t>。</w:t>
      </w:r>
    </w:p>
    <w:p w:rsidR="007B772C" w:rsidRDefault="001E3BF7" w:rsidP="00DA204F">
      <w:pPr>
        <w:pStyle w:val="a0"/>
        <w:numPr>
          <w:ilvl w:val="0"/>
          <w:numId w:val="2"/>
        </w:numPr>
      </w:pPr>
      <w:r>
        <w:rPr>
          <w:rFonts w:ascii="Arial Unicode MS" w:eastAsia="Arial Unicode MS" w:hAnsi="Arial Unicode MS" w:cs="Arial Unicode MS" w:hint="eastAsia"/>
          <w:lang w:val="zh-CN"/>
        </w:rPr>
        <w:t>表彰</w:t>
      </w:r>
      <w:r>
        <w:rPr>
          <w:rFonts w:ascii="宋体" w:eastAsia="宋体" w:hAnsi="宋体" w:cs="宋体"/>
        </w:rPr>
        <w:t>优秀员工</w:t>
      </w:r>
    </w:p>
    <w:p w:rsidR="007B772C" w:rsidRPr="00DA204F" w:rsidRDefault="001E3BF7" w:rsidP="00DA204F">
      <w:pPr>
        <w:pStyle w:val="a0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/>
          <w:lang w:val="zh-TW" w:eastAsia="zh-TW"/>
        </w:rPr>
        <w:t>社交媒体</w:t>
      </w:r>
      <w:r>
        <w:rPr>
          <w:rFonts w:ascii="Times New Roman" w:hAnsi="Times New Roman"/>
        </w:rPr>
        <w:t>:</w:t>
      </w:r>
      <w:r>
        <w:rPr>
          <w:rFonts w:ascii="宋体" w:eastAsia="宋体" w:hAnsi="宋体" w:cs="宋体"/>
          <w:lang w:val="zh-TW" w:eastAsia="zh-TW"/>
        </w:rPr>
        <w:t>建立你的追随者社区，并以定制的方式回报他们。</w:t>
      </w:r>
    </w:p>
    <w:p w:rsidR="00DA204F" w:rsidRDefault="00DA204F" w:rsidP="00DA204F">
      <w:pPr>
        <w:pStyle w:val="a0"/>
        <w:ind w:left="420"/>
        <w:rPr>
          <w:rFonts w:ascii="宋体" w:eastAsia="PMingLiU" w:hAnsi="宋体" w:cs="宋体"/>
          <w:lang w:val="zh-TW" w:eastAsia="zh-TW"/>
        </w:rPr>
      </w:pPr>
    </w:p>
    <w:p w:rsidR="00DA204F" w:rsidRDefault="00DA204F" w:rsidP="00DA204F">
      <w:pPr>
        <w:pStyle w:val="a0"/>
        <w:ind w:left="420"/>
        <w:rPr>
          <w:rFonts w:ascii="宋体" w:eastAsia="PMingLiU" w:hAnsi="宋体" w:cs="宋体"/>
          <w:lang w:val="zh-TW" w:eastAsia="zh-TW"/>
        </w:rPr>
      </w:pPr>
    </w:p>
    <w:p w:rsidR="00DA204F" w:rsidRDefault="00DA204F" w:rsidP="00DA204F">
      <w:pPr>
        <w:pStyle w:val="a0"/>
        <w:ind w:left="420"/>
        <w:rPr>
          <w:rFonts w:ascii="宋体" w:eastAsia="PMingLiU" w:hAnsi="宋体" w:cs="宋体"/>
          <w:lang w:val="zh-TW" w:eastAsia="zh-TW"/>
        </w:rPr>
      </w:pPr>
    </w:p>
    <w:p w:rsidR="00DA204F" w:rsidRDefault="00DA204F" w:rsidP="00DA204F">
      <w:pPr>
        <w:pStyle w:val="a0"/>
        <w:ind w:left="420"/>
        <w:rPr>
          <w:rFonts w:ascii="Times New Roman" w:eastAsia="Times New Roman" w:hAnsi="Times New Roman" w:cs="Times New Roman" w:hint="eastAsia"/>
        </w:rPr>
      </w:pPr>
    </w:p>
    <w:p w:rsidR="007B772C" w:rsidRDefault="007B772C">
      <w:pPr>
        <w:pStyle w:val="a0"/>
        <w:rPr>
          <w:rFonts w:ascii="Times New Roman" w:eastAsia="Times New Roman" w:hAnsi="Times New Roman" w:cs="Times New Roman"/>
        </w:rPr>
      </w:pPr>
    </w:p>
    <w:p w:rsidR="007B772C" w:rsidRDefault="001E3BF7">
      <w:pPr>
        <w:pStyle w:val="a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JOCHEN BAUER</w:t>
      </w:r>
      <w:r w:rsidR="00DA204F">
        <w:rPr>
          <w:rFonts w:asciiTheme="minorEastAsia" w:eastAsiaTheme="minorEastAsia" w:hAnsiTheme="minorEastAsia" w:hint="eastAsia"/>
          <w:b/>
          <w:bCs/>
        </w:rPr>
        <w:t>，</w:t>
      </w:r>
      <w:r>
        <w:rPr>
          <w:rFonts w:ascii="Times New Roman" w:hAnsi="Times New Roman"/>
          <w:b/>
          <w:bCs/>
        </w:rPr>
        <w:t>HEINZ BAUER MANUFAKT</w:t>
      </w:r>
      <w:r w:rsidR="00DA204F">
        <w:rPr>
          <w:rFonts w:asciiTheme="minorEastAsia" w:eastAsiaTheme="minorEastAsia" w:hAnsiTheme="minorEastAsia" w:hint="eastAsia"/>
          <w:b/>
          <w:bCs/>
        </w:rPr>
        <w:t>拥有者</w:t>
      </w:r>
    </w:p>
    <w:p w:rsidR="007B772C" w:rsidRDefault="007B772C">
      <w:pPr>
        <w:pStyle w:val="a0"/>
        <w:rPr>
          <w:rFonts w:ascii="Times New Roman" w:eastAsia="Times New Roman" w:hAnsi="Times New Roman" w:cs="Times New Roman"/>
        </w:rPr>
      </w:pPr>
    </w:p>
    <w:p w:rsidR="007B772C" w:rsidRDefault="001E3BF7">
      <w:pPr>
        <w:pStyle w:val="a0"/>
        <w:rPr>
          <w:rFonts w:ascii="宋体" w:eastAsia="宋体" w:hAnsi="宋体" w:cs="宋体"/>
        </w:rPr>
      </w:pPr>
      <w:r>
        <w:rPr>
          <w:rFonts w:ascii="宋体" w:eastAsia="宋体" w:hAnsi="宋体" w:cs="宋体"/>
          <w:lang w:val="zh-TW" w:eastAsia="zh-TW"/>
        </w:rPr>
        <w:t>我不认为风险最小化是企业家的责任。如果在时尚界有一个安全的避风港，那么肯定不会有人谈论令人兴奋的购物体验。我会投资那些能证明真实性和可信性的东西，专注于特殊话题，通过商店设计</w:t>
      </w:r>
      <w:r>
        <w:rPr>
          <w:rFonts w:ascii="宋体" w:eastAsia="宋体" w:hAnsi="宋体" w:cs="宋体"/>
          <w:lang w:val="zh-CN"/>
        </w:rPr>
        <w:t>、</w:t>
      </w:r>
      <w:r>
        <w:rPr>
          <w:rFonts w:ascii="宋体" w:eastAsia="宋体" w:hAnsi="宋体" w:cs="宋体"/>
          <w:lang w:val="zh-TW" w:eastAsia="zh-TW"/>
        </w:rPr>
        <w:t>产品选择</w:t>
      </w:r>
      <w:r>
        <w:rPr>
          <w:rFonts w:ascii="宋体" w:eastAsia="宋体" w:hAnsi="宋体" w:cs="宋体"/>
          <w:lang w:val="zh-CN"/>
        </w:rPr>
        <w:t>与推广活动进行</w:t>
      </w:r>
      <w:r>
        <w:rPr>
          <w:rFonts w:ascii="宋体" w:eastAsia="宋体" w:hAnsi="宋体" w:cs="宋体"/>
          <w:lang w:val="zh-TW" w:eastAsia="zh-TW"/>
        </w:rPr>
        <w:t>庆祝。</w:t>
      </w:r>
    </w:p>
    <w:p w:rsidR="007B772C" w:rsidRDefault="007B772C">
      <w:pPr>
        <w:pStyle w:val="a0"/>
        <w:rPr>
          <w:rFonts w:ascii="Times New Roman" w:eastAsia="Times New Roman" w:hAnsi="Times New Roman" w:cs="Times New Roman"/>
        </w:rPr>
      </w:pPr>
    </w:p>
    <w:p w:rsidR="007B772C" w:rsidRDefault="001E3BF7">
      <w:pPr>
        <w:pStyle w:val="a0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/>
          <w:lang w:val="zh-TW" w:eastAsia="zh-TW"/>
        </w:rPr>
        <w:t>我们</w:t>
      </w:r>
      <w:r>
        <w:rPr>
          <w:rFonts w:ascii="宋体" w:eastAsia="宋体" w:hAnsi="宋体" w:cs="宋体"/>
          <w:lang w:val="zh-CN"/>
        </w:rPr>
        <w:t>可在当季短期内为批发伙伴送去终端销售点最急需的产品，</w:t>
      </w:r>
      <w:r>
        <w:rPr>
          <w:rFonts w:ascii="宋体" w:eastAsia="宋体" w:hAnsi="宋体" w:cs="宋体"/>
          <w:lang w:val="zh-TW" w:eastAsia="zh-TW"/>
        </w:rPr>
        <w:t>还提供独特的</w:t>
      </w:r>
      <w:r>
        <w:rPr>
          <w:rFonts w:ascii="宋体" w:eastAsia="宋体" w:hAnsi="宋体" w:cs="宋体"/>
          <w:lang w:val="zh-CN"/>
        </w:rPr>
        <w:t>、</w:t>
      </w:r>
      <w:r>
        <w:rPr>
          <w:rFonts w:ascii="宋体" w:eastAsia="宋体" w:hAnsi="宋体" w:cs="宋体"/>
          <w:lang w:val="zh-TW" w:eastAsia="zh-TW"/>
        </w:rPr>
        <w:t>周年纪念</w:t>
      </w:r>
      <w:r>
        <w:rPr>
          <w:rFonts w:ascii="宋体" w:eastAsia="宋体" w:hAnsi="宋体" w:cs="宋体"/>
          <w:lang w:val="zh-CN"/>
        </w:rPr>
        <w:t>等</w:t>
      </w:r>
      <w:r>
        <w:rPr>
          <w:rFonts w:ascii="宋体" w:eastAsia="宋体" w:hAnsi="宋体" w:cs="宋体"/>
          <w:lang w:val="zh-TW" w:eastAsia="zh-TW"/>
        </w:rPr>
        <w:t>产品</w:t>
      </w:r>
      <w:r>
        <w:rPr>
          <w:rFonts w:ascii="宋体" w:eastAsia="宋体" w:hAnsi="宋体" w:cs="宋体"/>
          <w:lang w:val="zh-CN"/>
        </w:rPr>
        <w:t>，</w:t>
      </w:r>
      <w:r>
        <w:rPr>
          <w:rFonts w:ascii="宋体" w:eastAsia="宋体" w:hAnsi="宋体" w:cs="宋体"/>
          <w:lang w:val="zh-TW" w:eastAsia="zh-TW"/>
        </w:rPr>
        <w:t>此外，</w:t>
      </w:r>
      <w:r>
        <w:rPr>
          <w:rFonts w:ascii="宋体" w:eastAsia="宋体" w:hAnsi="宋体" w:cs="宋体"/>
          <w:lang w:val="zh-CN"/>
        </w:rPr>
        <w:t>也会</w:t>
      </w:r>
      <w:r>
        <w:rPr>
          <w:rFonts w:ascii="宋体" w:eastAsia="宋体" w:hAnsi="宋体" w:cs="宋体"/>
          <w:lang w:val="zh-TW" w:eastAsia="zh-TW"/>
        </w:rPr>
        <w:t>开</w:t>
      </w:r>
      <w:r>
        <w:rPr>
          <w:rFonts w:ascii="宋体" w:eastAsia="宋体" w:hAnsi="宋体" w:cs="宋体"/>
          <w:lang w:val="zh-CN"/>
        </w:rPr>
        <w:t>展既支持品牌，又能促进</w:t>
      </w:r>
      <w:r>
        <w:rPr>
          <w:rFonts w:ascii="宋体" w:eastAsia="宋体" w:hAnsi="宋体" w:cs="宋体"/>
          <w:lang w:val="zh-TW" w:eastAsia="zh-TW"/>
        </w:rPr>
        <w:t>批发合作伙伴</w:t>
      </w:r>
      <w:r>
        <w:rPr>
          <w:rFonts w:ascii="宋体" w:eastAsia="宋体" w:hAnsi="宋体" w:cs="宋体"/>
          <w:lang w:val="zh-CN"/>
        </w:rPr>
        <w:t>的</w:t>
      </w:r>
      <w:r>
        <w:rPr>
          <w:rFonts w:ascii="宋体" w:eastAsia="宋体" w:hAnsi="宋体" w:cs="宋体"/>
          <w:lang w:val="zh-TW" w:eastAsia="zh-TW"/>
        </w:rPr>
        <w:t>广告活动。</w:t>
      </w:r>
    </w:p>
    <w:p w:rsidR="007B772C" w:rsidRDefault="007B772C">
      <w:pPr>
        <w:pStyle w:val="a0"/>
        <w:rPr>
          <w:rFonts w:ascii="Times New Roman" w:eastAsia="Times New Roman" w:hAnsi="Times New Roman" w:cs="Times New Roman"/>
        </w:rPr>
      </w:pPr>
    </w:p>
    <w:p w:rsidR="007B772C" w:rsidRDefault="007B772C">
      <w:pPr>
        <w:pStyle w:val="a0"/>
        <w:rPr>
          <w:rFonts w:ascii="Times New Roman" w:eastAsia="Times New Roman" w:hAnsi="Times New Roman" w:cs="Times New Roman"/>
        </w:rPr>
      </w:pPr>
    </w:p>
    <w:p w:rsidR="007B772C" w:rsidRDefault="001E3BF7">
      <w:pPr>
        <w:pStyle w:val="a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ANDREW BERG</w:t>
      </w:r>
      <w:r w:rsidR="00307DE2">
        <w:rPr>
          <w:rFonts w:asciiTheme="minorEastAsia" w:eastAsiaTheme="minorEastAsia" w:hAnsiTheme="minorEastAsia" w:hint="eastAsia"/>
          <w:b/>
          <w:bCs/>
        </w:rPr>
        <w:t>，</w:t>
      </w:r>
      <w:r>
        <w:rPr>
          <w:rFonts w:ascii="Times New Roman" w:hAnsi="Times New Roman"/>
          <w:b/>
          <w:bCs/>
        </w:rPr>
        <w:t>ROBERT GRAHAM </w:t>
      </w:r>
      <w:r w:rsidR="00307DE2">
        <w:rPr>
          <w:rFonts w:asciiTheme="minorEastAsia" w:eastAsiaTheme="minorEastAsia" w:hAnsiTheme="minorEastAsia" w:hint="eastAsia"/>
          <w:b/>
          <w:bCs/>
        </w:rPr>
        <w:t>总裁</w:t>
      </w:r>
    </w:p>
    <w:p w:rsidR="007B772C" w:rsidRDefault="007B772C">
      <w:pPr>
        <w:pStyle w:val="a0"/>
        <w:rPr>
          <w:rFonts w:ascii="Times New Roman" w:eastAsia="Times New Roman" w:hAnsi="Times New Roman" w:cs="Times New Roman"/>
        </w:rPr>
      </w:pPr>
    </w:p>
    <w:p w:rsidR="007B772C" w:rsidRDefault="001E3BF7">
      <w:pPr>
        <w:pStyle w:val="a0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/>
          <w:lang w:val="zh-TW" w:eastAsia="zh-TW"/>
        </w:rPr>
        <w:t>在这个瞬息万变的时尚环境中，顾客不再以价格标签而是以整体的品牌体验来定义奢侈品。</w:t>
      </w:r>
      <w:r>
        <w:rPr>
          <w:rFonts w:ascii="宋体" w:eastAsia="宋体" w:hAnsi="宋体" w:cs="宋体"/>
          <w:lang w:val="zh-CN"/>
        </w:rPr>
        <w:t>从</w:t>
      </w:r>
      <w:r>
        <w:rPr>
          <w:rFonts w:ascii="宋体" w:eastAsia="宋体" w:hAnsi="宋体" w:cs="宋体"/>
          <w:lang w:val="zh-TW" w:eastAsia="zh-TW"/>
        </w:rPr>
        <w:t>商店</w:t>
      </w:r>
      <w:r>
        <w:rPr>
          <w:rFonts w:ascii="宋体" w:eastAsia="宋体" w:hAnsi="宋体" w:cs="宋体"/>
          <w:lang w:val="zh-CN"/>
        </w:rPr>
        <w:t>的</w:t>
      </w:r>
      <w:r>
        <w:rPr>
          <w:rFonts w:ascii="宋体" w:eastAsia="宋体" w:hAnsi="宋体" w:cs="宋体"/>
          <w:lang w:val="zh-TW" w:eastAsia="zh-TW"/>
        </w:rPr>
        <w:t>层面</w:t>
      </w:r>
      <w:r>
        <w:rPr>
          <w:rFonts w:ascii="宋体" w:eastAsia="宋体" w:hAnsi="宋体" w:cs="宋体"/>
          <w:lang w:val="zh-CN"/>
        </w:rPr>
        <w:t>来说</w:t>
      </w:r>
      <w:r>
        <w:rPr>
          <w:rFonts w:ascii="宋体" w:eastAsia="宋体" w:hAnsi="宋体" w:cs="宋体"/>
          <w:lang w:val="zh-TW" w:eastAsia="zh-TW"/>
        </w:rPr>
        <w:t>，</w:t>
      </w:r>
      <w:r>
        <w:rPr>
          <w:rFonts w:ascii="宋体" w:eastAsia="宋体" w:hAnsi="宋体" w:cs="宋体"/>
          <w:lang w:val="zh-CN"/>
        </w:rPr>
        <w:t>前线销售管理人员必须</w:t>
      </w:r>
      <w:r>
        <w:rPr>
          <w:rFonts w:ascii="宋体" w:eastAsia="宋体" w:hAnsi="宋体" w:cs="宋体"/>
          <w:lang w:val="zh-TW" w:eastAsia="zh-TW"/>
        </w:rPr>
        <w:t>掌握提供</w:t>
      </w:r>
      <w:r>
        <w:rPr>
          <w:rFonts w:ascii="宋体" w:eastAsia="宋体" w:hAnsi="宋体" w:cs="宋体"/>
          <w:lang w:val="zh-CN"/>
        </w:rPr>
        <w:t>优美而与其他渠道有别的购物</w:t>
      </w:r>
      <w:r>
        <w:rPr>
          <w:rFonts w:ascii="宋体" w:eastAsia="宋体" w:hAnsi="宋体" w:cs="宋体"/>
          <w:lang w:val="zh-TW" w:eastAsia="zh-TW"/>
        </w:rPr>
        <w:t>环境的关键</w:t>
      </w:r>
      <w:r>
        <w:rPr>
          <w:rFonts w:ascii="宋体" w:eastAsia="宋体" w:hAnsi="宋体" w:cs="宋体"/>
          <w:lang w:val="zh-CN"/>
        </w:rPr>
        <w:t>。</w:t>
      </w:r>
      <w:r>
        <w:rPr>
          <w:rFonts w:ascii="宋体" w:eastAsia="宋体" w:hAnsi="宋体" w:cs="宋体"/>
          <w:lang w:val="zh-TW" w:eastAsia="zh-TW"/>
        </w:rPr>
        <w:t>无论是个性化服务水平的提高，还是</w:t>
      </w:r>
      <w:r>
        <w:rPr>
          <w:rFonts w:ascii="宋体" w:eastAsia="宋体" w:hAnsi="宋体" w:cs="宋体"/>
          <w:lang w:val="zh-CN"/>
        </w:rPr>
        <w:t>针对</w:t>
      </w:r>
      <w:r>
        <w:rPr>
          <w:rFonts w:ascii="宋体" w:eastAsia="宋体" w:hAnsi="宋体" w:cs="宋体"/>
          <w:lang w:val="zh-TW" w:eastAsia="zh-TW"/>
        </w:rPr>
        <w:t>消费者激情点</w:t>
      </w:r>
      <w:r>
        <w:rPr>
          <w:rFonts w:ascii="宋体" w:eastAsia="宋体" w:hAnsi="宋体" w:cs="宋体"/>
          <w:lang w:val="zh-CN"/>
        </w:rPr>
        <w:t>而</w:t>
      </w:r>
      <w:r>
        <w:rPr>
          <w:rFonts w:ascii="宋体" w:eastAsia="宋体" w:hAnsi="宋体" w:cs="宋体"/>
          <w:lang w:val="zh-TW" w:eastAsia="zh-TW"/>
        </w:rPr>
        <w:t>精心策划的</w:t>
      </w:r>
      <w:r>
        <w:rPr>
          <w:rFonts w:ascii="宋体" w:eastAsia="宋体" w:hAnsi="宋体" w:cs="宋体"/>
          <w:lang w:val="zh-CN"/>
        </w:rPr>
        <w:t>活动与推广</w:t>
      </w:r>
      <w:r>
        <w:rPr>
          <w:rFonts w:ascii="宋体" w:eastAsia="宋体" w:hAnsi="宋体" w:cs="宋体"/>
          <w:lang w:val="zh-TW" w:eastAsia="zh-TW"/>
        </w:rPr>
        <w:t>，商店都需要始终如一地提供丰富的品牌体验，给顾客一个有说服力的理由回来。</w:t>
      </w:r>
    </w:p>
    <w:p w:rsidR="007B772C" w:rsidRDefault="001E3BF7">
      <w:pPr>
        <w:pStyle w:val="a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 </w:t>
      </w:r>
    </w:p>
    <w:p w:rsidR="007B772C" w:rsidRDefault="001E3BF7">
      <w:pPr>
        <w:pStyle w:val="a0"/>
        <w:widowControl w:val="0"/>
        <w:spacing w:after="3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MANUELE MUSSO</w:t>
      </w:r>
      <w:r w:rsidR="00307DE2">
        <w:rPr>
          <w:rFonts w:asciiTheme="minorEastAsia" w:eastAsiaTheme="minorEastAsia" w:hAnsiTheme="minorEastAsia" w:hint="eastAsia"/>
          <w:b/>
          <w:bCs/>
        </w:rPr>
        <w:t>，</w:t>
      </w:r>
      <w:r>
        <w:rPr>
          <w:rFonts w:ascii="Times New Roman" w:hAnsi="Times New Roman"/>
          <w:b/>
          <w:bCs/>
        </w:rPr>
        <w:t>SPACE 2000</w:t>
      </w:r>
      <w:r w:rsidR="00307DE2">
        <w:rPr>
          <w:rFonts w:asciiTheme="minorEastAsia" w:eastAsiaTheme="minorEastAsia" w:hAnsiTheme="minorEastAsia" w:hint="eastAsia"/>
          <w:b/>
          <w:bCs/>
        </w:rPr>
        <w:t>首席行政执行官</w:t>
      </w:r>
    </w:p>
    <w:p w:rsidR="007B772C" w:rsidRDefault="001E3BF7">
      <w:pPr>
        <w:pStyle w:val="a0"/>
        <w:widowControl w:val="0"/>
        <w:spacing w:after="320"/>
      </w:pPr>
      <w:r>
        <w:rPr>
          <w:rFonts w:ascii="宋体" w:eastAsia="宋体" w:hAnsi="宋体" w:cs="宋体"/>
          <w:lang w:val="zh-TW" w:eastAsia="zh-TW"/>
        </w:rPr>
        <w:t>我们认为零售商应该与品牌合作开发共同的解决方案模式。要在这个困难的市场中取胜，每个人都应该专注于自己的专</w:t>
      </w:r>
      <w:r>
        <w:rPr>
          <w:rFonts w:ascii="宋体" w:eastAsia="宋体" w:hAnsi="宋体" w:cs="宋体"/>
          <w:lang w:val="zh-CN"/>
        </w:rPr>
        <w:t>长</w:t>
      </w:r>
      <w:r>
        <w:rPr>
          <w:rFonts w:ascii="宋体" w:eastAsia="宋体" w:hAnsi="宋体" w:cs="宋体"/>
          <w:lang w:val="zh-TW" w:eastAsia="zh-TW"/>
        </w:rPr>
        <w:t>，但同时也要努力工作。这就是为什么我们支持批发客户，为他们提供量身定制的解决方案，从</w:t>
      </w:r>
      <w:r>
        <w:rPr>
          <w:rFonts w:ascii="宋体" w:eastAsia="宋体" w:hAnsi="宋体" w:cs="宋体"/>
          <w:lang w:val="zh-CN"/>
        </w:rPr>
        <w:t>返单</w:t>
      </w:r>
      <w:r>
        <w:rPr>
          <w:rFonts w:ascii="宋体" w:eastAsia="宋体" w:hAnsi="宋体" w:cs="宋体"/>
          <w:lang w:val="zh-TW" w:eastAsia="zh-TW"/>
        </w:rPr>
        <w:t>订购系统到完整的</w:t>
      </w:r>
      <w:r>
        <w:rPr>
          <w:rFonts w:ascii="Times New Roman" w:hAnsi="Times New Roman"/>
        </w:rPr>
        <w:t>IT/</w:t>
      </w:r>
      <w:r>
        <w:rPr>
          <w:rFonts w:ascii="宋体" w:eastAsia="宋体" w:hAnsi="宋体" w:cs="宋体"/>
          <w:lang w:val="zh-TW" w:eastAsia="zh-TW"/>
        </w:rPr>
        <w:t>物流包</w:t>
      </w:r>
      <w:r>
        <w:rPr>
          <w:rFonts w:ascii="宋体" w:eastAsia="宋体" w:hAnsi="宋体" w:cs="宋体"/>
          <w:lang w:val="zh-CN"/>
        </w:rPr>
        <w:t>，</w:t>
      </w:r>
      <w:r>
        <w:rPr>
          <w:rFonts w:ascii="宋体" w:eastAsia="宋体" w:hAnsi="宋体" w:cs="宋体"/>
          <w:lang w:val="zh-TW" w:eastAsia="zh-TW"/>
        </w:rPr>
        <w:t>以方便品牌</w:t>
      </w:r>
      <w:r>
        <w:rPr>
          <w:rFonts w:ascii="宋体" w:eastAsia="宋体" w:hAnsi="宋体" w:cs="宋体"/>
          <w:lang w:val="zh-CN"/>
        </w:rPr>
        <w:t>销售</w:t>
      </w:r>
      <w:r>
        <w:rPr>
          <w:rFonts w:ascii="宋体" w:eastAsia="宋体" w:hAnsi="宋体" w:cs="宋体"/>
          <w:lang w:val="zh-TW" w:eastAsia="zh-TW"/>
        </w:rPr>
        <w:t>。</w:t>
      </w:r>
    </w:p>
    <w:p w:rsidR="007B772C" w:rsidRDefault="001E3BF7">
      <w:pPr>
        <w:pStyle w:val="a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ALEXANDRA CARNEIRO</w:t>
      </w:r>
      <w:r w:rsidR="00307DE2">
        <w:rPr>
          <w:rFonts w:asciiTheme="minorEastAsia" w:eastAsiaTheme="minorEastAsia" w:hAnsiTheme="minorEastAsia" w:hint="eastAsia"/>
          <w:b/>
          <w:bCs/>
        </w:rPr>
        <w:t>，</w:t>
      </w:r>
      <w:bookmarkStart w:id="0" w:name="_GoBack"/>
      <w:bookmarkEnd w:id="0"/>
      <w:r>
        <w:rPr>
          <w:rFonts w:ascii="Times New Roman" w:hAnsi="Times New Roman"/>
          <w:b/>
          <w:bCs/>
        </w:rPr>
        <w:t xml:space="preserve">A-LINE </w:t>
      </w:r>
      <w:r w:rsidR="00307DE2">
        <w:rPr>
          <w:rFonts w:asciiTheme="minorEastAsia" w:eastAsiaTheme="minorEastAsia" w:hAnsiTheme="minorEastAsia" w:hint="eastAsia"/>
          <w:b/>
          <w:bCs/>
        </w:rPr>
        <w:t>创办人及设计总监</w:t>
      </w:r>
    </w:p>
    <w:p w:rsidR="007B772C" w:rsidRDefault="007B772C">
      <w:pPr>
        <w:pStyle w:val="a0"/>
        <w:rPr>
          <w:rFonts w:ascii="Times New Roman" w:eastAsia="Times New Roman" w:hAnsi="Times New Roman" w:cs="Times New Roman"/>
        </w:rPr>
      </w:pPr>
    </w:p>
    <w:p w:rsidR="007B772C" w:rsidRDefault="001E3BF7">
      <w:pPr>
        <w:pStyle w:val="a0"/>
      </w:pPr>
      <w:r>
        <w:rPr>
          <w:rFonts w:ascii="宋体" w:eastAsia="宋体" w:hAnsi="宋体" w:cs="宋体"/>
          <w:lang w:val="zh-TW" w:eastAsia="zh-TW"/>
        </w:rPr>
        <w:t>我认为我能给出的最好建议是</w:t>
      </w:r>
      <w:r>
        <w:rPr>
          <w:rFonts w:ascii="Times New Roman" w:hAnsi="Times New Roman"/>
        </w:rPr>
        <w:t>:“</w:t>
      </w:r>
      <w:r>
        <w:rPr>
          <w:rFonts w:ascii="宋体" w:eastAsia="宋体" w:hAnsi="宋体" w:cs="宋体"/>
          <w:lang w:val="zh-TW" w:eastAsia="zh-TW"/>
        </w:rPr>
        <w:t>相信你的直觉</w:t>
      </w:r>
      <w:r>
        <w:rPr>
          <w:rFonts w:ascii="Times New Roman" w:hAnsi="Times New Roman"/>
        </w:rPr>
        <w:t>”!</w:t>
      </w:r>
      <w:r>
        <w:rPr>
          <w:rFonts w:ascii="宋体" w:eastAsia="宋体" w:hAnsi="宋体" w:cs="宋体"/>
          <w:lang w:val="zh-TW" w:eastAsia="zh-TW"/>
        </w:rPr>
        <w:t>如果你深入了解自己，倾听那些你每天都能依靠的人，你就会知道如何小心地领导你的生意。这就是为什么你应该首先投资人力资源</w:t>
      </w:r>
      <w:r>
        <w:rPr>
          <w:rFonts w:ascii="宋体" w:eastAsia="宋体" w:hAnsi="宋体" w:cs="宋体"/>
          <w:lang w:val="zh-CN"/>
        </w:rPr>
        <w:t>的原因</w:t>
      </w:r>
      <w:r>
        <w:rPr>
          <w:rFonts w:ascii="宋体" w:eastAsia="宋体" w:hAnsi="宋体" w:cs="宋体"/>
          <w:lang w:val="zh-TW" w:eastAsia="zh-TW"/>
        </w:rPr>
        <w:t>。</w:t>
      </w:r>
    </w:p>
    <w:sectPr w:rsidR="007B772C">
      <w:headerReference w:type="default" r:id="rId7"/>
      <w:footerReference w:type="default" r:id="rId8"/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F00" w:rsidRDefault="007B5F00">
      <w:r>
        <w:separator/>
      </w:r>
    </w:p>
  </w:endnote>
  <w:endnote w:type="continuationSeparator" w:id="0">
    <w:p w:rsidR="007B5F00" w:rsidRDefault="007B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72C" w:rsidRDefault="007B772C">
    <w:pPr>
      <w:pStyle w:val="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F00" w:rsidRDefault="007B5F00">
      <w:r>
        <w:separator/>
      </w:r>
    </w:p>
  </w:footnote>
  <w:footnote w:type="continuationSeparator" w:id="0">
    <w:p w:rsidR="007B5F00" w:rsidRDefault="007B5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72C" w:rsidRDefault="007B772C">
    <w:pPr>
      <w:pStyle w:val="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A2A12"/>
    <w:multiLevelType w:val="hybridMultilevel"/>
    <w:tmpl w:val="611002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AE777BE"/>
    <w:multiLevelType w:val="hybridMultilevel"/>
    <w:tmpl w:val="EEC49A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72C"/>
    <w:rsid w:val="00102980"/>
    <w:rsid w:val="001E3BF7"/>
    <w:rsid w:val="00307DE2"/>
    <w:rsid w:val="007B5F00"/>
    <w:rsid w:val="007B772C"/>
    <w:rsid w:val="00DA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9F65A2-80EA-4E66-88FC-D0FDED1F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页眉与页脚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a0">
    <w:name w:val="正文"/>
    <w:rPr>
      <w:rFonts w:ascii="Calibri" w:eastAsia="Calibri" w:hAnsi="Calibri" w:cs="Calibri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2018-05-05T11:52:00Z</dcterms:created>
  <dcterms:modified xsi:type="dcterms:W3CDTF">2018-05-05T13:53:00Z</dcterms:modified>
</cp:coreProperties>
</file>