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GAZZARRINI</w:t>
      </w:r>
    </w:p>
    <w:p w:rsidR="00000000" w:rsidDel="00000000" w:rsidP="00000000" w:rsidRDefault="00000000" w:rsidRPr="00000000" w14:paraId="00000001">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O/I </w:t>
      </w:r>
      <w:r w:rsidDel="00000000" w:rsidR="00000000" w:rsidRPr="00000000">
        <w:rPr>
          <w:rFonts w:ascii="Times New Roman" w:cs="Times New Roman" w:eastAsia="Times New Roman" w:hAnsi="Times New Roman"/>
          <w:color w:val="000000"/>
          <w:rtl w:val="0"/>
        </w:rPr>
        <w:t xml:space="preserve">18 </w:t>
      </w: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color w:val="000000"/>
          <w:rtl w:val="0"/>
        </w:rPr>
        <w:t xml:space="preserve">N 350 </w:t>
      </w:r>
      <w:r w:rsidDel="00000000" w:rsidR="00000000" w:rsidRPr="00000000">
        <w:rPr>
          <w:rFonts w:ascii="Times New Roman" w:cs="Times New Roman" w:eastAsia="Times New Roman" w:hAnsi="Times New Roman"/>
          <w:rtl w:val="0"/>
        </w:rPr>
        <w:t xml:space="preserve">TIENDAS</w:t>
      </w: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3">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Gazzarrini</w:t>
      </w:r>
      <w:r w:rsidDel="00000000" w:rsidR="00000000" w:rsidRPr="00000000">
        <w:rPr>
          <w:rFonts w:ascii="Times New Roman" w:cs="Times New Roman" w:eastAsia="Times New Roman" w:hAnsi="Times New Roman"/>
          <w:color w:val="000000"/>
          <w:rtl w:val="0"/>
        </w:rPr>
        <w:t xml:space="preserve">, una marca adquirida recientemente </w:t>
      </w:r>
      <w:r w:rsidDel="00000000" w:rsidR="00000000" w:rsidRPr="00000000">
        <w:rPr>
          <w:rFonts w:ascii="Times New Roman" w:cs="Times New Roman" w:eastAsia="Times New Roman" w:hAnsi="Times New Roman"/>
          <w:rtl w:val="0"/>
        </w:rPr>
        <w:t xml:space="preserve">por GGM Italia Group, ha cerrado su primera campaña de ventas alcanzando sus expectativas y proyecciones: la colección O/I 2018 estará presente en 350 tiendas (250 en Italia y 100 en el extranjero). Gazzarrini ha sido escogida por grandes almacenes internacionales como </w:t>
      </w:r>
      <w:r w:rsidDel="00000000" w:rsidR="00000000" w:rsidRPr="00000000">
        <w:rPr>
          <w:rFonts w:ascii="Times New Roman" w:cs="Times New Roman" w:eastAsia="Times New Roman" w:hAnsi="Times New Roman"/>
          <w:b w:val="1"/>
          <w:rtl w:val="0"/>
        </w:rPr>
        <w:t xml:space="preserve">Harvey Nichols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Vakko</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Galeries Lafayette</w:t>
      </w:r>
      <w:r w:rsidDel="00000000" w:rsidR="00000000" w:rsidRPr="00000000">
        <w:rPr>
          <w:rFonts w:ascii="Times New Roman" w:cs="Times New Roman" w:eastAsia="Times New Roman" w:hAnsi="Times New Roman"/>
          <w:rtl w:val="0"/>
        </w:rPr>
        <w:t xml:space="preserve">; el primer córner de la marca abrirá en </w:t>
      </w:r>
      <w:r w:rsidDel="00000000" w:rsidR="00000000" w:rsidRPr="00000000">
        <w:rPr>
          <w:rFonts w:ascii="Times New Roman" w:cs="Times New Roman" w:eastAsia="Times New Roman" w:hAnsi="Times New Roman"/>
          <w:b w:val="1"/>
          <w:rtl w:val="0"/>
        </w:rPr>
        <w:t xml:space="preserve">KaDeWe</w:t>
      </w:r>
      <w:r w:rsidDel="00000000" w:rsidR="00000000" w:rsidRPr="00000000">
        <w:rPr>
          <w:rFonts w:ascii="Times New Roman" w:cs="Times New Roman" w:eastAsia="Times New Roman" w:hAnsi="Times New Roman"/>
          <w:rtl w:val="0"/>
        </w:rPr>
        <w:t xml:space="preserve"> en Berlín. GGM Italia Group forma parte de Sorbino Group, propietario de las marcas </w:t>
      </w:r>
      <w:r w:rsidDel="00000000" w:rsidR="00000000" w:rsidRPr="00000000">
        <w:rPr>
          <w:rFonts w:ascii="Times New Roman" w:cs="Times New Roman" w:eastAsia="Times New Roman" w:hAnsi="Times New Roman"/>
          <w:b w:val="1"/>
          <w:rtl w:val="0"/>
        </w:rPr>
        <w:t xml:space="preserve">Hamaki-Ho</w:t>
      </w:r>
      <w:r w:rsidDel="00000000" w:rsidR="00000000" w:rsidRPr="00000000">
        <w:rPr>
          <w:rFonts w:ascii="Times New Roman" w:cs="Times New Roman" w:eastAsia="Times New Roman" w:hAnsi="Times New Roman"/>
          <w:rtl w:val="0"/>
        </w:rPr>
        <w:t xml:space="preserve"> y</w:t>
      </w:r>
      <w:r w:rsidDel="00000000" w:rsidR="00000000" w:rsidRPr="00000000">
        <w:rPr>
          <w:rFonts w:ascii="Times New Roman" w:cs="Times New Roman" w:eastAsia="Times New Roman" w:hAnsi="Times New Roman"/>
          <w:b w:val="1"/>
          <w:rtl w:val="0"/>
        </w:rPr>
        <w:t xml:space="preserve"> Sseinse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4">
      <w:pPr>
        <w:contextualSpacing w:val="0"/>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u w:val="single"/>
            <w:rtl w:val="0"/>
          </w:rPr>
          <w:t xml:space="preserve">www.gazzarrini.com</w:t>
        </w:r>
      </w:hyperlink>
      <w:r w:rsidDel="00000000" w:rsidR="00000000" w:rsidRPr="00000000">
        <w:rPr>
          <w:rtl w:val="0"/>
        </w:rPr>
      </w:r>
    </w:p>
    <w:p w:rsidR="00000000" w:rsidDel="00000000" w:rsidP="00000000" w:rsidRDefault="00000000" w:rsidRPr="00000000" w14:paraId="0000000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7">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ALBERTO</w:t>
      </w:r>
    </w:p>
    <w:p w:rsidR="00000000" w:rsidDel="00000000" w:rsidP="00000000" w:rsidRDefault="00000000" w:rsidRPr="00000000" w14:paraId="00000008">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ARTE URBANO</w:t>
      </w:r>
      <w:r w:rsidDel="00000000" w:rsidR="00000000" w:rsidRPr="00000000">
        <w:rPr>
          <w:rtl w:val="0"/>
        </w:rPr>
      </w:r>
    </w:p>
    <w:p w:rsidR="00000000" w:rsidDel="00000000" w:rsidP="00000000" w:rsidRDefault="00000000" w:rsidRPr="00000000" w14:paraId="00000009">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artista urbano Can Demirezen ha diseñado tres denims vintage para el experto en pantalones alemán </w:t>
      </w:r>
      <w:r w:rsidDel="00000000" w:rsidR="00000000" w:rsidRPr="00000000">
        <w:rPr>
          <w:rFonts w:ascii="Times New Roman" w:cs="Times New Roman" w:eastAsia="Times New Roman" w:hAnsi="Times New Roman"/>
          <w:b w:val="1"/>
          <w:rtl w:val="0"/>
        </w:rPr>
        <w:t xml:space="preserve">Alberto</w:t>
      </w:r>
      <w:r w:rsidDel="00000000" w:rsidR="00000000" w:rsidRPr="00000000">
        <w:rPr>
          <w:rFonts w:ascii="Times New Roman" w:cs="Times New Roman" w:eastAsia="Times New Roman" w:hAnsi="Times New Roman"/>
          <w:rtl w:val="0"/>
        </w:rPr>
        <w:t xml:space="preserve">. Tanto la marca como el artista proceden de la ciudad alemana Mönchengladbach, un centro de talento para la moda. La marca independiente de Demirezen </w:t>
      </w:r>
      <w:r w:rsidDel="00000000" w:rsidR="00000000" w:rsidRPr="00000000">
        <w:rPr>
          <w:rFonts w:ascii="Times New Roman" w:cs="Times New Roman" w:eastAsia="Times New Roman" w:hAnsi="Times New Roman"/>
          <w:b w:val="1"/>
          <w:rtl w:val="0"/>
        </w:rPr>
        <w:t xml:space="preserve">Midnight </w:t>
      </w:r>
      <w:r w:rsidDel="00000000" w:rsidR="00000000" w:rsidRPr="00000000">
        <w:rPr>
          <w:rFonts w:ascii="Times New Roman" w:cs="Times New Roman" w:eastAsia="Times New Roman" w:hAnsi="Times New Roman"/>
          <w:rtl w:val="0"/>
        </w:rPr>
        <w:t xml:space="preserve">cautivó al store manager de Alberto Patrick Lanowy, iniciando así las colaboraciones. Cada par de pantalones de denim de la colección cápsula cuenta con la firma de Demirezen, además de número y nombres llamativos en los muslos anunciando la talla y el nombre del modelo, y bolsillos traseros ubicados de manera poco usual. La colaboración será presentada en el innovador concept store de </w:t>
      </w:r>
      <w:r w:rsidDel="00000000" w:rsidR="00000000" w:rsidRPr="00000000">
        <w:rPr>
          <w:rFonts w:ascii="Times New Roman" w:cs="Times New Roman" w:eastAsia="Times New Roman" w:hAnsi="Times New Roman"/>
          <w:b w:val="1"/>
          <w:rtl w:val="0"/>
        </w:rPr>
        <w:t xml:space="preserve">Alberto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B">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www.alberto-pants.com</w:t>
      </w:r>
    </w:p>
    <w:p w:rsidR="00000000" w:rsidDel="00000000" w:rsidP="00000000" w:rsidRDefault="00000000" w:rsidRPr="00000000" w14:paraId="0000000C">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widowControl w:val="0"/>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BOMBOOGIE</w:t>
      </w:r>
    </w:p>
    <w:p w:rsidR="00000000" w:rsidDel="00000000" w:rsidP="00000000" w:rsidRDefault="00000000" w:rsidRPr="00000000" w14:paraId="0000000E">
      <w:pPr>
        <w:widowControl w:val="0"/>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ELABOR</w:t>
      </w:r>
      <w:r w:rsidDel="00000000" w:rsidR="00000000" w:rsidRPr="00000000">
        <w:rPr>
          <w:rFonts w:ascii="Times New Roman" w:cs="Times New Roman" w:eastAsia="Times New Roman" w:hAnsi="Times New Roman"/>
          <w:rtl w:val="0"/>
        </w:rPr>
        <w:t xml:space="preserve">ADO</w:t>
      </w:r>
      <w:r w:rsidDel="00000000" w:rsidR="00000000" w:rsidRPr="00000000">
        <w:rPr>
          <w:rFonts w:ascii="Times New Roman" w:cs="Times New Roman" w:eastAsia="Times New Roman" w:hAnsi="Times New Roman"/>
          <w:color w:val="000000"/>
          <w:rtl w:val="0"/>
        </w:rPr>
        <w:t xml:space="preserve"> OUTERWEAR</w:t>
      </w:r>
    </w:p>
    <w:p w:rsidR="00000000" w:rsidDel="00000000" w:rsidP="00000000" w:rsidRDefault="00000000" w:rsidRPr="00000000" w14:paraId="0000000F">
      <w:pPr>
        <w:widowControl w:val="0"/>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Estilos esenciales easy-fit son el fil rouge de la colección P/V 19 de </w:t>
      </w:r>
      <w:r w:rsidDel="00000000" w:rsidR="00000000" w:rsidRPr="00000000">
        <w:rPr>
          <w:rFonts w:ascii="Times New Roman" w:cs="Times New Roman" w:eastAsia="Times New Roman" w:hAnsi="Times New Roman"/>
          <w:b w:val="1"/>
          <w:rtl w:val="0"/>
        </w:rPr>
        <w:t xml:space="preserve">Bomboogie</w:t>
      </w:r>
      <w:r w:rsidDel="00000000" w:rsidR="00000000" w:rsidRPr="00000000">
        <w:rPr>
          <w:rFonts w:ascii="Times New Roman" w:cs="Times New Roman" w:eastAsia="Times New Roman" w:hAnsi="Times New Roman"/>
          <w:rtl w:val="0"/>
        </w:rPr>
        <w:t xml:space="preserve"> que mezcla inspiraciones del mundo militar, utilitario y de sportswear. Prendas de outerwear elaboradas y sofisticadas y chaquetas plegables sin forro comparten las mismas cualidades de confort y ligerez. Materiales técnicos garantizan el mayor rendimiento de estilos los estilos waterproof y windbreaker. La paleta de color va desde azul hasta colores neutros, con toques de naranja y amarillo soleado y con una fuerte presencia del verde militar clásico.</w:t>
      </w:r>
    </w:p>
    <w:p w:rsidR="00000000" w:rsidDel="00000000" w:rsidP="00000000" w:rsidRDefault="00000000" w:rsidRPr="00000000" w14:paraId="00000011">
      <w:pPr>
        <w:widowControl w:val="0"/>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www.bomboogie.com</w:t>
      </w:r>
    </w:p>
    <w:p w:rsidR="00000000" w:rsidDel="00000000" w:rsidP="00000000" w:rsidRDefault="00000000" w:rsidRPr="00000000" w14:paraId="00000012">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3">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LIEBLINGSSTÜCK</w:t>
      </w:r>
    </w:p>
    <w:p w:rsidR="00000000" w:rsidDel="00000000" w:rsidP="00000000" w:rsidRDefault="00000000" w:rsidRPr="00000000" w14:paraId="0000001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P/V19: VACACIONES PERMANENTES</w:t>
      </w:r>
    </w:p>
    <w:p w:rsidR="00000000" w:rsidDel="00000000" w:rsidP="00000000" w:rsidRDefault="00000000" w:rsidRPr="00000000" w14:paraId="0000001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el próximo verano todo girará en torno a los colores, impresiones y detalles. El tema para P/V 19 de la marca alemana de knitwear </w:t>
      </w:r>
      <w:r w:rsidDel="00000000" w:rsidR="00000000" w:rsidRPr="00000000">
        <w:rPr>
          <w:rFonts w:ascii="Times New Roman" w:cs="Times New Roman" w:eastAsia="Times New Roman" w:hAnsi="Times New Roman"/>
          <w:b w:val="1"/>
          <w:rtl w:val="0"/>
        </w:rPr>
        <w:t xml:space="preserve">Lieblingsstück </w:t>
      </w:r>
      <w:r w:rsidDel="00000000" w:rsidR="00000000" w:rsidRPr="00000000">
        <w:rPr>
          <w:rFonts w:ascii="Times New Roman" w:cs="Times New Roman" w:eastAsia="Times New Roman" w:hAnsi="Times New Roman"/>
          <w:rtl w:val="0"/>
        </w:rPr>
        <w:t xml:space="preserve">es “Permanent Vacation”. La colección presenta colores fuertes con combinaciones como verde lima con azul cielo, naranja con rosa, o turquesa con tonos pastel. Un fuerte rojo coral marcarán el signo en una temática de pasteles y cuenta con una fuerte presencia en impresiones representando una langosta, un pez koi y fruta exótica. Otros motivos, como lunares, perros y camuflaje, aparecen como impresiones o elementos de intarsia.</w:t>
      </w:r>
    </w:p>
    <w:p w:rsidR="00000000" w:rsidDel="00000000" w:rsidP="00000000" w:rsidRDefault="00000000" w:rsidRPr="00000000" w14:paraId="00000017">
      <w:pPr>
        <w:contextualSpacing w:val="0"/>
        <w:rPr>
          <w:rFonts w:ascii="Times New Roman" w:cs="Times New Roman" w:eastAsia="Times New Roman" w:hAnsi="Times New Roman"/>
          <w:color w:val="000000"/>
        </w:rPr>
      </w:pPr>
      <w:hyperlink r:id="rId7">
        <w:r w:rsidDel="00000000" w:rsidR="00000000" w:rsidRPr="00000000">
          <w:rPr>
            <w:rFonts w:ascii="Times New Roman" w:cs="Times New Roman" w:eastAsia="Times New Roman" w:hAnsi="Times New Roman"/>
            <w:color w:val="000000"/>
            <w:u w:val="single"/>
            <w:rtl w:val="0"/>
          </w:rPr>
          <w:t xml:space="preserve">www.lieblingsstueck.com</w:t>
        </w:r>
      </w:hyperlink>
      <w:r w:rsidDel="00000000" w:rsidR="00000000" w:rsidRPr="00000000">
        <w:rPr>
          <w:rtl w:val="0"/>
        </w:rPr>
      </w:r>
    </w:p>
    <w:p w:rsidR="00000000" w:rsidDel="00000000" w:rsidP="00000000" w:rsidRDefault="00000000" w:rsidRPr="00000000" w14:paraId="00000018">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9">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SUN68</w:t>
      </w:r>
    </w:p>
    <w:p w:rsidR="00000000" w:rsidDel="00000000" w:rsidP="00000000" w:rsidRDefault="00000000" w:rsidRPr="00000000" w14:paraId="0000001A">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LANZAMIENTO DE </w:t>
      </w:r>
      <w:r w:rsidDel="00000000" w:rsidR="00000000" w:rsidRPr="00000000">
        <w:rPr>
          <w:rFonts w:ascii="Times New Roman" w:cs="Times New Roman" w:eastAsia="Times New Roman" w:hAnsi="Times New Roman"/>
          <w:color w:val="000000"/>
          <w:rtl w:val="0"/>
        </w:rPr>
        <w:t xml:space="preserve">BEACHWEAR</w:t>
      </w:r>
    </w:p>
    <w:p w:rsidR="00000000" w:rsidDel="00000000" w:rsidP="00000000" w:rsidRDefault="00000000" w:rsidRPr="00000000" w14:paraId="0000001B">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próximas ediciones de </w:t>
      </w:r>
      <w:r w:rsidDel="00000000" w:rsidR="00000000" w:rsidRPr="00000000">
        <w:rPr>
          <w:rFonts w:ascii="Times New Roman" w:cs="Times New Roman" w:eastAsia="Times New Roman" w:hAnsi="Times New Roman"/>
          <w:b w:val="1"/>
          <w:rtl w:val="0"/>
        </w:rPr>
        <w:t xml:space="preserve">Pitti Uomo</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Premium</w:t>
      </w:r>
      <w:r w:rsidDel="00000000" w:rsidR="00000000" w:rsidRPr="00000000">
        <w:rPr>
          <w:rFonts w:ascii="Times New Roman" w:cs="Times New Roman" w:eastAsia="Times New Roman" w:hAnsi="Times New Roman"/>
          <w:rtl w:val="0"/>
        </w:rPr>
        <w:t xml:space="preserve"> presenciarán el lanzamiento P/V19 de la primera colección de “Man Beachwear” de </w:t>
      </w:r>
      <w:r w:rsidDel="00000000" w:rsidR="00000000" w:rsidRPr="00000000">
        <w:rPr>
          <w:rFonts w:ascii="Times New Roman" w:cs="Times New Roman" w:eastAsia="Times New Roman" w:hAnsi="Times New Roman"/>
          <w:b w:val="1"/>
          <w:rtl w:val="0"/>
        </w:rPr>
        <w:t xml:space="preserve">SUN68</w:t>
      </w:r>
      <w:r w:rsidDel="00000000" w:rsidR="00000000" w:rsidRPr="00000000">
        <w:rPr>
          <w:rFonts w:ascii="Times New Roman" w:cs="Times New Roman" w:eastAsia="Times New Roman" w:hAnsi="Times New Roman"/>
          <w:rtl w:val="0"/>
        </w:rPr>
        <w:t xml:space="preserve">. Con dos modelos y tres composiciones textiles diferentes, la línea hace un uso excelente y osado de los colores, tanto sólidos como flúor, marca distintiva de las colecciones de SUN68. Coloridas impresiones florales serán vistas sobre materiales stretch en poliéster, mientras que algodón y elastano vendrán con patrones clásicos. Parte de la colección de baño también será ofrecida en tallas para niños. Accesorios básicos para playa (toallas, gorras y bolsas) completarán la oferta.</w:t>
      </w:r>
    </w:p>
    <w:p w:rsidR="00000000" w:rsidDel="00000000" w:rsidP="00000000" w:rsidRDefault="00000000" w:rsidRPr="00000000" w14:paraId="0000001D">
      <w:pPr>
        <w:contextualSpacing w:val="0"/>
        <w:rPr>
          <w:rFonts w:ascii="Times New Roman" w:cs="Times New Roman" w:eastAsia="Times New Roman" w:hAnsi="Times New Roman"/>
          <w:color w:val="000000"/>
        </w:rPr>
      </w:pPr>
      <w:hyperlink r:id="rId8">
        <w:r w:rsidDel="00000000" w:rsidR="00000000" w:rsidRPr="00000000">
          <w:rPr>
            <w:rFonts w:ascii="Times New Roman" w:cs="Times New Roman" w:eastAsia="Times New Roman" w:hAnsi="Times New Roman"/>
            <w:color w:val="0000ff"/>
            <w:u w:val="single"/>
            <w:rtl w:val="0"/>
          </w:rPr>
          <w:t xml:space="preserve">www.sun68.com</w:t>
        </w:r>
      </w:hyperlink>
      <w:r w:rsidDel="00000000" w:rsidR="00000000" w:rsidRPr="00000000">
        <w:rPr>
          <w:rtl w:val="0"/>
        </w:rPr>
      </w:r>
    </w:p>
    <w:p w:rsidR="00000000" w:rsidDel="00000000" w:rsidP="00000000" w:rsidRDefault="00000000" w:rsidRPr="00000000" w14:paraId="0000001E">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F">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CALVIN KLEIN</w:t>
      </w:r>
    </w:p>
    <w:p w:rsidR="00000000" w:rsidDel="00000000" w:rsidP="00000000" w:rsidRDefault="00000000" w:rsidRPr="00000000" w14:paraId="0000002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WARHOL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color w:val="000000"/>
          <w:rtl w:val="0"/>
        </w:rPr>
        <w:t xml:space="preserve"> LOONEY TUNES</w:t>
      </w:r>
    </w:p>
    <w:p w:rsidR="00000000" w:rsidDel="00000000" w:rsidP="00000000" w:rsidRDefault="00000000" w:rsidRPr="00000000" w14:paraId="00000021">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2">
      <w:pPr>
        <w:contextualSpacing w:val="0"/>
        <w:rPr>
          <w:rFonts w:ascii="Times New Roman" w:cs="Times New Roman" w:eastAsia="Times New Roman" w:hAnsi="Times New Roman"/>
          <w:color w:val="000000"/>
        </w:rPr>
      </w:pPr>
      <w:bookmarkStart w:colFirst="0" w:colLast="0" w:name="_85l80zcowmyh" w:id="0"/>
      <w:bookmarkEnd w:id="0"/>
      <w:r w:rsidDel="00000000" w:rsidR="00000000" w:rsidRPr="00000000">
        <w:rPr>
          <w:rFonts w:ascii="Times New Roman" w:cs="Times New Roman" w:eastAsia="Times New Roman" w:hAnsi="Times New Roman"/>
          <w:rtl w:val="0"/>
        </w:rPr>
        <w:t xml:space="preserve">La colección P/V19 de Raf Simons para </w:t>
      </w:r>
      <w:r w:rsidDel="00000000" w:rsidR="00000000" w:rsidRPr="00000000">
        <w:rPr>
          <w:rFonts w:ascii="Times New Roman" w:cs="Times New Roman" w:eastAsia="Times New Roman" w:hAnsi="Times New Roman"/>
          <w:b w:val="1"/>
          <w:rtl w:val="0"/>
        </w:rPr>
        <w:t xml:space="preserve">Calvin Klein </w:t>
      </w:r>
      <w:r w:rsidDel="00000000" w:rsidR="00000000" w:rsidRPr="00000000">
        <w:rPr>
          <w:rFonts w:ascii="Times New Roman" w:cs="Times New Roman" w:eastAsia="Times New Roman" w:hAnsi="Times New Roman"/>
          <w:rtl w:val="0"/>
        </w:rPr>
        <w:t xml:space="preserve">presenta una variedad de referencias sobre el arte Americano y cultura pop. Como parte de la colaboración de la marca con la </w:t>
      </w:r>
      <w:r w:rsidDel="00000000" w:rsidR="00000000" w:rsidRPr="00000000">
        <w:rPr>
          <w:rFonts w:ascii="Times New Roman" w:cs="Times New Roman" w:eastAsia="Times New Roman" w:hAnsi="Times New Roman"/>
          <w:b w:val="1"/>
          <w:rtl w:val="0"/>
        </w:rPr>
        <w:t xml:space="preserve">Andy Warhol Foundation</w:t>
      </w:r>
      <w:r w:rsidDel="00000000" w:rsidR="00000000" w:rsidRPr="00000000">
        <w:rPr>
          <w:rFonts w:ascii="Times New Roman" w:cs="Times New Roman" w:eastAsia="Times New Roman" w:hAnsi="Times New Roman"/>
          <w:rtl w:val="0"/>
        </w:rPr>
        <w:t xml:space="preserve">, las reproducciones de las obras del artista fueron usadas en la decoración de la pasarela del artista y en algunas de sus prendas, mientras que otros estilos contaban con imágenes de personajes de “Looney Tunes” de Warner Bros., Wile E.Coyote y Road Runner, haciendo su primera aparición en cortometrajes de animación de 1949. La colección juega con ideas de inocencia infantil y de juventud americana, interpretando y modificándolos con el inimitable estilo de Simons.</w:t>
      </w:r>
      <w:r w:rsidDel="00000000" w:rsidR="00000000" w:rsidRPr="00000000">
        <w:rPr>
          <w:rtl w:val="0"/>
        </w:rPr>
      </w:r>
    </w:p>
    <w:p w:rsidR="00000000" w:rsidDel="00000000" w:rsidP="00000000" w:rsidRDefault="00000000" w:rsidRPr="00000000" w14:paraId="00000023">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www.calvinklein.com</w:t>
      </w:r>
    </w:p>
    <w:p w:rsidR="00000000" w:rsidDel="00000000" w:rsidP="00000000" w:rsidRDefault="00000000" w:rsidRPr="00000000" w14:paraId="00000024">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5">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6">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7">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8">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9">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A">
      <w:pPr>
        <w:contextualSpacing w:val="0"/>
        <w:rPr>
          <w:rFonts w:ascii="Times New Roman" w:cs="Times New Roman" w:eastAsia="Times New Roman" w:hAnsi="Times New Roman"/>
          <w:color w:val="000000"/>
        </w:rPr>
      </w:pPr>
      <w:r w:rsidDel="00000000" w:rsidR="00000000" w:rsidRPr="00000000">
        <w:rPr>
          <w:rtl w:val="0"/>
        </w:rPr>
      </w:r>
    </w:p>
    <w:sectPr>
      <w:pgSz w:h="16840" w:w="11900"/>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azzarrini.com" TargetMode="External"/><Relationship Id="rId7" Type="http://schemas.openxmlformats.org/officeDocument/2006/relationships/hyperlink" Target="http://www.lieblingsstueck.com/" TargetMode="External"/><Relationship Id="rId8" Type="http://schemas.openxmlformats.org/officeDocument/2006/relationships/hyperlink" Target="http://www.sun68.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