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6B2F" w:rsidRDefault="009744FE">
      <w:pPr>
        <w:rPr>
          <w:rFonts w:ascii="Times New Roman" w:eastAsia="Times New Roman" w:hAnsi="Times New Roman" w:cs="Times New Roman"/>
          <w:color w:val="000000"/>
        </w:rPr>
      </w:pPr>
      <w:bookmarkStart w:id="0" w:name="_gjdgxs" w:colFirst="0" w:colLast="0"/>
      <w:bookmarkEnd w:id="0"/>
      <w:r>
        <w:rPr>
          <w:rFonts w:ascii="Times New Roman" w:eastAsia="Times New Roman" w:hAnsi="Times New Roman" w:cs="Times New Roman"/>
        </w:rPr>
        <w:t>ENTREVISTA</w:t>
      </w:r>
    </w:p>
    <w:p w:rsidR="00566B2F" w:rsidRDefault="00566B2F">
      <w:pPr>
        <w:rPr>
          <w:rFonts w:ascii="Times New Roman" w:eastAsia="Times New Roman" w:hAnsi="Times New Roman" w:cs="Times New Roman"/>
          <w:b/>
        </w:rPr>
      </w:pPr>
    </w:p>
    <w:p w:rsidR="00566B2F" w:rsidRDefault="009744FE">
      <w:pPr>
        <w:rPr>
          <w:rFonts w:ascii="Times New Roman" w:eastAsia="Times New Roman" w:hAnsi="Times New Roman" w:cs="Times New Roman"/>
          <w:b/>
          <w:color w:val="000000"/>
        </w:rPr>
      </w:pPr>
      <w:r>
        <w:rPr>
          <w:rFonts w:ascii="Times New Roman" w:eastAsia="Times New Roman" w:hAnsi="Times New Roman" w:cs="Times New Roman"/>
          <w:b/>
        </w:rPr>
        <w:t>EXPANSIÓN DE COTERIE</w:t>
      </w:r>
      <w:r>
        <w:rPr>
          <w:rFonts w:ascii="Times New Roman" w:eastAsia="Times New Roman" w:hAnsi="Times New Roman" w:cs="Times New Roman"/>
          <w:b/>
          <w:color w:val="000000"/>
        </w:rPr>
        <w:t xml:space="preserve"> </w:t>
      </w:r>
    </w:p>
    <w:p w:rsidR="00566B2F" w:rsidRDefault="00566B2F">
      <w:pPr>
        <w:rPr>
          <w:rFonts w:ascii="Times New Roman" w:eastAsia="Times New Roman" w:hAnsi="Times New Roman" w:cs="Times New Roman"/>
          <w:b/>
          <w:color w:val="000000"/>
        </w:rPr>
      </w:pPr>
    </w:p>
    <w:p w:rsidR="00566B2F" w:rsidRDefault="009744FE">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Shamin Vogel </w:t>
      </w:r>
    </w:p>
    <w:p w:rsidR="00566B2F" w:rsidRDefault="00566B2F">
      <w:pPr>
        <w:rPr>
          <w:rFonts w:ascii="Times New Roman" w:eastAsia="Times New Roman" w:hAnsi="Times New Roman" w:cs="Times New Roman"/>
          <w:b/>
          <w:color w:val="000000"/>
        </w:rPr>
      </w:pPr>
    </w:p>
    <w:p w:rsidR="00566B2F" w:rsidRDefault="009744FE">
      <w:pPr>
        <w:rPr>
          <w:rFonts w:ascii="Times New Roman" w:eastAsia="Times New Roman" w:hAnsi="Times New Roman" w:cs="Times New Roman"/>
        </w:rPr>
      </w:pPr>
      <w:r>
        <w:rPr>
          <w:rFonts w:ascii="Times New Roman" w:eastAsia="Times New Roman" w:hAnsi="Times New Roman" w:cs="Times New Roman"/>
        </w:rPr>
        <w:t>CON EL LANZAMIENTO DEL NUEVO EVENTO DE COTERIE EN JUNIO,</w:t>
      </w:r>
      <w:r>
        <w:rPr>
          <w:rFonts w:ascii="Times New Roman" w:eastAsia="Times New Roman" w:hAnsi="Times New Roman" w:cs="Times New Roman"/>
          <w:b/>
        </w:rPr>
        <w:t xml:space="preserve"> WeAr </w:t>
      </w:r>
      <w:r>
        <w:rPr>
          <w:rFonts w:ascii="Times New Roman" w:eastAsia="Times New Roman" w:hAnsi="Times New Roman" w:cs="Times New Roman"/>
        </w:rPr>
        <w:t xml:space="preserve">HABLA CON TOM NASTOS , PRESIDENTE DE READY-TO-WEAR Y ACCESORIOS EN UBM FASHION, SOBRE EL PAPEL DEL TRADE SHOW EN EL CAMBIANTE MUNDO DE LA MODA. </w:t>
      </w:r>
    </w:p>
    <w:p w:rsidR="00566B2F" w:rsidRDefault="00566B2F">
      <w:pPr>
        <w:rPr>
          <w:rFonts w:ascii="Times New Roman" w:eastAsia="Times New Roman" w:hAnsi="Times New Roman" w:cs="Times New Roman"/>
        </w:rPr>
      </w:pPr>
    </w:p>
    <w:p w:rsidR="00566B2F" w:rsidRDefault="009744FE">
      <w:pPr>
        <w:rPr>
          <w:rFonts w:ascii="Times New Roman" w:eastAsia="Times New Roman" w:hAnsi="Times New Roman" w:cs="Times New Roman"/>
          <w:b/>
        </w:rPr>
      </w:pPr>
      <w:r>
        <w:rPr>
          <w:rFonts w:ascii="Times New Roman" w:eastAsia="Times New Roman" w:hAnsi="Times New Roman" w:cs="Times New Roman"/>
          <w:b/>
        </w:rPr>
        <w:t>Habéis reorganizado el calendario de los trade shows y habéis creado una versión más temprana de Coterie. ¿Din</w:t>
      </w:r>
      <w:r>
        <w:rPr>
          <w:rFonts w:ascii="Times New Roman" w:eastAsia="Times New Roman" w:hAnsi="Times New Roman" w:cs="Times New Roman"/>
          <w:b/>
        </w:rPr>
        <w:t>os por favor sobre vuestro razonamiento y vuestras expectativas sobre este nuevo evento?</w:t>
      </w:r>
    </w:p>
    <w:p w:rsidR="00566B2F" w:rsidRDefault="00566B2F">
      <w:pPr>
        <w:rPr>
          <w:rFonts w:ascii="Calibri" w:eastAsia="Calibri" w:hAnsi="Calibri" w:cs="Calibri"/>
          <w:color w:val="000000"/>
          <w:sz w:val="22"/>
          <w:szCs w:val="22"/>
        </w:rPr>
      </w:pPr>
    </w:p>
    <w:p w:rsidR="00566B2F" w:rsidRPr="009744FE" w:rsidRDefault="009744FE">
      <w:pPr>
        <w:rPr>
          <w:rFonts w:ascii="Times New Roman" w:eastAsia="Times New Roman" w:hAnsi="Times New Roman" w:cs="Times New Roman"/>
          <w:color w:val="000000"/>
          <w:lang w:val="fr-FR"/>
        </w:rPr>
      </w:pPr>
      <w:r>
        <w:rPr>
          <w:rFonts w:ascii="Times New Roman" w:eastAsia="Times New Roman" w:hAnsi="Times New Roman" w:cs="Times New Roman"/>
          <w:b/>
          <w:color w:val="000000"/>
        </w:rPr>
        <w:t>[pre] COTERIE</w:t>
      </w:r>
      <w:r>
        <w:rPr>
          <w:rFonts w:ascii="Times New Roman" w:eastAsia="Times New Roman" w:hAnsi="Times New Roman" w:cs="Times New Roman"/>
          <w:color w:val="000000"/>
        </w:rPr>
        <w:t xml:space="preserve"> </w:t>
      </w:r>
      <w:r>
        <w:rPr>
          <w:rFonts w:ascii="Times New Roman" w:eastAsia="Times New Roman" w:hAnsi="Times New Roman" w:cs="Times New Roman"/>
        </w:rPr>
        <w:t>es el primer gran evento americano sobre pre-colecciones. Junio coincide con los grandes eventos de moda a gran escala en Nueva York, las dos primeras s</w:t>
      </w:r>
      <w:r>
        <w:rPr>
          <w:rFonts w:ascii="Times New Roman" w:eastAsia="Times New Roman" w:hAnsi="Times New Roman" w:cs="Times New Roman"/>
        </w:rPr>
        <w:t xml:space="preserve">emanas del mes, incluyendo las cenas </w:t>
      </w:r>
      <w:r>
        <w:rPr>
          <w:rFonts w:ascii="Times New Roman" w:eastAsia="Times New Roman" w:hAnsi="Times New Roman" w:cs="Times New Roman"/>
          <w:u w:val="single"/>
        </w:rPr>
        <w:t xml:space="preserve">ACE </w:t>
      </w:r>
      <w:r>
        <w:rPr>
          <w:rFonts w:ascii="Times New Roman" w:eastAsia="Times New Roman" w:hAnsi="Times New Roman" w:cs="Times New Roman"/>
        </w:rPr>
        <w:t xml:space="preserve">y </w:t>
      </w:r>
      <w:r>
        <w:rPr>
          <w:rFonts w:ascii="Times New Roman" w:eastAsia="Times New Roman" w:hAnsi="Times New Roman" w:cs="Times New Roman"/>
          <w:u w:val="single"/>
        </w:rPr>
        <w:t>CFDA award</w:t>
      </w:r>
      <w:r>
        <w:rPr>
          <w:rFonts w:ascii="Times New Roman" w:eastAsia="Times New Roman" w:hAnsi="Times New Roman" w:cs="Times New Roman"/>
        </w:rPr>
        <w:t xml:space="preserve">. </w:t>
      </w:r>
      <w:r w:rsidRPr="009744FE">
        <w:rPr>
          <w:rFonts w:ascii="Times New Roman" w:eastAsia="Times New Roman" w:hAnsi="Times New Roman" w:cs="Times New Roman"/>
          <w:lang w:val="fr-FR"/>
        </w:rPr>
        <w:t>El mercado en junio también está creciendo en importancia ya que los minoristas incrementan su volumen de compra para destinar al envío de producto en el cuarto trimestre, conocidos por algunos como Ho</w:t>
      </w:r>
      <w:r w:rsidRPr="009744FE">
        <w:rPr>
          <w:rFonts w:ascii="Times New Roman" w:eastAsia="Times New Roman" w:hAnsi="Times New Roman" w:cs="Times New Roman"/>
          <w:lang w:val="fr-FR"/>
        </w:rPr>
        <w:t>liday, Resort o Pre-Collection.</w:t>
      </w:r>
      <w:r w:rsidRPr="009744FE">
        <w:rPr>
          <w:rFonts w:ascii="Times New Roman" w:eastAsia="Times New Roman" w:hAnsi="Times New Roman" w:cs="Times New Roman"/>
          <w:color w:val="000000"/>
          <w:lang w:val="fr-FR"/>
        </w:rPr>
        <w:t> </w:t>
      </w:r>
    </w:p>
    <w:p w:rsidR="00566B2F" w:rsidRPr="009744FE" w:rsidRDefault="00566B2F">
      <w:pPr>
        <w:rPr>
          <w:rFonts w:ascii="Times New Roman" w:eastAsia="Times New Roman" w:hAnsi="Times New Roman" w:cs="Times New Roman"/>
          <w:color w:val="000000"/>
          <w:lang w:val="fr-FR"/>
        </w:rPr>
      </w:pPr>
    </w:p>
    <w:p w:rsidR="00566B2F" w:rsidRDefault="009744FE">
      <w:pPr>
        <w:rPr>
          <w:rFonts w:ascii="Times New Roman" w:eastAsia="Times New Roman" w:hAnsi="Times New Roman" w:cs="Times New Roman"/>
          <w:b/>
        </w:rPr>
      </w:pPr>
      <w:r>
        <w:rPr>
          <w:rFonts w:ascii="Times New Roman" w:eastAsia="Times New Roman" w:hAnsi="Times New Roman" w:cs="Times New Roman"/>
          <w:b/>
        </w:rPr>
        <w:t>¿Cambiará de alguna manera la experiencia del comprador con el nuevo show?</w:t>
      </w:r>
    </w:p>
    <w:p w:rsidR="00566B2F" w:rsidRDefault="009744FE">
      <w:pPr>
        <w:rPr>
          <w:rFonts w:ascii="Calibri" w:eastAsia="Calibri" w:hAnsi="Calibri" w:cs="Calibri"/>
          <w:color w:val="000000"/>
          <w:sz w:val="22"/>
          <w:szCs w:val="22"/>
        </w:rPr>
      </w:pPr>
      <w:r>
        <w:rPr>
          <w:rFonts w:ascii="Times New Roman" w:eastAsia="Times New Roman" w:hAnsi="Times New Roman" w:cs="Times New Roman"/>
          <w:color w:val="000000"/>
        </w:rPr>
        <w:t> </w:t>
      </w:r>
    </w:p>
    <w:p w:rsidR="00566B2F" w:rsidRDefault="009744FE">
      <w:pPr>
        <w:rPr>
          <w:rFonts w:ascii="Calibri" w:eastAsia="Calibri" w:hAnsi="Calibri" w:cs="Calibri"/>
          <w:color w:val="000000"/>
          <w:sz w:val="22"/>
          <w:szCs w:val="22"/>
        </w:rPr>
      </w:pPr>
      <w:r>
        <w:rPr>
          <w:rFonts w:ascii="Times New Roman" w:eastAsia="Times New Roman" w:hAnsi="Times New Roman" w:cs="Times New Roman"/>
        </w:rPr>
        <w:t>Durante el evento, que tendrá lugar entre el 10 y 12 de junio, propondremos la [pre] Coterie Experience; una instalación de arte multisensorial c</w:t>
      </w:r>
      <w:r>
        <w:rPr>
          <w:rFonts w:ascii="Times New Roman" w:eastAsia="Times New Roman" w:hAnsi="Times New Roman" w:cs="Times New Roman"/>
        </w:rPr>
        <w:t>on realidad aumentada. Habrá una experiencia estética mejorada y activaciones para compradores de retail y visitantes públicos que vengan a comprar Vintage and Beauty @ Coterie. Con el uso de la tecnología, los clientes podrán aprender rápidamente sobre mu</w:t>
      </w:r>
      <w:r>
        <w:rPr>
          <w:rFonts w:ascii="Times New Roman" w:eastAsia="Times New Roman" w:hAnsi="Times New Roman" w:cs="Times New Roman"/>
        </w:rPr>
        <w:t xml:space="preserve">chas de las nuevas marcas en nuestro evento; incluyendo su origen, la inspiración del diseño, y otros aspectos de la temporada adicionales. </w:t>
      </w:r>
    </w:p>
    <w:p w:rsidR="00566B2F" w:rsidRDefault="00566B2F">
      <w:pPr>
        <w:rPr>
          <w:rFonts w:ascii="Calibri" w:eastAsia="Calibri" w:hAnsi="Calibri" w:cs="Calibri"/>
          <w:color w:val="000000"/>
          <w:sz w:val="22"/>
          <w:szCs w:val="22"/>
        </w:rPr>
      </w:pPr>
    </w:p>
    <w:p w:rsidR="00566B2F" w:rsidRDefault="009744FE">
      <w:pPr>
        <w:rPr>
          <w:rFonts w:ascii="Times New Roman" w:eastAsia="Times New Roman" w:hAnsi="Times New Roman" w:cs="Times New Roman"/>
          <w:b/>
        </w:rPr>
      </w:pPr>
      <w:r>
        <w:rPr>
          <w:rFonts w:ascii="Times New Roman" w:eastAsia="Times New Roman" w:hAnsi="Times New Roman" w:cs="Times New Roman"/>
          <w:b/>
        </w:rPr>
        <w:t>Cuéntanos sobre el motivo de la expansión de lifestyle en Coterie.</w:t>
      </w:r>
    </w:p>
    <w:p w:rsidR="00566B2F" w:rsidRDefault="00566B2F">
      <w:pPr>
        <w:rPr>
          <w:rFonts w:ascii="Times New Roman" w:eastAsia="Times New Roman" w:hAnsi="Times New Roman" w:cs="Times New Roman"/>
          <w:b/>
        </w:rPr>
      </w:pPr>
    </w:p>
    <w:p w:rsidR="00566B2F" w:rsidRDefault="009744FE">
      <w:pPr>
        <w:rPr>
          <w:rFonts w:ascii="Times New Roman" w:eastAsia="Times New Roman" w:hAnsi="Times New Roman" w:cs="Times New Roman"/>
        </w:rPr>
      </w:pPr>
      <w:r>
        <w:rPr>
          <w:rFonts w:ascii="Times New Roman" w:eastAsia="Times New Roman" w:hAnsi="Times New Roman" w:cs="Times New Roman"/>
        </w:rPr>
        <w:t>Muchas tiendas han empezado a realizar un enfo</w:t>
      </w:r>
      <w:r>
        <w:rPr>
          <w:rFonts w:ascii="Times New Roman" w:eastAsia="Times New Roman" w:hAnsi="Times New Roman" w:cs="Times New Roman"/>
        </w:rPr>
        <w:t>que 360 grados para comprender a sus clientes. Nosotros también hemos utilizado un enfoque similar para hacer crecer nuestros eventos y el producto presentado - facilitando el trabajo al comprador para que pueda encontrar nuevos productos y artículos adici</w:t>
      </w:r>
      <w:r>
        <w:rPr>
          <w:rFonts w:ascii="Times New Roman" w:eastAsia="Times New Roman" w:hAnsi="Times New Roman" w:cs="Times New Roman"/>
        </w:rPr>
        <w:t>onales que encajen con su visión.</w:t>
      </w:r>
    </w:p>
    <w:p w:rsidR="00566B2F" w:rsidRDefault="00566B2F">
      <w:pPr>
        <w:rPr>
          <w:rFonts w:ascii="Times New Roman" w:eastAsia="Times New Roman" w:hAnsi="Times New Roman" w:cs="Times New Roman"/>
          <w:b/>
        </w:rPr>
      </w:pPr>
    </w:p>
    <w:p w:rsidR="00566B2F" w:rsidRDefault="009744FE">
      <w:pPr>
        <w:rPr>
          <w:rFonts w:ascii="Calibri" w:eastAsia="Calibri" w:hAnsi="Calibri" w:cs="Calibri"/>
          <w:color w:val="000000"/>
          <w:sz w:val="22"/>
          <w:szCs w:val="22"/>
        </w:rPr>
      </w:pPr>
      <w:r>
        <w:rPr>
          <w:rFonts w:ascii="Times New Roman" w:eastAsia="Times New Roman" w:hAnsi="Times New Roman" w:cs="Times New Roman"/>
        </w:rPr>
        <w:t>El año pasado lanzamos áreas específicas para Resort y Belleza/parafarmacia. Continuaremos con el lanzamiento de categorías nuevas y relevantes para acompañar a nuestra fuerte penetración de ready-to-wear a medida que vam</w:t>
      </w:r>
      <w:r>
        <w:rPr>
          <w:rFonts w:ascii="Times New Roman" w:eastAsia="Times New Roman" w:hAnsi="Times New Roman" w:cs="Times New Roman"/>
        </w:rPr>
        <w:t>os identificando más oportunidades para expandir categorías en el futuro.</w:t>
      </w:r>
    </w:p>
    <w:p w:rsidR="00566B2F" w:rsidRDefault="009744FE">
      <w:pPr>
        <w:rPr>
          <w:rFonts w:ascii="Calibri" w:eastAsia="Calibri" w:hAnsi="Calibri" w:cs="Calibri"/>
          <w:color w:val="000000"/>
          <w:sz w:val="22"/>
          <w:szCs w:val="22"/>
        </w:rPr>
      </w:pPr>
      <w:r>
        <w:rPr>
          <w:rFonts w:ascii="Times New Roman" w:eastAsia="Times New Roman" w:hAnsi="Times New Roman" w:cs="Times New Roman"/>
          <w:color w:val="000000"/>
        </w:rPr>
        <w:t>  </w:t>
      </w:r>
    </w:p>
    <w:p w:rsidR="00566B2F" w:rsidRDefault="009744FE">
      <w:pPr>
        <w:rPr>
          <w:rFonts w:ascii="Times New Roman" w:eastAsia="Times New Roman" w:hAnsi="Times New Roman" w:cs="Times New Roman"/>
          <w:b/>
        </w:rPr>
      </w:pPr>
      <w:r>
        <w:rPr>
          <w:rFonts w:ascii="Times New Roman" w:eastAsia="Times New Roman" w:hAnsi="Times New Roman" w:cs="Times New Roman"/>
          <w:b/>
        </w:rPr>
        <w:t>También habéis supervisado un nuevo evento que es el primer trade show de género dual en Nueva York. ¿Cuál es el razonamiento tras este evento y tus expectativas?</w:t>
      </w:r>
    </w:p>
    <w:p w:rsidR="00566B2F" w:rsidRDefault="00566B2F">
      <w:pPr>
        <w:rPr>
          <w:rFonts w:ascii="Times New Roman" w:eastAsia="Times New Roman" w:hAnsi="Times New Roman" w:cs="Times New Roman"/>
          <w:b/>
        </w:rPr>
      </w:pPr>
    </w:p>
    <w:p w:rsidR="00566B2F" w:rsidRDefault="009744FE">
      <w:pPr>
        <w:rPr>
          <w:rFonts w:ascii="Times New Roman" w:eastAsia="Times New Roman" w:hAnsi="Times New Roman" w:cs="Times New Roman"/>
        </w:rPr>
      </w:pPr>
      <w:r>
        <w:rPr>
          <w:rFonts w:ascii="Times New Roman" w:eastAsia="Times New Roman" w:hAnsi="Times New Roman" w:cs="Times New Roman"/>
        </w:rPr>
        <w:t>Hemos unido, lo que el mercado de las semanas había separado, en una misma ubicación con sólo dos semanas de diferencia. Con las mejores tiendas de género dual en EE.UU. participando en nuestro evento de finales de julio o de inicios de agosto, era obvio q</w:t>
      </w:r>
      <w:r>
        <w:rPr>
          <w:rFonts w:ascii="Times New Roman" w:eastAsia="Times New Roman" w:hAnsi="Times New Roman" w:cs="Times New Roman"/>
        </w:rPr>
        <w:t>ue podría haber eficiencias con la combinación de estos mercados. Anticipamos que categorías como las de denim y knitwear casual serán especialmente fuertes.</w:t>
      </w:r>
    </w:p>
    <w:p w:rsidR="00566B2F" w:rsidRDefault="009744FE">
      <w:pPr>
        <w:rPr>
          <w:rFonts w:ascii="Calibri" w:eastAsia="Calibri" w:hAnsi="Calibri" w:cs="Calibri"/>
          <w:color w:val="000000"/>
          <w:sz w:val="22"/>
          <w:szCs w:val="22"/>
        </w:rPr>
      </w:pPr>
      <w:r>
        <w:rPr>
          <w:rFonts w:ascii="Times New Roman" w:eastAsia="Times New Roman" w:hAnsi="Times New Roman" w:cs="Times New Roman"/>
          <w:color w:val="000000"/>
        </w:rPr>
        <w:lastRenderedPageBreak/>
        <w:t> </w:t>
      </w:r>
    </w:p>
    <w:p w:rsidR="00566B2F" w:rsidRDefault="009744FE">
      <w:pPr>
        <w:rPr>
          <w:rFonts w:ascii="Times New Roman" w:eastAsia="Times New Roman" w:hAnsi="Times New Roman" w:cs="Times New Roman"/>
          <w:b/>
        </w:rPr>
      </w:pPr>
      <w:r>
        <w:rPr>
          <w:rFonts w:ascii="Times New Roman" w:eastAsia="Times New Roman" w:hAnsi="Times New Roman" w:cs="Times New Roman"/>
          <w:b/>
        </w:rPr>
        <w:t>A medida que el negocio mayorista queda cada vez más interrumpido por el consumidor directo, ¿có</w:t>
      </w:r>
      <w:r>
        <w:rPr>
          <w:rFonts w:ascii="Times New Roman" w:eastAsia="Times New Roman" w:hAnsi="Times New Roman" w:cs="Times New Roman"/>
          <w:b/>
        </w:rPr>
        <w:t>mo permanecéis relevantes como trade show?</w:t>
      </w:r>
    </w:p>
    <w:p w:rsidR="00566B2F" w:rsidRDefault="00566B2F">
      <w:pPr>
        <w:rPr>
          <w:rFonts w:ascii="Times New Roman" w:eastAsia="Times New Roman" w:hAnsi="Times New Roman" w:cs="Times New Roman"/>
          <w:b/>
        </w:rPr>
      </w:pPr>
    </w:p>
    <w:p w:rsidR="00566B2F" w:rsidRDefault="009744FE">
      <w:pPr>
        <w:rPr>
          <w:rFonts w:ascii="Times New Roman" w:eastAsia="Times New Roman" w:hAnsi="Times New Roman" w:cs="Times New Roman"/>
        </w:rPr>
      </w:pPr>
      <w:r>
        <w:rPr>
          <w:rFonts w:ascii="Times New Roman" w:eastAsia="Times New Roman" w:hAnsi="Times New Roman" w:cs="Times New Roman"/>
        </w:rPr>
        <w:t>Estamos expandiendo la manera en la que ofrecemos nuestras marcas y diseñadores, incluyendo la conexión directa con el consumidor. Nuestras iniciativas más recientes incluyen:</w:t>
      </w:r>
    </w:p>
    <w:p w:rsidR="00566B2F" w:rsidRDefault="009744FE">
      <w:pPr>
        <w:rPr>
          <w:rFonts w:ascii="Calibri" w:eastAsia="Calibri" w:hAnsi="Calibri" w:cs="Calibri"/>
          <w:color w:val="000000"/>
          <w:sz w:val="22"/>
          <w:szCs w:val="22"/>
        </w:rPr>
      </w:pPr>
      <w:r>
        <w:rPr>
          <w:rFonts w:ascii="Times New Roman" w:eastAsia="Times New Roman" w:hAnsi="Times New Roman" w:cs="Times New Roman"/>
          <w:b/>
          <w:color w:val="000000"/>
        </w:rPr>
        <w:t> </w:t>
      </w:r>
    </w:p>
    <w:p w:rsidR="00566B2F" w:rsidRDefault="009744FE">
      <w:pPr>
        <w:numPr>
          <w:ilvl w:val="0"/>
          <w:numId w:val="1"/>
        </w:numPr>
        <w:pBdr>
          <w:top w:val="nil"/>
          <w:left w:val="nil"/>
          <w:bottom w:val="nil"/>
          <w:right w:val="nil"/>
          <w:between w:val="nil"/>
        </w:pBdr>
        <w:contextualSpacing/>
        <w:rPr>
          <w:color w:val="000000"/>
          <w:u w:val="single"/>
        </w:rPr>
      </w:pPr>
      <w:r>
        <w:rPr>
          <w:rFonts w:ascii="Times New Roman" w:eastAsia="Times New Roman" w:hAnsi="Times New Roman" w:cs="Times New Roman"/>
        </w:rPr>
        <w:t xml:space="preserve">Colaboración con minoristas online para crear el look book EDIT. Nuestras más recientes colaboraciones han sido con </w:t>
      </w:r>
      <w:r>
        <w:rPr>
          <w:rFonts w:ascii="Times New Roman" w:eastAsia="Times New Roman" w:hAnsi="Times New Roman" w:cs="Times New Roman"/>
          <w:b/>
        </w:rPr>
        <w:t>Plan de Ville</w:t>
      </w:r>
      <w:r>
        <w:rPr>
          <w:rFonts w:ascii="Times New Roman" w:eastAsia="Times New Roman" w:hAnsi="Times New Roman" w:cs="Times New Roman"/>
        </w:rPr>
        <w:t> and </w:t>
      </w:r>
      <w:r>
        <w:rPr>
          <w:rFonts w:ascii="Times New Roman" w:eastAsia="Times New Roman" w:hAnsi="Times New Roman" w:cs="Times New Roman"/>
          <w:b/>
        </w:rPr>
        <w:t>Lisa Says Gah!</w:t>
      </w:r>
    </w:p>
    <w:p w:rsidR="00566B2F" w:rsidRDefault="00566B2F">
      <w:pPr>
        <w:rPr>
          <w:rFonts w:ascii="Calibri" w:eastAsia="Calibri" w:hAnsi="Calibri" w:cs="Calibri"/>
          <w:color w:val="000000"/>
          <w:sz w:val="22"/>
          <w:szCs w:val="22"/>
        </w:rPr>
      </w:pPr>
    </w:p>
    <w:p w:rsidR="00566B2F" w:rsidRDefault="009744FE">
      <w:pPr>
        <w:numPr>
          <w:ilvl w:val="0"/>
          <w:numId w:val="1"/>
        </w:numPr>
        <w:pBdr>
          <w:top w:val="nil"/>
          <w:left w:val="nil"/>
          <w:bottom w:val="nil"/>
          <w:right w:val="nil"/>
          <w:between w:val="nil"/>
        </w:pBdr>
        <w:contextualSpacing/>
        <w:rPr>
          <w:color w:val="000000"/>
        </w:rPr>
      </w:pPr>
      <w:r>
        <w:rPr>
          <w:rFonts w:ascii="Times New Roman" w:eastAsia="Times New Roman" w:hAnsi="Times New Roman" w:cs="Times New Roman"/>
        </w:rPr>
        <w:t xml:space="preserve">Hemos reformado nuestro </w:t>
      </w:r>
      <w:r>
        <w:rPr>
          <w:rFonts w:ascii="Times New Roman" w:eastAsia="Times New Roman" w:hAnsi="Times New Roman" w:cs="Times New Roman"/>
          <w:color w:val="000000"/>
        </w:rPr>
        <w:t xml:space="preserve">Fashion Influencer Awards </w:t>
      </w:r>
      <w:r>
        <w:rPr>
          <w:rFonts w:ascii="Times New Roman" w:eastAsia="Times New Roman" w:hAnsi="Times New Roman" w:cs="Times New Roman"/>
        </w:rPr>
        <w:t>en</w:t>
      </w:r>
      <w:r>
        <w:rPr>
          <w:rFonts w:ascii="Times New Roman" w:eastAsia="Times New Roman" w:hAnsi="Times New Roman" w:cs="Times New Roman"/>
          <w:color w:val="000000"/>
        </w:rPr>
        <w:t xml:space="preserve"> Project Women’s para enfatizar el producto real para </w:t>
      </w:r>
      <w:r>
        <w:rPr>
          <w:rFonts w:ascii="Times New Roman" w:eastAsia="Times New Roman" w:hAnsi="Times New Roman" w:cs="Times New Roman"/>
          <w:color w:val="000000"/>
        </w:rPr>
        <w:t>los influen</w:t>
      </w:r>
      <w:r>
        <w:rPr>
          <w:rFonts w:ascii="Times New Roman" w:eastAsia="Times New Roman" w:hAnsi="Times New Roman" w:cs="Times New Roman"/>
        </w:rPr>
        <w:t>cers con gran seguimiento de consumidores.</w:t>
      </w:r>
    </w:p>
    <w:p w:rsidR="00566B2F" w:rsidRDefault="00566B2F">
      <w:pPr>
        <w:rPr>
          <w:rFonts w:ascii="Times New Roman" w:eastAsia="Times New Roman" w:hAnsi="Times New Roman" w:cs="Times New Roman"/>
        </w:rPr>
      </w:pPr>
    </w:p>
    <w:p w:rsidR="00566B2F" w:rsidRDefault="009744FE">
      <w:pPr>
        <w:numPr>
          <w:ilvl w:val="0"/>
          <w:numId w:val="1"/>
        </w:numPr>
        <w:pBdr>
          <w:top w:val="nil"/>
          <w:left w:val="nil"/>
          <w:bottom w:val="nil"/>
          <w:right w:val="nil"/>
          <w:between w:val="nil"/>
        </w:pBdr>
        <w:contextualSpacing/>
        <w:rPr>
          <w:color w:val="000000"/>
        </w:rPr>
      </w:pPr>
      <w:r>
        <w:rPr>
          <w:rFonts w:ascii="Times New Roman" w:eastAsia="Times New Roman" w:hAnsi="Times New Roman" w:cs="Times New Roman"/>
        </w:rPr>
        <w:t xml:space="preserve">Creando una tienda POP-UP centrada en el consumidor en </w:t>
      </w:r>
      <w:r>
        <w:rPr>
          <w:rFonts w:ascii="Times New Roman" w:eastAsia="Times New Roman" w:hAnsi="Times New Roman" w:cs="Times New Roman"/>
          <w:b/>
        </w:rPr>
        <w:t>Faena Bazaar</w:t>
      </w:r>
      <w:r>
        <w:rPr>
          <w:rFonts w:ascii="Times New Roman" w:eastAsia="Times New Roman" w:hAnsi="Times New Roman" w:cs="Times New Roman"/>
        </w:rPr>
        <w:t xml:space="preserve"> en Miami para este julio para presentar producto Resort relevante, organizada a partir de nuestro evento inaugural [pre] Coterie.</w:t>
      </w:r>
    </w:p>
    <w:p w:rsidR="00566B2F" w:rsidRDefault="009744FE">
      <w:pPr>
        <w:pBdr>
          <w:top w:val="nil"/>
          <w:left w:val="nil"/>
          <w:bottom w:val="nil"/>
          <w:right w:val="nil"/>
          <w:between w:val="nil"/>
        </w:pBdr>
        <w:rPr>
          <w:rFonts w:ascii="Calibri" w:eastAsia="Calibri" w:hAnsi="Calibri" w:cs="Calibri"/>
          <w:color w:val="000000"/>
          <w:sz w:val="22"/>
          <w:szCs w:val="22"/>
        </w:rPr>
      </w:pPr>
      <w:r>
        <w:rPr>
          <w:rFonts w:ascii="Times New Roman" w:eastAsia="Times New Roman" w:hAnsi="Times New Roman" w:cs="Times New Roman"/>
          <w:color w:val="000000"/>
        </w:rPr>
        <w:t> </w:t>
      </w:r>
    </w:p>
    <w:p w:rsidR="00566B2F" w:rsidRDefault="009744FE">
      <w:pPr>
        <w:rPr>
          <w:rFonts w:ascii="Times New Roman" w:eastAsia="Times New Roman" w:hAnsi="Times New Roman" w:cs="Times New Roman"/>
          <w:b/>
        </w:rPr>
      </w:pPr>
      <w:r>
        <w:rPr>
          <w:rFonts w:ascii="Times New Roman" w:eastAsia="Times New Roman" w:hAnsi="Times New Roman" w:cs="Times New Roman"/>
          <w:b/>
        </w:rPr>
        <w:t>¿</w:t>
      </w:r>
      <w:r>
        <w:rPr>
          <w:rFonts w:ascii="Times New Roman" w:eastAsia="Times New Roman" w:hAnsi="Times New Roman" w:cs="Times New Roman"/>
          <w:b/>
        </w:rPr>
        <w:t>Abriréis partes del evento al público</w:t>
      </w:r>
      <w:bookmarkStart w:id="1" w:name="_GoBack"/>
      <w:bookmarkEnd w:id="1"/>
      <w:r>
        <w:rPr>
          <w:rFonts w:ascii="Times New Roman" w:eastAsia="Times New Roman" w:hAnsi="Times New Roman" w:cs="Times New Roman"/>
          <w:b/>
        </w:rPr>
        <w:t>?</w:t>
      </w:r>
    </w:p>
    <w:p w:rsidR="00566B2F" w:rsidRDefault="009744FE">
      <w:pPr>
        <w:rPr>
          <w:rFonts w:ascii="Calibri" w:eastAsia="Calibri" w:hAnsi="Calibri" w:cs="Calibri"/>
          <w:color w:val="000000"/>
          <w:sz w:val="22"/>
          <w:szCs w:val="22"/>
        </w:rPr>
      </w:pPr>
      <w:r>
        <w:rPr>
          <w:rFonts w:ascii="Times New Roman" w:eastAsia="Times New Roman" w:hAnsi="Times New Roman" w:cs="Times New Roman"/>
          <w:b/>
          <w:color w:val="000000"/>
        </w:rPr>
        <w:t> </w:t>
      </w:r>
    </w:p>
    <w:p w:rsidR="00566B2F" w:rsidRDefault="009744FE">
      <w:pPr>
        <w:rPr>
          <w:rFonts w:ascii="Times New Roman" w:eastAsia="Times New Roman" w:hAnsi="Times New Roman" w:cs="Times New Roman"/>
        </w:rPr>
      </w:pPr>
      <w:r>
        <w:rPr>
          <w:rFonts w:ascii="Times New Roman" w:eastAsia="Times New Roman" w:hAnsi="Times New Roman" w:cs="Times New Roman"/>
        </w:rPr>
        <w:t>Ya hemos empezado a abrir ciertas partes del show al público. Abrimos nuestro eventoVintage @ Coterie para el público en enero de 2018. Estamos expandiendo nue</w:t>
      </w:r>
      <w:r>
        <w:rPr>
          <w:rFonts w:ascii="Times New Roman" w:eastAsia="Times New Roman" w:hAnsi="Times New Roman" w:cs="Times New Roman"/>
        </w:rPr>
        <w:t>stras áreas de compra en junio para incluir Beauty, destacando productos de belleza y de parafarmacia australianos.</w:t>
      </w:r>
    </w:p>
    <w:p w:rsidR="00566B2F" w:rsidRDefault="009744FE">
      <w:pPr>
        <w:rPr>
          <w:rFonts w:ascii="Calibri" w:eastAsia="Calibri" w:hAnsi="Calibri" w:cs="Calibri"/>
          <w:color w:val="000000"/>
          <w:sz w:val="22"/>
          <w:szCs w:val="22"/>
        </w:rPr>
      </w:pPr>
      <w:r>
        <w:rPr>
          <w:rFonts w:ascii="Times New Roman" w:eastAsia="Times New Roman" w:hAnsi="Times New Roman" w:cs="Times New Roman"/>
          <w:color w:val="000000"/>
        </w:rPr>
        <w:t> </w:t>
      </w:r>
    </w:p>
    <w:p w:rsidR="00566B2F" w:rsidRDefault="009744FE">
      <w:pPr>
        <w:rPr>
          <w:rFonts w:ascii="Calibri" w:eastAsia="Calibri" w:hAnsi="Calibri" w:cs="Calibri"/>
          <w:color w:val="000000"/>
          <w:sz w:val="22"/>
          <w:szCs w:val="22"/>
        </w:rPr>
      </w:pPr>
      <w:r>
        <w:rPr>
          <w:rFonts w:ascii="Times New Roman" w:eastAsia="Times New Roman" w:hAnsi="Times New Roman" w:cs="Times New Roman"/>
          <w:b/>
        </w:rPr>
        <w:t>¿Cuáles son los planes de futuro para Coterie, el evento de womenswear pionero en EE.UU.?</w:t>
      </w:r>
    </w:p>
    <w:p w:rsidR="00566B2F" w:rsidRDefault="009744FE">
      <w:pPr>
        <w:rPr>
          <w:rFonts w:ascii="Times New Roman" w:eastAsia="Times New Roman" w:hAnsi="Times New Roman" w:cs="Times New Roman"/>
        </w:rPr>
      </w:pPr>
      <w:r>
        <w:rPr>
          <w:rFonts w:ascii="Times New Roman" w:eastAsia="Times New Roman" w:hAnsi="Times New Roman" w:cs="Times New Roman"/>
        </w:rPr>
        <w:t>Coterie mantendrá sus tres ediciones cada año y continúa con el desarrollo de nuestros surtidos y experiencias; ayudando a la comunidad de la moda a evolucionar con nosotros.</w:t>
      </w:r>
    </w:p>
    <w:p w:rsidR="00566B2F" w:rsidRDefault="00566B2F">
      <w:pPr>
        <w:rPr>
          <w:rFonts w:ascii="Times New Roman" w:eastAsia="Times New Roman" w:hAnsi="Times New Roman" w:cs="Times New Roman"/>
        </w:rPr>
      </w:pPr>
    </w:p>
    <w:p w:rsidR="00566B2F" w:rsidRDefault="009744FE">
      <w:pPr>
        <w:rPr>
          <w:rFonts w:ascii="Calibri" w:eastAsia="Calibri" w:hAnsi="Calibri" w:cs="Calibri"/>
          <w:color w:val="000000"/>
          <w:sz w:val="22"/>
          <w:szCs w:val="22"/>
        </w:rPr>
      </w:pPr>
      <w:r>
        <w:rPr>
          <w:rFonts w:ascii="Times New Roman" w:eastAsia="Times New Roman" w:hAnsi="Times New Roman" w:cs="Times New Roman"/>
          <w:color w:val="000000"/>
          <w:sz w:val="22"/>
          <w:szCs w:val="22"/>
        </w:rPr>
        <w:t> </w:t>
      </w:r>
    </w:p>
    <w:p w:rsidR="00566B2F" w:rsidRDefault="00566B2F">
      <w:pPr>
        <w:rPr>
          <w:color w:val="000000"/>
        </w:rPr>
      </w:pPr>
    </w:p>
    <w:sectPr w:rsidR="00566B2F">
      <w:pgSz w:w="11900" w:h="16840"/>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83FD8"/>
    <w:multiLevelType w:val="multilevel"/>
    <w:tmpl w:val="284AF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566B2F"/>
    <w:rsid w:val="00566B2F"/>
    <w:rsid w:val="009744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F89664"/>
  <w15:docId w15:val="{F1C8A252-62E2-7649-A608-1D2010605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2018-05-14T09:02:00Z</dcterms:created>
  <dcterms:modified xsi:type="dcterms:W3CDTF">2018-05-14T09:03:00Z</dcterms:modified>
</cp:coreProperties>
</file>